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ADD11" w14:textId="7D7E8507" w:rsidR="00D26242" w:rsidRPr="00552363" w:rsidRDefault="004C1534" w:rsidP="00D26242">
      <w:pPr>
        <w:spacing w:after="0" w:line="336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ПОЈЕДНОСТАВЉЕЊЕ ПОСТУПКА </w:t>
      </w:r>
      <w:r w:rsidRPr="004C1534">
        <w:rPr>
          <w:rFonts w:ascii="Times New Roman" w:hAnsi="Times New Roman"/>
          <w:b/>
        </w:rPr>
        <w:t>УКИДАЊ</w:t>
      </w:r>
      <w:r w:rsidRPr="004C1534">
        <w:rPr>
          <w:rFonts w:ascii="Times New Roman" w:hAnsi="Times New Roman"/>
          <w:b/>
          <w:lang w:val="sr-Cyrl-RS"/>
        </w:rPr>
        <w:t>А</w:t>
      </w:r>
      <w:r w:rsidRPr="004C1534">
        <w:rPr>
          <w:rFonts w:ascii="Times New Roman" w:hAnsi="Times New Roman"/>
          <w:b/>
        </w:rPr>
        <w:t xml:space="preserve"> РЕШЕЊА О ФИСКАЛИЗАЦИЈИ ФИСКАЛНЕ КАСЕ</w:t>
      </w:r>
    </w:p>
    <w:p w14:paraId="4520D7EF" w14:textId="77777777" w:rsidR="006C2DC6" w:rsidRPr="00552363" w:rsidRDefault="006C2DC6" w:rsidP="00D2624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D26242" w:rsidRPr="00552363" w14:paraId="10CD92E8" w14:textId="77777777" w:rsidTr="0697480C">
        <w:trPr>
          <w:trHeight w:val="88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8AFD562" w14:textId="77777777" w:rsidR="00D26242" w:rsidRPr="00552363" w:rsidRDefault="00D26242" w:rsidP="00D26242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C99BBFC" w14:textId="02E2358C" w:rsidR="00D26242" w:rsidRPr="00552363" w:rsidRDefault="006C2DC6" w:rsidP="00305FA8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proofErr w:type="spellStart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>Укидање</w:t>
            </w:r>
            <w:proofErr w:type="spellEnd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>решења</w:t>
            </w:r>
            <w:proofErr w:type="spellEnd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 xml:space="preserve"> о </w:t>
            </w:r>
            <w:proofErr w:type="spellStart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>фискализацији</w:t>
            </w:r>
            <w:proofErr w:type="spellEnd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>фискалне</w:t>
            </w:r>
            <w:proofErr w:type="spellEnd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bCs/>
                <w:sz w:val="22"/>
                <w:szCs w:val="22"/>
              </w:rPr>
              <w:t>касе</w:t>
            </w:r>
            <w:proofErr w:type="spellEnd"/>
          </w:p>
        </w:tc>
      </w:tr>
      <w:tr w:rsidR="00D26242" w:rsidRPr="00552363" w14:paraId="3866932D" w14:textId="77777777" w:rsidTr="0697480C">
        <w:trPr>
          <w:trHeight w:val="41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9899863" w14:textId="77777777" w:rsidR="00D26242" w:rsidRPr="00552363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EA7DA17" w14:textId="5CE30263" w:rsidR="00D26242" w:rsidRPr="00552363" w:rsidRDefault="00D26242" w:rsidP="00305FA8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</w:pPr>
            <w:r w:rsidRPr="00552363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01.0</w:t>
            </w:r>
            <w:r w:rsidR="004C6845" w:rsidRPr="0055236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1.0040</w:t>
            </w:r>
          </w:p>
        </w:tc>
      </w:tr>
      <w:tr w:rsidR="00D26242" w:rsidRPr="00552363" w14:paraId="3B3F530A" w14:textId="77777777" w:rsidTr="0697480C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5228F1B3" w14:textId="77777777" w:rsidR="00D26242" w:rsidRPr="00552363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7CD3D64" w14:textId="77777777" w:rsidR="00D26242" w:rsidRPr="00552363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5E545BC" w14:textId="77777777" w:rsidR="00D26242" w:rsidRPr="00552363" w:rsidRDefault="009E4C63" w:rsidP="00305FA8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552363">
              <w:rPr>
                <w:rFonts w:ascii="Times New Roman" w:eastAsia="Times New Roman" w:hAnsi="Times New Roman"/>
                <w:bCs/>
                <w:sz w:val="22"/>
                <w:szCs w:val="22"/>
              </w:rPr>
              <w:t>Пореска</w:t>
            </w:r>
            <w:proofErr w:type="spellEnd"/>
            <w:r w:rsidRPr="00552363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eastAsia="Times New Roman" w:hAnsi="Times New Roman"/>
                <w:bCs/>
                <w:sz w:val="22"/>
                <w:szCs w:val="22"/>
              </w:rPr>
              <w:t>управа</w:t>
            </w:r>
            <w:proofErr w:type="spellEnd"/>
          </w:p>
          <w:p w14:paraId="67B8E53D" w14:textId="31989299" w:rsidR="009E4C63" w:rsidRPr="00552363" w:rsidRDefault="009E4C63" w:rsidP="00305FA8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D26242" w:rsidRPr="00552363" w14:paraId="4A83D821" w14:textId="77777777" w:rsidTr="0697480C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7618678" w14:textId="77777777" w:rsidR="00D26242" w:rsidRPr="00552363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3706948" w14:textId="7144E365" w:rsidR="00D26242" w:rsidRPr="00552363" w:rsidRDefault="526D4DC0" w:rsidP="526D4DC0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sz w:val="22"/>
                <w:szCs w:val="22"/>
                <w:lang w:val="sr-Cyrl-RS"/>
              </w:rPr>
              <w:t>Закон о фискалним касама  („Службени гласник РС”, бр.</w:t>
            </w:r>
            <w:r w:rsidRPr="00552363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52363">
              <w:rPr>
                <w:rFonts w:ascii="Times New Roman" w:hAnsi="Times New Roman"/>
                <w:sz w:val="22"/>
                <w:szCs w:val="22"/>
                <w:lang w:val="sr-Cyrl-RS"/>
              </w:rPr>
              <w:t>135/04, 93/12)</w:t>
            </w:r>
          </w:p>
        </w:tc>
      </w:tr>
      <w:tr w:rsidR="00D26242" w:rsidRPr="00552363" w14:paraId="782BA989" w14:textId="77777777" w:rsidTr="0697480C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F07562F" w14:textId="77777777" w:rsidR="00D26242" w:rsidRPr="00552363" w:rsidRDefault="00D26242" w:rsidP="00D26242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52363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552363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52363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552363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52363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7822E01" w14:textId="5F226DA1" w:rsidR="00D26242" w:rsidRPr="00552363" w:rsidRDefault="00235515" w:rsidP="00305FA8">
            <w:pPr>
              <w:spacing w:before="120" w:after="120"/>
              <w:ind w:left="-29"/>
              <w:jc w:val="both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1. Правилник о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 („Службени гласник РС”, бр.</w:t>
            </w:r>
            <w:r w:rsidRPr="00552363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Pr="0055236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140/04 и 44/18)</w:t>
            </w:r>
          </w:p>
        </w:tc>
      </w:tr>
      <w:tr w:rsidR="00D26242" w:rsidRPr="00552363" w14:paraId="44DE5838" w14:textId="77777777" w:rsidTr="0697480C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E13F06B" w14:textId="77777777" w:rsidR="00D26242" w:rsidRPr="00552363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DFB1842" w14:textId="282B5660" w:rsidR="00D26242" w:rsidRPr="00552363" w:rsidRDefault="00524E23" w:rsidP="00305FA8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Четврти </w:t>
            </w:r>
            <w:r w:rsidR="007D6B4E" w:rsidRPr="0055236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D26242" w:rsidRPr="00552363" w14:paraId="7AC3F828" w14:textId="77777777" w:rsidTr="0697480C">
        <w:trPr>
          <w:trHeight w:val="409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0EB37AF" w14:textId="77777777" w:rsidR="00D26242" w:rsidRPr="00552363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26242" w:rsidRPr="00552363" w14:paraId="5BCD46A6" w14:textId="77777777" w:rsidTr="0697480C">
        <w:trPr>
          <w:jc w:val="center"/>
        </w:trPr>
        <w:tc>
          <w:tcPr>
            <w:tcW w:w="9060" w:type="dxa"/>
            <w:gridSpan w:val="2"/>
          </w:tcPr>
          <w:p w14:paraId="149F7B88" w14:textId="77777777" w:rsidR="0065041F" w:rsidRPr="00552363" w:rsidRDefault="006754B5" w:rsidP="00305FA8">
            <w:pPr>
              <w:spacing w:before="120" w:after="120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proofErr w:type="spellStart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>Поступак</w:t>
            </w:r>
            <w:proofErr w:type="spellEnd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>подразумева</w:t>
            </w:r>
            <w:proofErr w:type="spellEnd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>подношење</w:t>
            </w:r>
            <w:proofErr w:type="spellEnd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>захтева</w:t>
            </w:r>
            <w:proofErr w:type="spellEnd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eastAsiaTheme="minorHAnsi" w:hAnsi="Times New Roman"/>
                <w:sz w:val="22"/>
                <w:szCs w:val="22"/>
              </w:rPr>
              <w:t>лично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552363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Још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увек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успостављена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пуна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електронска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управа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нити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поједини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сегменти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2363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55236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B141097" w14:textId="0602D907" w:rsidR="008D6494" w:rsidRPr="00552363" w:rsidRDefault="00235515" w:rsidP="00305FA8">
            <w:pPr>
              <w:spacing w:before="120" w:after="120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552363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покреће захтевом за који не постоји образац већ се подноси у слободној форми чиме се поступак чини нетранспарентним за странке.</w:t>
            </w:r>
          </w:p>
        </w:tc>
      </w:tr>
      <w:tr w:rsidR="00D26242" w:rsidRPr="00552363" w14:paraId="6C1D4689" w14:textId="77777777" w:rsidTr="0697480C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6D1C2751" w14:textId="77777777" w:rsidR="00D26242" w:rsidRPr="00552363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26242" w:rsidRPr="00552363" w14:paraId="25515A0A" w14:textId="77777777" w:rsidTr="0697480C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A27D634" w14:textId="77777777" w:rsidR="00D26242" w:rsidRPr="00552363" w:rsidRDefault="00D26242" w:rsidP="00D26242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26242" w:rsidRPr="00552363" w14:paraId="486ED53F" w14:textId="77777777" w:rsidTr="0697480C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360"/>
              <w:gridCol w:w="1890"/>
              <w:gridCol w:w="2010"/>
              <w:gridCol w:w="1574"/>
            </w:tblGrid>
            <w:tr w:rsidR="00D26242" w:rsidRPr="00552363" w14:paraId="127D8F91" w14:textId="77777777" w:rsidTr="007B2A5E">
              <w:trPr>
                <w:trHeight w:val="749"/>
              </w:trPr>
              <w:tc>
                <w:tcPr>
                  <w:tcW w:w="336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CF8009C" w14:textId="77777777" w:rsidR="00D26242" w:rsidRPr="00552363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13C2562" w14:textId="77777777" w:rsidR="00D26242" w:rsidRPr="00552363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7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B72E9BB" w14:textId="77777777" w:rsidR="00D26242" w:rsidRPr="00552363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26242" w:rsidRPr="00552363" w14:paraId="55743499" w14:textId="77777777" w:rsidTr="007B2A5E">
              <w:trPr>
                <w:trHeight w:val="260"/>
              </w:trPr>
              <w:tc>
                <w:tcPr>
                  <w:tcW w:w="3360" w:type="dxa"/>
                  <w:vMerge/>
                </w:tcPr>
                <w:p w14:paraId="75F95EFA" w14:textId="77777777" w:rsidR="00D26242" w:rsidRPr="00552363" w:rsidRDefault="00D26242" w:rsidP="00D26242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890" w:type="dxa"/>
                  <w:shd w:val="clear" w:color="auto" w:fill="F2F2F2" w:themeFill="background1" w:themeFillShade="F2"/>
                </w:tcPr>
                <w:p w14:paraId="7ABD8A96" w14:textId="77777777" w:rsidR="00D26242" w:rsidRPr="00552363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2010" w:type="dxa"/>
                  <w:shd w:val="clear" w:color="auto" w:fill="F2F2F2" w:themeFill="background1" w:themeFillShade="F2"/>
                </w:tcPr>
                <w:p w14:paraId="547AA0BD" w14:textId="77777777" w:rsidR="00D26242" w:rsidRPr="00552363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74" w:type="dxa"/>
                  <w:vMerge/>
                </w:tcPr>
                <w:p w14:paraId="7F75636C" w14:textId="77777777" w:rsidR="00D26242" w:rsidRPr="00552363" w:rsidRDefault="00D26242" w:rsidP="00D26242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C2DC6" w:rsidRPr="00552363" w14:paraId="78BA4DBC" w14:textId="77777777" w:rsidTr="007B2A5E">
              <w:trPr>
                <w:trHeight w:val="244"/>
              </w:trPr>
              <w:tc>
                <w:tcPr>
                  <w:tcW w:w="3360" w:type="dxa"/>
                  <w:vAlign w:val="center"/>
                </w:tcPr>
                <w:p w14:paraId="7F7561BE" w14:textId="6DCFE914" w:rsidR="006C2DC6" w:rsidRPr="00552363" w:rsidRDefault="76777E17">
                  <w:pPr>
                    <w:rPr>
                      <w:rFonts w:ascii="Times New Roman" w:eastAsia="Times New Roman" w:hAnsi="Times New Roman"/>
                      <w:sz w:val="22"/>
                      <w:szCs w:val="22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890" w:type="dxa"/>
                </w:tcPr>
                <w:p w14:paraId="5533AB83" w14:textId="77777777" w:rsidR="006C2DC6" w:rsidRPr="00552363" w:rsidRDefault="006C2DC6" w:rsidP="006C2DC6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10" w:type="dxa"/>
                </w:tcPr>
                <w:p w14:paraId="3A47933D" w14:textId="4590BEF5" w:rsidR="006C2DC6" w:rsidRPr="00552363" w:rsidRDefault="006C2DC6" w:rsidP="006C2DC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74" w:type="dxa"/>
                </w:tcPr>
                <w:p w14:paraId="66E84C0C" w14:textId="77777777" w:rsidR="006C2DC6" w:rsidRPr="00552363" w:rsidRDefault="006C2DC6" w:rsidP="006C2DC6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B2A5E" w:rsidRPr="00552363" w14:paraId="14A89F68" w14:textId="77777777" w:rsidTr="007B2A5E">
              <w:trPr>
                <w:trHeight w:val="244"/>
              </w:trPr>
              <w:tc>
                <w:tcPr>
                  <w:tcW w:w="3360" w:type="dxa"/>
                  <w:vAlign w:val="center"/>
                </w:tcPr>
                <w:p w14:paraId="1932C2C2" w14:textId="277C4650" w:rsidR="007B2A5E" w:rsidRPr="00552363" w:rsidRDefault="007B2A5E" w:rsidP="007B2A5E">
                  <w:pPr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474" w:type="dxa"/>
                  <w:gridSpan w:val="3"/>
                </w:tcPr>
                <w:p w14:paraId="17257FE8" w14:textId="77777777" w:rsidR="007B2A5E" w:rsidRPr="00552363" w:rsidRDefault="007B2A5E" w:rsidP="007B2A5E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B2A5E" w:rsidRPr="00552363" w14:paraId="5A7ACFCC" w14:textId="77777777" w:rsidTr="007B2A5E">
              <w:trPr>
                <w:trHeight w:val="244"/>
              </w:trPr>
              <w:tc>
                <w:tcPr>
                  <w:tcW w:w="3360" w:type="dxa"/>
                  <w:vAlign w:val="center"/>
                </w:tcPr>
                <w:p w14:paraId="3930D956" w14:textId="65A22548" w:rsidR="007B2A5E" w:rsidRPr="00552363" w:rsidRDefault="007B2A5E" w:rsidP="007B2A5E">
                  <w:pPr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890" w:type="dxa"/>
                </w:tcPr>
                <w:p w14:paraId="220E86EB" w14:textId="4ED5257D" w:rsidR="007B2A5E" w:rsidRPr="00552363" w:rsidRDefault="007B2A5E" w:rsidP="0097712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2010" w:type="dxa"/>
                </w:tcPr>
                <w:p w14:paraId="225AB493" w14:textId="77777777" w:rsidR="007B2A5E" w:rsidRPr="00552363" w:rsidRDefault="007B2A5E" w:rsidP="007B2A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74" w:type="dxa"/>
                </w:tcPr>
                <w:p w14:paraId="0CCE1EA8" w14:textId="7301EDC2" w:rsidR="007B2A5E" w:rsidRPr="00552363" w:rsidRDefault="00977128" w:rsidP="0097712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55236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1.</w:t>
                  </w:r>
                </w:p>
              </w:tc>
            </w:tr>
          </w:tbl>
          <w:p w14:paraId="13EEBA54" w14:textId="7A4FB322" w:rsidR="0087415E" w:rsidRPr="00552363" w:rsidRDefault="0087415E" w:rsidP="00D26242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26242" w:rsidRPr="00552363" w14:paraId="610A9324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5EF7BC95" w14:textId="77777777" w:rsidR="00D26242" w:rsidRPr="00552363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26242" w:rsidRPr="00552363" w14:paraId="3EC1B67D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15729E52" w14:textId="17BCF59A" w:rsidR="0087415E" w:rsidRPr="00552363" w:rsidRDefault="0087415E" w:rsidP="0087415E">
            <w:pPr>
              <w:spacing w:before="100" w:beforeAutospacing="1" w:afterAutospacing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3.</w:t>
            </w: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1</w:t>
            </w: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. </w:t>
            </w: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69306044" w14:textId="77777777" w:rsidR="0087415E" w:rsidRPr="00552363" w:rsidRDefault="0087415E" w:rsidP="00977128">
            <w:pPr>
              <w:spacing w:before="100" w:beforeAutospacing="1" w:afterAutospacing="1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7FE9FE8B" w14:textId="77777777" w:rsidR="0087415E" w:rsidRPr="00552363" w:rsidRDefault="0087415E" w:rsidP="0097712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5523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4ED725A3" w14:textId="77777777" w:rsidR="0087415E" w:rsidRPr="00552363" w:rsidRDefault="0087415E" w:rsidP="00977128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26EE53" w14:textId="77777777" w:rsidR="0087415E" w:rsidRPr="00552363" w:rsidRDefault="0087415E" w:rsidP="0087415E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291C098" w14:textId="108CE4D8" w:rsidR="0087415E" w:rsidRPr="00552363" w:rsidRDefault="0087415E" w:rsidP="0087415E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55236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552363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1964DF95" w14:textId="01927F1A" w:rsidR="007B2A5E" w:rsidRPr="00552363" w:rsidRDefault="007B2A5E" w:rsidP="007B2A5E">
            <w:pPr>
              <w:spacing w:before="100" w:beforeAutospacing="1" w:afterAutospacing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3.2. </w:t>
            </w: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4DE227FA" w14:textId="77777777" w:rsidR="007B2A5E" w:rsidRPr="00552363" w:rsidRDefault="007B2A5E" w:rsidP="00977128">
            <w:p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</w:t>
            </w:r>
            <w:r w:rsidRPr="0055236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523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форми.</w:t>
            </w:r>
          </w:p>
          <w:p w14:paraId="78247B48" w14:textId="77777777" w:rsidR="007B2A5E" w:rsidRPr="00552363" w:rsidRDefault="007B2A5E" w:rsidP="00977128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9A74B7" w14:textId="77777777" w:rsidR="007B2A5E" w:rsidRPr="00552363" w:rsidRDefault="007B2A5E" w:rsidP="00977128">
            <w:pPr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докумената.</w:t>
            </w:r>
          </w:p>
          <w:p w14:paraId="027C5831" w14:textId="77777777" w:rsidR="007B2A5E" w:rsidRPr="00552363" w:rsidRDefault="007B2A5E" w:rsidP="00977128">
            <w:pPr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774FFCC1" w14:textId="77777777" w:rsidR="007B2A5E" w:rsidRPr="00552363" w:rsidRDefault="007B2A5E" w:rsidP="00977128">
            <w:pPr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предмета.</w:t>
            </w:r>
          </w:p>
          <w:p w14:paraId="52A077B8" w14:textId="77777777" w:rsidR="007B2A5E" w:rsidRPr="00552363" w:rsidRDefault="007B2A5E" w:rsidP="00977128">
            <w:pPr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711DA522" w14:textId="77777777" w:rsidR="007B2A5E" w:rsidRPr="00552363" w:rsidRDefault="007B2A5E" w:rsidP="00977128">
            <w:pPr>
              <w:contextualSpacing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5523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1954FAA5" w14:textId="77777777" w:rsidR="007B2A5E" w:rsidRPr="00552363" w:rsidRDefault="007B2A5E" w:rsidP="00977128">
            <w:pPr>
              <w:contextualSpacing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2CE107" w14:textId="67C66851" w:rsidR="00CE24A3" w:rsidRPr="00552363" w:rsidRDefault="007B2A5E" w:rsidP="00401B74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55236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 примену ове препорук</w:t>
            </w:r>
            <w:r w:rsidR="00235515" w:rsidRPr="0055236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е је потребна измена Правилника о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 („Службени гласник РС”, бр. 140/04 и 44/18)</w:t>
            </w:r>
            <w:bookmarkStart w:id="1" w:name="_Toc19636061"/>
            <w:bookmarkEnd w:id="1"/>
          </w:p>
        </w:tc>
      </w:tr>
      <w:tr w:rsidR="00D26242" w:rsidRPr="00552363" w14:paraId="39C468AE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882B772" w14:textId="77777777" w:rsidR="00D26242" w:rsidRPr="00552363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26242" w:rsidRPr="00552363" w14:paraId="33364735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2D204E92" w14:textId="77777777" w:rsidR="00FC23CF" w:rsidRPr="00552363" w:rsidRDefault="00FC23CF" w:rsidP="00FC23C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НАЦРТ</w:t>
            </w:r>
          </w:p>
          <w:p w14:paraId="4B7308B6" w14:textId="77777777" w:rsidR="00FC23CF" w:rsidRPr="00552363" w:rsidRDefault="00FC23CF" w:rsidP="00FC23CF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  <w:p w14:paraId="3E415DB4" w14:textId="77777777" w:rsidR="00FC23CF" w:rsidRPr="00552363" w:rsidRDefault="00FC23CF" w:rsidP="00FC23CF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ПРАВИЛНИК О ДОПУНИ </w:t>
            </w:r>
            <w:r w:rsidRPr="005523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ПРАВИЛНИКА</w:t>
            </w:r>
          </w:p>
          <w:p w14:paraId="0F86D474" w14:textId="2425191E" w:rsidR="00FC23CF" w:rsidRPr="00552363" w:rsidRDefault="00FC23CF" w:rsidP="00FC23CF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 xml:space="preserve"> </w:t>
            </w:r>
            <w:r w:rsidRPr="0055236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</w:t>
            </w:r>
          </w:p>
          <w:p w14:paraId="675EBAAA" w14:textId="77777777" w:rsidR="00FC23CF" w:rsidRPr="00552363" w:rsidRDefault="00FC23CF" w:rsidP="00FC23CF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429131E5" w14:textId="6CB49901" w:rsidR="00FC23CF" w:rsidRPr="00552363" w:rsidRDefault="00FC23CF" w:rsidP="00FC23CF">
            <w:pPr>
              <w:ind w:firstLine="48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Члан 1.</w:t>
            </w:r>
          </w:p>
          <w:p w14:paraId="5733EA2B" w14:textId="77777777" w:rsidR="00FC23CF" w:rsidRPr="00552363" w:rsidRDefault="00FC23CF" w:rsidP="00FC23CF">
            <w:pPr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7DAB5480" w14:textId="0D588166" w:rsidR="00FC23CF" w:rsidRPr="00552363" w:rsidRDefault="00FC23CF" w:rsidP="00FC23CF">
            <w:pPr>
              <w:jc w:val="both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У </w:t>
            </w:r>
            <w:r w:rsidRPr="00552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Правилнику </w:t>
            </w:r>
            <w:r w:rsidRPr="0055236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 („Службени гласник РС”, бр. 140/04 и 44/18) </w:t>
            </w:r>
            <w:r w:rsidRPr="00552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после члана 23. додаје се члан 23а који гласи: </w:t>
            </w:r>
          </w:p>
          <w:p w14:paraId="30D5AD62" w14:textId="77777777" w:rsidR="00FC23CF" w:rsidRPr="00552363" w:rsidRDefault="00FC23CF" w:rsidP="00FC23CF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2BEFEAB0" w14:textId="429FE148" w:rsidR="00FC23CF" w:rsidRPr="00552363" w:rsidRDefault="00FC23CF" w:rsidP="00FC23CF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„У случају крађе, односно оштећења или уништења фискалне касе услед више силе (поплава, пожар, земљотрес и сл.), обвезник је дужан да у року од три дана од дана крађе, односно оштећења или уништења фискалне касе услед више силе, писмено обавести Пореску управу, а по добијању записника надлежног органа, односно организације исти достави Пореској управи у року од три дана од дана пријема записника.</w:t>
            </w:r>
          </w:p>
          <w:p w14:paraId="38E548FD" w14:textId="77777777" w:rsidR="00FC23CF" w:rsidRPr="00552363" w:rsidRDefault="00FC23CF" w:rsidP="00FC23CF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429829E4" w14:textId="3157E3CD" w:rsidR="00FC23CF" w:rsidRPr="00552363" w:rsidRDefault="00FC23CF" w:rsidP="00FC23CF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У случају крађе, уништења или оштећења фискалне касе при транспорту, обвезник, односно произвођач је дужан да поступи на начин из става 1. овог члана.</w:t>
            </w:r>
          </w:p>
          <w:p w14:paraId="13CAF6E2" w14:textId="6C6DF38C" w:rsidR="00FC23CF" w:rsidRPr="00552363" w:rsidRDefault="00FC23CF" w:rsidP="00FC23CF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10695E3F" w14:textId="23C06F98" w:rsidR="00FC23CF" w:rsidRPr="00552363" w:rsidRDefault="00FC23CF" w:rsidP="00FC23CF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Обвезник пријаву из става 1. и 2. овог члана подноси на обрасцу- Образац пријаве крађе, односно оштећења или уништења фискалне касе услед више силе</w:t>
            </w:r>
            <w:r w:rsidR="00B57364"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или при транспорту,</w:t>
            </w: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који је</w:t>
            </w:r>
            <w:r w:rsidR="00B57364"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одштампан уз овај правилник и чини његов саставни део</w:t>
            </w: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.</w:t>
            </w:r>
            <w:r w:rsidRPr="00552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</w:p>
          <w:p w14:paraId="355161F7" w14:textId="77777777" w:rsidR="00FC23CF" w:rsidRPr="00552363" w:rsidRDefault="00FC23CF" w:rsidP="00FC23CF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4650A0E" w14:textId="77777777" w:rsidR="003E5F62" w:rsidRPr="00552363" w:rsidRDefault="003E5F62" w:rsidP="00FC23CF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1EC75A38" w14:textId="77777777" w:rsidR="003E5F62" w:rsidRPr="00552363" w:rsidRDefault="003E5F62" w:rsidP="00FC23CF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0E281AB9" w14:textId="633FB9CA" w:rsidR="00FC23CF" w:rsidRPr="00552363" w:rsidRDefault="00FC23CF" w:rsidP="00FC23CF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lastRenderedPageBreak/>
              <w:t>Члан 2.</w:t>
            </w:r>
          </w:p>
          <w:p w14:paraId="3395E474" w14:textId="77777777" w:rsidR="00FC23CF" w:rsidRPr="00552363" w:rsidRDefault="00FC23CF" w:rsidP="00FC23CF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EF0B400" w14:textId="06D6939E" w:rsidR="00D26242" w:rsidRPr="00552363" w:rsidRDefault="00FC23CF" w:rsidP="00B57364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</w:t>
            </w:r>
            <w:r w:rsidRPr="00552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552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Службеном гласнику Републике Србије</w:t>
            </w:r>
            <w:r w:rsidRPr="00552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552363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</w:tc>
      </w:tr>
      <w:tr w:rsidR="00D26242" w:rsidRPr="00552363" w14:paraId="45DD8A04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4456829D" w14:textId="77777777" w:rsidR="00D26242" w:rsidRPr="00552363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D26242" w:rsidRPr="00552363" w14:paraId="4D677559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1D06DAD" w14:textId="1432B9D4" w:rsidR="00B57364" w:rsidRPr="00552363" w:rsidRDefault="00B57364" w:rsidP="00B57364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ПРЕГЛЕД ОДРЕДБИ </w:t>
            </w:r>
            <w:r w:rsidRPr="005523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ПРАВИЛНИКА О</w:t>
            </w:r>
            <w:r w:rsidRPr="0055236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 </w:t>
            </w:r>
            <w:r w:rsidRPr="005523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КОЈЕ СЕ ДОПУЊУЈУ</w:t>
            </w:r>
          </w:p>
          <w:p w14:paraId="756326F8" w14:textId="77777777" w:rsidR="00B57364" w:rsidRPr="00552363" w:rsidRDefault="00B57364" w:rsidP="00B57364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790FB581" w14:textId="021B9E82" w:rsidR="00B57364" w:rsidRPr="00552363" w:rsidRDefault="00B57364" w:rsidP="00B57364"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hAnsi="Times New Roman"/>
                <w:b/>
                <w:noProof/>
                <w:sz w:val="22"/>
                <w:szCs w:val="22"/>
                <w:lang w:val="sr-Cyrl-RS"/>
              </w:rPr>
              <w:t>Члан 23а</w:t>
            </w:r>
          </w:p>
          <w:p w14:paraId="789C850A" w14:textId="77777777" w:rsidR="00B57364" w:rsidRPr="00552363" w:rsidRDefault="00B57364" w:rsidP="00B57364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70316DCE" w14:textId="505A1881" w:rsidR="00B57364" w:rsidRPr="00552363" w:rsidRDefault="00B57364" w:rsidP="00B57364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У СЛУЧАЈУ КРАЂЕ, ОДНОСНО ОШТЕЋЕЊА ИЛИ УНИШТЕЊА ФИСКАЛНЕ КАСЕ УСЛЕД ВИШЕ СИЛЕ (ПОПЛАВА, ПОЖАР, ЗЕМЉОТРЕС И СЛ.), ОБВЕЗНИК ЈЕ ДУЖАН ДА У РОКУ ОД ТРИ ДАНА ОД ДАНА КРАЂЕ, ОДНОСНО ОШТЕЋЕЊА ИЛИ УНИШТЕЊА ФИСКАЛНЕ КАСЕ УСЛЕД ВИШЕ СИЛЕ, ПИСМЕНО ОБАВЕСТИ ПОРЕСКУ УПРАВУ, А ПО ДОБИЈАЊУ ЗАПИСНИКА НАДЛЕЖНОГ ОРГАНА, ОДНОСНО ОРГАНИЗАЦИЈЕ ИСТИ ДОСТАВИ ПОРЕСКОЈ УПРАВИ У РОКУ ОД ТРИ ДАНА ОД ДАНА ПРИЈЕМА ЗАПИСНИКА.</w:t>
            </w:r>
          </w:p>
          <w:p w14:paraId="334E654F" w14:textId="77777777" w:rsidR="00B57364" w:rsidRPr="00552363" w:rsidRDefault="00B57364" w:rsidP="00B57364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619149B6" w14:textId="76B2D9AC" w:rsidR="00B57364" w:rsidRPr="00552363" w:rsidRDefault="00B57364" w:rsidP="00B57364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У СЛУЧАЈУ КРАЂЕ, УНИШТЕЊА ИЛИ ОШТЕЋЕЊА ФИСКАЛНЕ КАСЕ ПРИ ТРАНСПОРТУ, ОБВЕЗНИК, ОДНОСНО ПРОИЗВОЂАЧ ЈЕ ДУЖАН ДА ПОСТУПИ НА НАЧИН ИЗ СТАВА 1. ОВОГ ЧЛАНА.</w:t>
            </w:r>
          </w:p>
          <w:p w14:paraId="1DC5A5EF" w14:textId="77777777" w:rsidR="00B57364" w:rsidRPr="00552363" w:rsidRDefault="00B57364" w:rsidP="00B57364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70B7EF05" w14:textId="70E3B53F" w:rsidR="00B57364" w:rsidRPr="00552363" w:rsidRDefault="00B57364" w:rsidP="00B57364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ОБВЕЗНИК ПРИЈАВУ ИЗ СТАВА 1. И 2. ОВОГ ЧЛАНА ПОДНОСИ НА ОБРАСЦУ- ОБРАЗАЦ ПРИЈАВЕ КРАЂЕ, ОДНОСНО ОШТЕЋЕЊА ИЛИ УНИШТЕЊА ФИСКАЛНЕ КАСЕ УСЛЕД ВИШЕ СИЛЕ ИЛИ ПРИ ТРАНСПОРТУ, КОЈИ ЈЕ ОДШТАМПАН УЗ ОВАЈ ПРАВИЛНИК И ЧИНИ ЊЕГОВ САСТАВНИ ДЕО.</w:t>
            </w:r>
            <w:r w:rsidRPr="00552363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</w:p>
          <w:p w14:paraId="5F049225" w14:textId="77777777" w:rsidR="00D26242" w:rsidRPr="00552363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26242" w:rsidRPr="00552363" w14:paraId="4C32958C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150DC45B" w14:textId="77777777" w:rsidR="00D26242" w:rsidRPr="00552363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523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26242" w:rsidRPr="00552363" w14:paraId="5570455E" w14:textId="77777777" w:rsidTr="0697480C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62818E94" w14:textId="4FCAEEF3" w:rsidR="00F81454" w:rsidRDefault="00F81454" w:rsidP="00F81454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F81454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15.338,36 РСД. Усвајање и примена препорука ће донети привредним субјектима годишње директне уштеде од 2.455,72 РСД или 20,19 ЕУР. Ове уштеде износе 16,01% укупних директних трошкова привредних субјеката у поступку.</w:t>
            </w:r>
          </w:p>
          <w:p w14:paraId="373DCEDF" w14:textId="59361EBF" w:rsidR="003263BA" w:rsidRDefault="003263BA" w:rsidP="00F81454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</w:p>
          <w:p w14:paraId="4BA0086E" w14:textId="2FA68B10" w:rsidR="00D26242" w:rsidRPr="003263BA" w:rsidRDefault="003263BA" w:rsidP="003263BA">
            <w:pPr>
              <w:jc w:val="both"/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</w:pPr>
            <w:r w:rsidRPr="003263BA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 и поједностављењу административног поступка за привредне субјекте.</w:t>
            </w:r>
          </w:p>
        </w:tc>
      </w:tr>
    </w:tbl>
    <w:p w14:paraId="4F220615" w14:textId="77777777" w:rsidR="00D26242" w:rsidRPr="00552363" w:rsidRDefault="00D26242" w:rsidP="00D26242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675032C9" w14:textId="77777777" w:rsidR="00D26242" w:rsidRPr="00552363" w:rsidRDefault="00D26242" w:rsidP="00D262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CA130A4" w14:textId="77777777" w:rsidR="00CC710B" w:rsidRPr="00552363" w:rsidRDefault="00CC710B">
      <w:pPr>
        <w:rPr>
          <w:rFonts w:ascii="Times New Roman" w:hAnsi="Times New Roman" w:cs="Times New Roman"/>
        </w:rPr>
      </w:pPr>
    </w:p>
    <w:sectPr w:rsidR="00CC710B" w:rsidRPr="00552363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F580D" w14:textId="77777777" w:rsidR="00B55B70" w:rsidRDefault="00B55B70">
      <w:pPr>
        <w:spacing w:after="0" w:line="240" w:lineRule="auto"/>
      </w:pPr>
      <w:r>
        <w:separator/>
      </w:r>
    </w:p>
  </w:endnote>
  <w:endnote w:type="continuationSeparator" w:id="0">
    <w:p w14:paraId="4BE3B7FD" w14:textId="77777777" w:rsidR="00B55B70" w:rsidRDefault="00B55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B93D16" w14:textId="0C254A00" w:rsidR="002A202F" w:rsidRDefault="004D32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E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693653" w14:textId="77777777" w:rsidR="002A202F" w:rsidRDefault="00524E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87646" w14:textId="77777777" w:rsidR="00B55B70" w:rsidRDefault="00B55B70">
      <w:pPr>
        <w:spacing w:after="0" w:line="240" w:lineRule="auto"/>
      </w:pPr>
      <w:r>
        <w:separator/>
      </w:r>
    </w:p>
  </w:footnote>
  <w:footnote w:type="continuationSeparator" w:id="0">
    <w:p w14:paraId="2667F7B5" w14:textId="77777777" w:rsidR="00B55B70" w:rsidRDefault="00B55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D7392"/>
    <w:multiLevelType w:val="hybridMultilevel"/>
    <w:tmpl w:val="EBB63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1CA50FC3"/>
    <w:multiLevelType w:val="hybridMultilevel"/>
    <w:tmpl w:val="D966C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F7F17"/>
    <w:multiLevelType w:val="multilevel"/>
    <w:tmpl w:val="E762487E"/>
    <w:lvl w:ilvl="0">
      <w:start w:val="1"/>
      <w:numFmt w:val="decimal"/>
      <w:lvlText w:val="%1."/>
      <w:lvlJc w:val="left"/>
      <w:pPr>
        <w:ind w:left="459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63896"/>
    <w:multiLevelType w:val="hybridMultilevel"/>
    <w:tmpl w:val="27E4A168"/>
    <w:lvl w:ilvl="0" w:tplc="8B9A1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769F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C2F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2E7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42BD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A43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6A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8E6D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6CA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42"/>
    <w:rsid w:val="0006362B"/>
    <w:rsid w:val="000A56F5"/>
    <w:rsid w:val="000F4ED4"/>
    <w:rsid w:val="00123072"/>
    <w:rsid w:val="00130AB6"/>
    <w:rsid w:val="00132D51"/>
    <w:rsid w:val="001422F1"/>
    <w:rsid w:val="001427E4"/>
    <w:rsid w:val="00146D97"/>
    <w:rsid w:val="001631EF"/>
    <w:rsid w:val="001E2714"/>
    <w:rsid w:val="001E59B8"/>
    <w:rsid w:val="0022437F"/>
    <w:rsid w:val="00235515"/>
    <w:rsid w:val="00305FA8"/>
    <w:rsid w:val="003263BA"/>
    <w:rsid w:val="0035583F"/>
    <w:rsid w:val="00366F72"/>
    <w:rsid w:val="003A3F15"/>
    <w:rsid w:val="003E5F62"/>
    <w:rsid w:val="00401B74"/>
    <w:rsid w:val="00437ADA"/>
    <w:rsid w:val="004A2094"/>
    <w:rsid w:val="004C1534"/>
    <w:rsid w:val="004C6845"/>
    <w:rsid w:val="004D32B6"/>
    <w:rsid w:val="00524E23"/>
    <w:rsid w:val="0054140C"/>
    <w:rsid w:val="0054467C"/>
    <w:rsid w:val="00552363"/>
    <w:rsid w:val="0057202E"/>
    <w:rsid w:val="0058698A"/>
    <w:rsid w:val="005A5E01"/>
    <w:rsid w:val="0065041F"/>
    <w:rsid w:val="006754B5"/>
    <w:rsid w:val="006A43CF"/>
    <w:rsid w:val="006C2DC6"/>
    <w:rsid w:val="00711475"/>
    <w:rsid w:val="007145D1"/>
    <w:rsid w:val="0073474D"/>
    <w:rsid w:val="007B2A5E"/>
    <w:rsid w:val="007C556D"/>
    <w:rsid w:val="007D6B4E"/>
    <w:rsid w:val="008641EA"/>
    <w:rsid w:val="0087415E"/>
    <w:rsid w:val="008D6494"/>
    <w:rsid w:val="00933606"/>
    <w:rsid w:val="009429A4"/>
    <w:rsid w:val="00977128"/>
    <w:rsid w:val="009A1C0E"/>
    <w:rsid w:val="009E4C63"/>
    <w:rsid w:val="00A36E9C"/>
    <w:rsid w:val="00B55B70"/>
    <w:rsid w:val="00B57364"/>
    <w:rsid w:val="00BD1977"/>
    <w:rsid w:val="00C07C51"/>
    <w:rsid w:val="00C476EE"/>
    <w:rsid w:val="00CC710B"/>
    <w:rsid w:val="00CE24A3"/>
    <w:rsid w:val="00CE2A5F"/>
    <w:rsid w:val="00D26242"/>
    <w:rsid w:val="00E44CD4"/>
    <w:rsid w:val="00E81232"/>
    <w:rsid w:val="00EB46ED"/>
    <w:rsid w:val="00ED378D"/>
    <w:rsid w:val="00EE42FD"/>
    <w:rsid w:val="00F81454"/>
    <w:rsid w:val="00FC23CF"/>
    <w:rsid w:val="0697480C"/>
    <w:rsid w:val="526D4DC0"/>
    <w:rsid w:val="7677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B1A2C"/>
  <w15:chartTrackingRefBased/>
  <w15:docId w15:val="{373ED581-4940-491B-A22D-45FC9E3D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26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6242"/>
  </w:style>
  <w:style w:type="table" w:styleId="TableGrid">
    <w:name w:val="Table Grid"/>
    <w:basedOn w:val="TableNormal"/>
    <w:uiPriority w:val="59"/>
    <w:rsid w:val="00D262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754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A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B46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6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6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6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Berezlev</dc:creator>
  <cp:keywords/>
  <dc:description/>
  <cp:lastModifiedBy>Dragana Bjelic</cp:lastModifiedBy>
  <cp:revision>28</cp:revision>
  <dcterms:created xsi:type="dcterms:W3CDTF">2019-10-24T08:05:00Z</dcterms:created>
  <dcterms:modified xsi:type="dcterms:W3CDTF">2020-05-18T08:15:00Z</dcterms:modified>
</cp:coreProperties>
</file>