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395FC" w14:textId="59B08260" w:rsidR="00B1006E" w:rsidRDefault="003C2713" w:rsidP="00C16346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  <w:r w:rsidRPr="002C648C">
        <w:rPr>
          <w:b/>
          <w:sz w:val="22"/>
          <w:szCs w:val="22"/>
          <w:lang w:val="sr-Cyrl-RS"/>
        </w:rPr>
        <w:t xml:space="preserve">ПОЈЕДНОСТАВЉЕЊЕ ПОСТУПКА ПОДНОШЕЊА ИЗВЕШТАЈА О УПОТРЕБИ СРЕДСТВА ПРИНУДЕ СА МИШЉЕЊЕМ </w:t>
      </w:r>
    </w:p>
    <w:p w14:paraId="638676B6" w14:textId="77777777" w:rsidR="007157E3" w:rsidRPr="007157E3" w:rsidRDefault="007157E3" w:rsidP="00C16346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762467" w14:paraId="1976FB87" w14:textId="77777777" w:rsidTr="00C16346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19BD57E1" w:rsidR="000E2036" w:rsidRPr="00762467" w:rsidRDefault="000E2036" w:rsidP="00C16346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6246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C16346" w:rsidRPr="0076246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5132F97F" w:rsidR="000E2036" w:rsidRPr="001170FE" w:rsidRDefault="00F21860" w:rsidP="00C1634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1170FE">
              <w:rPr>
                <w:b/>
                <w:sz w:val="22"/>
                <w:szCs w:val="22"/>
                <w:lang w:val="sr-Cyrl-RS"/>
              </w:rPr>
              <w:t xml:space="preserve">Извештај </w:t>
            </w:r>
            <w:r w:rsidR="000971FA" w:rsidRPr="001170FE">
              <w:rPr>
                <w:b/>
                <w:sz w:val="22"/>
                <w:szCs w:val="22"/>
                <w:lang w:val="sr-Cyrl-RS"/>
              </w:rPr>
              <w:t xml:space="preserve">о употреби средстава принуде са мишљењем </w:t>
            </w:r>
          </w:p>
        </w:tc>
      </w:tr>
      <w:tr w:rsidR="00850AD5" w:rsidRPr="00762467" w14:paraId="7A6AA442" w14:textId="77777777" w:rsidTr="00C16346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762467" w:rsidRDefault="000E2036" w:rsidP="00C163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45614C2D" w:rsidR="000E2036" w:rsidRPr="00762467" w:rsidRDefault="004C1D6A" w:rsidP="00C1634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sz w:val="22"/>
                <w:szCs w:val="22"/>
                <w:lang w:val="sr-Cyrl-RS"/>
              </w:rPr>
              <w:t>03.00.00</w:t>
            </w:r>
            <w:r w:rsidR="000971FA" w:rsidRPr="00762467">
              <w:rPr>
                <w:sz w:val="22"/>
                <w:szCs w:val="22"/>
                <w:lang w:val="sr-Cyrl-RS"/>
              </w:rPr>
              <w:t>25</w:t>
            </w:r>
          </w:p>
        </w:tc>
      </w:tr>
      <w:tr w:rsidR="00850AD5" w:rsidRPr="00762467" w14:paraId="2CEE52A6" w14:textId="77777777" w:rsidTr="00C16346">
        <w:tc>
          <w:tcPr>
            <w:tcW w:w="2689" w:type="dxa"/>
            <w:shd w:val="clear" w:color="auto" w:fill="DBE5F1" w:themeFill="accent1" w:themeFillTint="33"/>
            <w:vAlign w:val="center"/>
          </w:tcPr>
          <w:p w14:paraId="0CAF5299" w14:textId="4101D747" w:rsidR="00275E2A" w:rsidRPr="00762467" w:rsidRDefault="00275E2A" w:rsidP="00C163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t>Регулаторно тело</w:t>
            </w:r>
            <w:r w:rsidR="00C16346" w:rsidRPr="0076246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76246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ED955DF" w:rsidR="00092B84" w:rsidRPr="00762467" w:rsidRDefault="004C1D6A" w:rsidP="00C16346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762467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850AD5" w:rsidRPr="00762467" w14:paraId="10DA1CD3" w14:textId="77777777" w:rsidTr="00C16346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762467" w:rsidRDefault="00275E2A" w:rsidP="00C163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762467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762467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1BA155FE" w14:textId="77AF4391" w:rsidR="00645199" w:rsidRDefault="000971FA" w:rsidP="00C16346">
            <w:pPr>
              <w:numPr>
                <w:ilvl w:val="0"/>
                <w:numId w:val="25"/>
              </w:numPr>
              <w:tabs>
                <w:tab w:val="left" w:pos="285"/>
              </w:tabs>
              <w:spacing w:before="120" w:after="12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62467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приватном обезбеђењу: („Сл.</w:t>
            </w:r>
            <w:r w:rsidR="00C16346" w:rsidRPr="0076246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762467">
              <w:rPr>
                <w:rFonts w:ascii="Times New Roman" w:hAnsi="Times New Roman"/>
                <w:sz w:val="22"/>
                <w:szCs w:val="22"/>
                <w:lang w:val="sr-Cyrl-RS"/>
              </w:rPr>
              <w:t>гласник РС“, бр. 104/2013-8, 42/2015</w:t>
            </w:r>
            <w:r w:rsidR="008D1878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AA0EC1">
              <w:rPr>
                <w:rFonts w:ascii="Times New Roman" w:hAnsi="Times New Roman"/>
                <w:sz w:val="22"/>
                <w:szCs w:val="22"/>
                <w:lang w:val="sr-Cyrl-RS"/>
              </w:rPr>
              <w:t>87/18</w:t>
            </w:r>
            <w:r w:rsidR="008D187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762467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4A96F025" w:rsidR="00B4778A" w:rsidRPr="00762467" w:rsidRDefault="00B4778A" w:rsidP="00C16346">
            <w:pPr>
              <w:numPr>
                <w:ilvl w:val="0"/>
                <w:numId w:val="25"/>
              </w:numPr>
              <w:tabs>
                <w:tab w:val="left" w:pos="285"/>
              </w:tabs>
              <w:spacing w:before="120" w:after="120"/>
              <w:contextualSpacing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4778A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начину употребе средстава принуде у вршењу послова приватног обезбеђења: 30/2015-188</w:t>
            </w:r>
          </w:p>
        </w:tc>
      </w:tr>
      <w:tr w:rsidR="00850AD5" w:rsidRPr="00762467" w14:paraId="724CF23D" w14:textId="77777777" w:rsidTr="00C16346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762467" w:rsidRDefault="00D73918" w:rsidP="00C163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t>Прописи које треба променити</w:t>
            </w:r>
            <w:r w:rsidR="00804060" w:rsidRPr="00762467">
              <w:rPr>
                <w:b/>
                <w:sz w:val="22"/>
                <w:szCs w:val="22"/>
                <w:lang w:val="sr-Cyrl-RS"/>
              </w:rPr>
              <w:t xml:space="preserve"> /донети/укинути </w:t>
            </w:r>
            <w:r w:rsidRPr="00762467">
              <w:rPr>
                <w:b/>
                <w:sz w:val="22"/>
                <w:szCs w:val="22"/>
                <w:lang w:val="sr-Cyrl-RS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533D9760" w:rsidR="00A90986" w:rsidRPr="0059437C" w:rsidRDefault="0059437C" w:rsidP="0059437C">
            <w:pPr>
              <w:spacing w:before="120" w:after="120"/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59437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Нема потребе за изменом прописа</w:t>
            </w:r>
          </w:p>
        </w:tc>
      </w:tr>
      <w:tr w:rsidR="00850AD5" w:rsidRPr="00762467" w14:paraId="58812BCA" w14:textId="77777777" w:rsidTr="00C16346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762467" w:rsidRDefault="00275E2A" w:rsidP="00C1634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762467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01B15CFA" w14:textId="43D8F0A8" w:rsidR="00E84903" w:rsidRPr="00310B23" w:rsidRDefault="00B23E05" w:rsidP="00E84903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Четврти </w:t>
            </w:r>
            <w:r w:rsidRPr="00310B23">
              <w:rPr>
                <w:sz w:val="22"/>
                <w:szCs w:val="22"/>
                <w:lang w:val="sr-Cyrl-RS"/>
              </w:rPr>
              <w:t>квартал 2019 године</w:t>
            </w:r>
          </w:p>
          <w:p w14:paraId="19A48B50" w14:textId="02BCC992" w:rsidR="00804060" w:rsidRPr="00762467" w:rsidRDefault="00804060" w:rsidP="00B23E0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</w:p>
        </w:tc>
      </w:tr>
      <w:tr w:rsidR="00275E2A" w:rsidRPr="00762467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762467" w:rsidRDefault="00275E2A" w:rsidP="00C1634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762467" w14:paraId="4635A4BE" w14:textId="77777777" w:rsidTr="00CA1CE9">
        <w:tc>
          <w:tcPr>
            <w:tcW w:w="9060" w:type="dxa"/>
            <w:gridSpan w:val="2"/>
          </w:tcPr>
          <w:p w14:paraId="4BCB02C2" w14:textId="74D0EC07" w:rsidR="00C14FFF" w:rsidRPr="00762467" w:rsidRDefault="00AC5FCE" w:rsidP="00C16346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</w:t>
            </w:r>
            <w:r w:rsidR="00D84751" w:rsidRPr="007624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остављање</w:t>
            </w:r>
            <w:r w:rsidR="00C16346" w:rsidRPr="007624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84751" w:rsidRPr="007624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извештај о употреби средстава принуде у пракси захтева лично присуство подносиоца захтева чиме се нарушава начело делотворности и економичности, по коме се поступак води уз што мање трошкова по странку.</w:t>
            </w:r>
            <w:r w:rsidR="00D84751" w:rsidRPr="00762467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762467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762467" w:rsidRDefault="00275E2A" w:rsidP="00C1634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762467" w14:paraId="66715B57" w14:textId="77777777" w:rsidTr="00B04FA9">
        <w:trPr>
          <w:trHeight w:val="3468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25758424" w14:textId="285B182B" w:rsidR="009B0D59" w:rsidRPr="00762467" w:rsidRDefault="009B0D59" w:rsidP="00B04FA9">
            <w:pPr>
              <w:pStyle w:val="NormalWeb"/>
              <w:spacing w:before="120" w:beforeAutospacing="0" w:after="120" w:afterAutospacing="0"/>
              <w:jc w:val="center"/>
              <w:rPr>
                <w:b/>
                <w:sz w:val="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450"/>
              <w:gridCol w:w="1589"/>
              <w:gridCol w:w="1977"/>
              <w:gridCol w:w="1818"/>
            </w:tblGrid>
            <w:tr w:rsidR="00AA6F45" w:rsidRPr="00762467" w14:paraId="51957C88" w14:textId="77777777" w:rsidTr="00AA6F45">
              <w:trPr>
                <w:trHeight w:val="1056"/>
              </w:trPr>
              <w:tc>
                <w:tcPr>
                  <w:tcW w:w="195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23239F" w14:textId="77777777" w:rsidR="00AA6F45" w:rsidRPr="00762467" w:rsidRDefault="00AA6F45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7624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0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3B1A3E6D" w14:textId="77777777" w:rsidR="00AA6F45" w:rsidRPr="00762467" w:rsidRDefault="00AA6F45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7624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2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8D9AB81" w14:textId="77777777" w:rsidR="00AA6F45" w:rsidRPr="00762467" w:rsidRDefault="00AA6F45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7624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AA6F45" w:rsidRPr="00762467" w14:paraId="4FA66D2C" w14:textId="77777777" w:rsidTr="00AA6F45">
              <w:trPr>
                <w:trHeight w:val="288"/>
              </w:trPr>
              <w:tc>
                <w:tcPr>
                  <w:tcW w:w="195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D7533B" w14:textId="77777777" w:rsidR="00AA6F45" w:rsidRPr="00762467" w:rsidRDefault="00AA6F45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55A0F8DE" w14:textId="77777777" w:rsidR="00AA6F45" w:rsidRPr="00762467" w:rsidRDefault="00AA6F45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7624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B782ED9" w14:textId="77777777" w:rsidR="00AA6F45" w:rsidRPr="00762467" w:rsidRDefault="00AA6F45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7624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29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A9F845" w14:textId="77777777" w:rsidR="00AA6F45" w:rsidRPr="00762467" w:rsidRDefault="00AA6F45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2F5CEE" w:rsidRPr="00762467" w14:paraId="7201263A" w14:textId="77777777" w:rsidTr="00B04FA9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32F05A" w14:textId="553346BB" w:rsidR="002F5CEE" w:rsidRPr="00A4558D" w:rsidRDefault="007F5C03" w:rsidP="00B04FA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4558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Увођење могућности д</w:t>
                  </w:r>
                  <w:r w:rsidR="002F5CEE" w:rsidRPr="00A4558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остављања извештаја електронским путем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C3B990A" w14:textId="77777777" w:rsidR="002F5CEE" w:rsidRPr="00762467" w:rsidRDefault="002F5CEE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6B077F" w14:textId="03A31B64" w:rsidR="002F5CEE" w:rsidRPr="00762467" w:rsidRDefault="002F5CEE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7624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0B7E83" w14:textId="77777777" w:rsidR="002F5CEE" w:rsidRPr="00762467" w:rsidRDefault="002F5CEE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B04FA9" w:rsidRPr="00762467" w14:paraId="30FBCBA2" w14:textId="77777777" w:rsidTr="00B04FA9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547A9C" w14:textId="15DCA0CB" w:rsidR="00B04FA9" w:rsidRPr="00A4558D" w:rsidRDefault="00B04FA9" w:rsidP="00B04FA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A4558D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Престанак употребе печата (прецизирати на којој документацији која се подноси)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BF07E45" w14:textId="77777777" w:rsidR="00B04FA9" w:rsidRPr="00762467" w:rsidRDefault="00B04FA9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2927D5" w14:textId="3893248E" w:rsidR="00B04FA9" w:rsidRPr="00762467" w:rsidRDefault="00B04FA9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762467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E9FF81" w14:textId="77777777" w:rsidR="00B04FA9" w:rsidRPr="00762467" w:rsidRDefault="00B04FA9" w:rsidP="00B04FA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</w:tbl>
          <w:p w14:paraId="43426D8C" w14:textId="47E305D9" w:rsidR="008B5A7A" w:rsidRPr="00762467" w:rsidRDefault="008B5A7A" w:rsidP="00B04FA9">
            <w:pPr>
              <w:pStyle w:val="NormalWeb"/>
              <w:spacing w:before="120" w:beforeAutospacing="0" w:after="120" w:afterAutospacing="0"/>
              <w:jc w:val="center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762467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762467" w:rsidRDefault="00CA1CE9" w:rsidP="00C1634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CA1CE9" w:rsidRPr="00762467" w14:paraId="4C67EFD3" w14:textId="77777777" w:rsidTr="006D5A8C">
        <w:trPr>
          <w:trHeight w:val="440"/>
        </w:trPr>
        <w:tc>
          <w:tcPr>
            <w:tcW w:w="9060" w:type="dxa"/>
            <w:gridSpan w:val="2"/>
            <w:shd w:val="clear" w:color="auto" w:fill="auto"/>
          </w:tcPr>
          <w:p w14:paraId="3DFF2A9F" w14:textId="77777777" w:rsidR="002F5CEE" w:rsidRPr="00762467" w:rsidRDefault="002F5CEE" w:rsidP="00C16346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u w:val="single"/>
                <w:lang w:val="sr-Cyrl-RS"/>
              </w:rPr>
            </w:pPr>
          </w:p>
          <w:p w14:paraId="0112DD66" w14:textId="2DE647DF" w:rsidR="002F5CEE" w:rsidRPr="00762467" w:rsidRDefault="002F5CEE" w:rsidP="00762467">
            <w:pPr>
              <w:pStyle w:val="ListParagraph"/>
              <w:numPr>
                <w:ilvl w:val="1"/>
                <w:numId w:val="41"/>
              </w:numPr>
              <w:spacing w:before="120" w:after="120"/>
              <w:ind w:left="70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6246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sr-Cyrl-RS" w:eastAsia="en-GB"/>
              </w:rPr>
              <w:t>Увођење могућности достављања извештаја електронским путем</w:t>
            </w:r>
            <w:r w:rsidR="00C16346" w:rsidRPr="00762467">
              <w:rPr>
                <w:rFonts w:ascii="Times New Roman" w:hAnsi="Times New Roman"/>
                <w:b/>
                <w:bCs/>
                <w:color w:val="000000"/>
                <w:lang w:val="sr-Cyrl-RS" w:eastAsia="en-GB"/>
              </w:rPr>
              <w:t xml:space="preserve"> </w:t>
            </w:r>
          </w:p>
          <w:p w14:paraId="4BC4380B" w14:textId="77777777" w:rsidR="002F5CEE" w:rsidRPr="00762467" w:rsidRDefault="002F5CEE" w:rsidP="00C16346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762467">
              <w:rPr>
                <w:sz w:val="22"/>
                <w:szCs w:val="22"/>
                <w:lang w:val="sr-Cyrl-RS"/>
              </w:rPr>
              <w:t xml:space="preserve">Правно лице за детективску делатност, односно предузетник за детективску делатност извештај о употреби ватреног оружја и физичке снаге чијом применом је неком лицу нанета тешка телесна повреда доставља полицијској управи у року од 12 часова. У пракси то захтева </w:t>
            </w:r>
            <w:r w:rsidRPr="00762467">
              <w:rPr>
                <w:sz w:val="22"/>
                <w:szCs w:val="22"/>
                <w:lang w:val="sr-Cyrl-RS"/>
              </w:rPr>
              <w:lastRenderedPageBreak/>
              <w:t xml:space="preserve">достављање извештаја лично, иако то није законом прописано. </w:t>
            </w:r>
          </w:p>
          <w:p w14:paraId="4FA000E2" w14:textId="2EB9161B" w:rsidR="007F5C03" w:rsidRPr="00762467" w:rsidRDefault="007F5C03" w:rsidP="00C16346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6246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извештаја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извештај, потписано квалификованим електронским сертификатом, са пратећом документацијом</w:t>
            </w:r>
            <w:r w:rsidR="00E24D0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0FFD4BE" w14:textId="118DCBBA" w:rsidR="007F5C03" w:rsidRDefault="007F5C03" w:rsidP="00C16346">
            <w:pPr>
              <w:spacing w:before="100" w:beforeAutospacing="1" w:after="200" w:afterAutospacing="1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4314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 примену ове препоруке</w:t>
            </w:r>
            <w:r w:rsidR="00D0058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када се за то стекну услови</w:t>
            </w:r>
            <w:r w:rsidR="004314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,</w:t>
            </w:r>
            <w:r w:rsidRPr="004314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није </w:t>
            </w:r>
            <w:r w:rsidR="004314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неопходна</w:t>
            </w:r>
            <w:r w:rsidRPr="004314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измена п</w:t>
            </w:r>
            <w:r w:rsidR="004314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р</w:t>
            </w:r>
            <w:r w:rsidRPr="00431456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описа. </w:t>
            </w:r>
          </w:p>
          <w:p w14:paraId="393A23CD" w14:textId="47A3A812" w:rsidR="002F5CEE" w:rsidRPr="00431456" w:rsidRDefault="002F5CEE" w:rsidP="00431456">
            <w:pPr>
              <w:pStyle w:val="ListParagraph"/>
              <w:numPr>
                <w:ilvl w:val="1"/>
                <w:numId w:val="41"/>
              </w:numPr>
              <w:spacing w:before="120" w:after="120"/>
              <w:ind w:left="705"/>
              <w:rPr>
                <w:rFonts w:ascii="Times New Roman" w:eastAsia="Times New Roman" w:hAnsi="Times New Roman" w:cstheme="minorBidi"/>
                <w:b/>
                <w:sz w:val="22"/>
                <w:szCs w:val="22"/>
                <w:lang w:val="sr-Cyrl-RS"/>
              </w:rPr>
            </w:pPr>
            <w:r w:rsidRPr="00431456">
              <w:rPr>
                <w:rFonts w:ascii="Times New Roman" w:eastAsia="Times New Roman" w:hAnsi="Times New Roman" w:cstheme="minorBidi"/>
                <w:b/>
                <w:sz w:val="22"/>
                <w:szCs w:val="22"/>
                <w:lang w:val="sr-Cyrl-RS"/>
              </w:rPr>
              <w:t>Престанак употребе печата</w:t>
            </w:r>
          </w:p>
          <w:p w14:paraId="067C3EFA" w14:textId="7C857F22" w:rsidR="002F5CEE" w:rsidRPr="00762467" w:rsidRDefault="002F5CEE" w:rsidP="00C16346">
            <w:pPr>
              <w:spacing w:before="120" w:beforeAutospacing="1" w:after="120" w:afterAutospacing="1"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r w:rsidRPr="00762467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>У</w:t>
            </w:r>
            <w:r w:rsidR="00431456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</w:t>
            </w:r>
            <w:r w:rsidRPr="00762467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>обрасцу пописа је наведено да пропратни акт правног лица који се доставља уз извештај</w:t>
            </w:r>
            <w:r w:rsidR="00C16346" w:rsidRPr="00762467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</w:t>
            </w:r>
            <w:r w:rsidRPr="00762467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>мора да сад</w:t>
            </w:r>
            <w:r w:rsidR="00431456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>р</w:t>
            </w:r>
            <w:r w:rsidRPr="00762467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жи печат подносиоца захтева. </w:t>
            </w:r>
          </w:p>
          <w:p w14:paraId="6788A594" w14:textId="073C3474" w:rsidR="002F5CEE" w:rsidRPr="00762467" w:rsidRDefault="002F5CEE" w:rsidP="00C16346">
            <w:pPr>
              <w:spacing w:before="120" w:after="120"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r w:rsidRPr="00762467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>Законом о привредним друштвима, у члану 25. прописано је да друштво није у обавези да у пословању користи печат. Наведеним чланом изричито је прописано да посебним прописом не може се друштву увести обавеза употребе печата у пословним и другим документима друштва.</w:t>
            </w:r>
            <w:r w:rsidR="00C16346" w:rsidRPr="00762467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 </w:t>
            </w:r>
          </w:p>
          <w:p w14:paraId="004517C7" w14:textId="77777777" w:rsidR="002F5CEE" w:rsidRPr="00762467" w:rsidRDefault="002F5CEE" w:rsidP="00C16346">
            <w:pPr>
              <w:spacing w:before="120" w:after="120"/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</w:pPr>
            <w:r w:rsidRPr="00762467">
              <w:rPr>
                <w:rFonts w:ascii="Times New Roman" w:eastAsiaTheme="minorHAnsi" w:hAnsi="Times New Roman" w:cstheme="minorBidi"/>
                <w:sz w:val="22"/>
                <w:szCs w:val="22"/>
                <w:lang w:val="sr-Cyrl-RS"/>
              </w:rPr>
              <w:t xml:space="preserve">Како надлежни орган у конкретном случају наводи да у пракси захтев мора да садржи печат, потребно је укинути ову обавезу подносиоца захтева. </w:t>
            </w:r>
          </w:p>
          <w:p w14:paraId="6AFD9E0F" w14:textId="77777777" w:rsidR="00D84751" w:rsidRDefault="002F5CEE" w:rsidP="00C16346">
            <w:pPr>
              <w:pStyle w:val="odluka-zakon"/>
              <w:shd w:val="clear" w:color="auto" w:fill="FFFFFF"/>
              <w:jc w:val="both"/>
              <w:rPr>
                <w:rFonts w:cstheme="minorBidi"/>
                <w:b/>
                <w:bCs/>
                <w:sz w:val="22"/>
                <w:szCs w:val="22"/>
                <w:lang w:val="sr-Cyrl-RS"/>
              </w:rPr>
            </w:pPr>
            <w:r w:rsidRPr="00431456">
              <w:rPr>
                <w:rFonts w:eastAsiaTheme="minorHAnsi" w:cstheme="minorBidi"/>
                <w:b/>
                <w:sz w:val="22"/>
                <w:szCs w:val="22"/>
                <w:lang w:val="sr-Cyrl-RS" w:eastAsia="en-US"/>
              </w:rPr>
              <w:t xml:space="preserve"> За примену ове препоруке, није неопходна измена прописа</w:t>
            </w:r>
            <w:r w:rsidRPr="00431456">
              <w:rPr>
                <w:rFonts w:cstheme="minorBidi"/>
                <w:b/>
                <w:bCs/>
                <w:sz w:val="22"/>
                <w:szCs w:val="22"/>
                <w:lang w:val="sr-Cyrl-RS"/>
              </w:rPr>
              <w:t>.</w:t>
            </w:r>
          </w:p>
          <w:p w14:paraId="3EAB4AF8" w14:textId="33DE1CA4" w:rsidR="00EC3BA9" w:rsidRPr="00431456" w:rsidRDefault="00EC3BA9" w:rsidP="00157DAE">
            <w:pPr>
              <w:spacing w:before="120" w:after="120"/>
              <w:rPr>
                <w:b/>
                <w:lang w:val="sr-Cyrl-RS"/>
              </w:rPr>
            </w:pPr>
          </w:p>
        </w:tc>
      </w:tr>
      <w:tr w:rsidR="00CA1CE9" w:rsidRPr="00762467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6E58C6D6" w:rsidR="00CA1CE9" w:rsidRPr="00762467" w:rsidRDefault="00CA1CE9" w:rsidP="00C1634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C16346" w:rsidRPr="0076246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762467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C16346" w:rsidRPr="00762467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762467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762467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0836CCB" w:rsidR="00CA1CE9" w:rsidRPr="008C08B1" w:rsidRDefault="008C08B1" w:rsidP="00C16346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8C08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CA1CE9" w:rsidRPr="00762467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762467" w:rsidRDefault="00CA1CE9" w:rsidP="00C1634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762467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167A65A9" w:rsidR="00CA1CE9" w:rsidRPr="00762467" w:rsidRDefault="008C08B1" w:rsidP="00C16346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Cyrl-RS"/>
              </w:rPr>
            </w:pPr>
            <w:r w:rsidRPr="008C08B1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измене прописа.</w:t>
            </w:r>
          </w:p>
        </w:tc>
      </w:tr>
      <w:tr w:rsidR="00CA1CE9" w:rsidRPr="00762467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762467" w:rsidRDefault="00CA1CE9" w:rsidP="00C16346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62467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9D0875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BB17D5A" w14:textId="77777777" w:rsidR="00E84903" w:rsidRPr="009D0875" w:rsidRDefault="00E84903" w:rsidP="008C08B1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0" w:name="_GoBack"/>
            <w:bookmarkEnd w:id="0"/>
          </w:p>
          <w:p w14:paraId="331CCBA4" w14:textId="757DCA8C" w:rsidR="00E84903" w:rsidRPr="009D0875" w:rsidRDefault="00E84903" w:rsidP="00E84903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D087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Усвајање препоруке ће допринети поједностављењу административног поступка. </w:t>
            </w:r>
          </w:p>
        </w:tc>
      </w:tr>
    </w:tbl>
    <w:p w14:paraId="5CE5710A" w14:textId="1C5B3A41" w:rsidR="003E3C16" w:rsidRPr="00762467" w:rsidRDefault="003E3C16" w:rsidP="00C1634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762467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BA42A0" w16cid:durableId="205344CB"/>
  <w16cid:commentId w16cid:paraId="2E34F336" w16cid:durableId="205344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57E57" w14:textId="77777777" w:rsidR="008D29A5" w:rsidRDefault="008D29A5" w:rsidP="002A202F">
      <w:r>
        <w:separator/>
      </w:r>
    </w:p>
  </w:endnote>
  <w:endnote w:type="continuationSeparator" w:id="0">
    <w:p w14:paraId="6A1A5BA9" w14:textId="77777777" w:rsidR="008D29A5" w:rsidRDefault="008D29A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2AD8FFDB" w:rsidR="00AA6F45" w:rsidRDefault="00AA6F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54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AA6F45" w:rsidRDefault="00AA6F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707DE" w14:textId="77777777" w:rsidR="008D29A5" w:rsidRDefault="008D29A5" w:rsidP="002A202F">
      <w:r>
        <w:separator/>
      </w:r>
    </w:p>
  </w:footnote>
  <w:footnote w:type="continuationSeparator" w:id="0">
    <w:p w14:paraId="539BA97D" w14:textId="77777777" w:rsidR="008D29A5" w:rsidRDefault="008D29A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1AA566F"/>
    <w:multiLevelType w:val="hybridMultilevel"/>
    <w:tmpl w:val="4A4E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F75AA"/>
    <w:multiLevelType w:val="hybridMultilevel"/>
    <w:tmpl w:val="C6509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1E55977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B136A6"/>
    <w:multiLevelType w:val="hybridMultilevel"/>
    <w:tmpl w:val="F44EF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C1CB2"/>
    <w:multiLevelType w:val="hybridMultilevel"/>
    <w:tmpl w:val="30DE2A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C57377"/>
    <w:multiLevelType w:val="multilevel"/>
    <w:tmpl w:val="F7B0C64E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/>
        <w:color w:val="auto"/>
      </w:rPr>
    </w:lvl>
  </w:abstractNum>
  <w:abstractNum w:abstractNumId="30" w15:restartNumberingAfterBreak="0">
    <w:nsid w:val="68E8498B"/>
    <w:multiLevelType w:val="hybridMultilevel"/>
    <w:tmpl w:val="76C84A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95B97"/>
    <w:multiLevelType w:val="hybridMultilevel"/>
    <w:tmpl w:val="7ACAF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9"/>
  </w:num>
  <w:num w:numId="4">
    <w:abstractNumId w:val="10"/>
  </w:num>
  <w:num w:numId="5">
    <w:abstractNumId w:val="6"/>
  </w:num>
  <w:num w:numId="6">
    <w:abstractNumId w:val="18"/>
  </w:num>
  <w:num w:numId="7">
    <w:abstractNumId w:val="37"/>
  </w:num>
  <w:num w:numId="8">
    <w:abstractNumId w:val="16"/>
  </w:num>
  <w:num w:numId="9">
    <w:abstractNumId w:val="34"/>
  </w:num>
  <w:num w:numId="10">
    <w:abstractNumId w:val="31"/>
  </w:num>
  <w:num w:numId="11">
    <w:abstractNumId w:val="28"/>
  </w:num>
  <w:num w:numId="12">
    <w:abstractNumId w:val="26"/>
  </w:num>
  <w:num w:numId="13">
    <w:abstractNumId w:val="22"/>
  </w:num>
  <w:num w:numId="14">
    <w:abstractNumId w:val="32"/>
  </w:num>
  <w:num w:numId="15">
    <w:abstractNumId w:val="25"/>
  </w:num>
  <w:num w:numId="16">
    <w:abstractNumId w:val="17"/>
  </w:num>
  <w:num w:numId="17">
    <w:abstractNumId w:val="15"/>
  </w:num>
  <w:num w:numId="18">
    <w:abstractNumId w:val="35"/>
  </w:num>
  <w:num w:numId="19">
    <w:abstractNumId w:val="11"/>
  </w:num>
  <w:num w:numId="20">
    <w:abstractNumId w:val="39"/>
  </w:num>
  <w:num w:numId="21">
    <w:abstractNumId w:val="12"/>
  </w:num>
  <w:num w:numId="22">
    <w:abstractNumId w:val="9"/>
  </w:num>
  <w:num w:numId="23">
    <w:abstractNumId w:val="23"/>
  </w:num>
  <w:num w:numId="24">
    <w:abstractNumId w:val="0"/>
  </w:num>
  <w:num w:numId="25">
    <w:abstractNumId w:val="4"/>
  </w:num>
  <w:num w:numId="26">
    <w:abstractNumId w:val="5"/>
  </w:num>
  <w:num w:numId="27">
    <w:abstractNumId w:val="20"/>
  </w:num>
  <w:num w:numId="28">
    <w:abstractNumId w:val="8"/>
  </w:num>
  <w:num w:numId="29">
    <w:abstractNumId w:val="2"/>
  </w:num>
  <w:num w:numId="30">
    <w:abstractNumId w:val="36"/>
  </w:num>
  <w:num w:numId="31">
    <w:abstractNumId w:val="24"/>
  </w:num>
  <w:num w:numId="32">
    <w:abstractNumId w:val="1"/>
  </w:num>
  <w:num w:numId="33">
    <w:abstractNumId w:val="38"/>
  </w:num>
  <w:num w:numId="34">
    <w:abstractNumId w:val="13"/>
  </w:num>
  <w:num w:numId="35">
    <w:abstractNumId w:val="33"/>
  </w:num>
  <w:num w:numId="36">
    <w:abstractNumId w:val="3"/>
  </w:num>
  <w:num w:numId="37">
    <w:abstractNumId w:val="7"/>
  </w:num>
  <w:num w:numId="38">
    <w:abstractNumId w:val="27"/>
  </w:num>
  <w:num w:numId="39">
    <w:abstractNumId w:val="30"/>
  </w:num>
  <w:num w:numId="40">
    <w:abstractNumId w:val="21"/>
  </w:num>
  <w:num w:numId="4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32D1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4234"/>
    <w:rsid w:val="00083993"/>
    <w:rsid w:val="00092B84"/>
    <w:rsid w:val="0009542A"/>
    <w:rsid w:val="000971FA"/>
    <w:rsid w:val="000A53F3"/>
    <w:rsid w:val="000A5CDC"/>
    <w:rsid w:val="000B54D7"/>
    <w:rsid w:val="000C14E9"/>
    <w:rsid w:val="000C4332"/>
    <w:rsid w:val="000D5029"/>
    <w:rsid w:val="000E2036"/>
    <w:rsid w:val="000E6216"/>
    <w:rsid w:val="000F423B"/>
    <w:rsid w:val="000F5E72"/>
    <w:rsid w:val="001136AA"/>
    <w:rsid w:val="001156BA"/>
    <w:rsid w:val="001170FE"/>
    <w:rsid w:val="0014373F"/>
    <w:rsid w:val="0015182D"/>
    <w:rsid w:val="001559D3"/>
    <w:rsid w:val="00157DAE"/>
    <w:rsid w:val="00161847"/>
    <w:rsid w:val="00164C9C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DA5"/>
    <w:rsid w:val="0021347C"/>
    <w:rsid w:val="00216EE4"/>
    <w:rsid w:val="002323AC"/>
    <w:rsid w:val="00261404"/>
    <w:rsid w:val="00275E2A"/>
    <w:rsid w:val="002947BA"/>
    <w:rsid w:val="00296938"/>
    <w:rsid w:val="002A202F"/>
    <w:rsid w:val="002B19B4"/>
    <w:rsid w:val="002C648C"/>
    <w:rsid w:val="002F1BEC"/>
    <w:rsid w:val="002F2897"/>
    <w:rsid w:val="002F4757"/>
    <w:rsid w:val="002F5CEE"/>
    <w:rsid w:val="00302898"/>
    <w:rsid w:val="00322199"/>
    <w:rsid w:val="003223C7"/>
    <w:rsid w:val="00326555"/>
    <w:rsid w:val="003410E0"/>
    <w:rsid w:val="00343AD4"/>
    <w:rsid w:val="00350EAD"/>
    <w:rsid w:val="003651DB"/>
    <w:rsid w:val="003715A0"/>
    <w:rsid w:val="0037171F"/>
    <w:rsid w:val="0037634D"/>
    <w:rsid w:val="00376FD1"/>
    <w:rsid w:val="003818C2"/>
    <w:rsid w:val="0039002C"/>
    <w:rsid w:val="003A7CDD"/>
    <w:rsid w:val="003B44DB"/>
    <w:rsid w:val="003B4BC9"/>
    <w:rsid w:val="003B6298"/>
    <w:rsid w:val="003B64C5"/>
    <w:rsid w:val="003C2713"/>
    <w:rsid w:val="003E2EB1"/>
    <w:rsid w:val="003E3C16"/>
    <w:rsid w:val="00407D96"/>
    <w:rsid w:val="00431456"/>
    <w:rsid w:val="00432495"/>
    <w:rsid w:val="00436B8E"/>
    <w:rsid w:val="00437551"/>
    <w:rsid w:val="00444DA7"/>
    <w:rsid w:val="00451775"/>
    <w:rsid w:val="0045471F"/>
    <w:rsid w:val="00457882"/>
    <w:rsid w:val="00463CC7"/>
    <w:rsid w:val="004809C4"/>
    <w:rsid w:val="0048433C"/>
    <w:rsid w:val="004847B1"/>
    <w:rsid w:val="00493FB9"/>
    <w:rsid w:val="0049545B"/>
    <w:rsid w:val="004C1D6A"/>
    <w:rsid w:val="004D3BD0"/>
    <w:rsid w:val="004D45B1"/>
    <w:rsid w:val="004D68A7"/>
    <w:rsid w:val="004E29D1"/>
    <w:rsid w:val="004F31B1"/>
    <w:rsid w:val="00500566"/>
    <w:rsid w:val="005073A3"/>
    <w:rsid w:val="00523608"/>
    <w:rsid w:val="00525C0A"/>
    <w:rsid w:val="00535608"/>
    <w:rsid w:val="00556688"/>
    <w:rsid w:val="0056162B"/>
    <w:rsid w:val="0056707B"/>
    <w:rsid w:val="00573B08"/>
    <w:rsid w:val="00581A9D"/>
    <w:rsid w:val="00582F97"/>
    <w:rsid w:val="0059437C"/>
    <w:rsid w:val="005964D6"/>
    <w:rsid w:val="005A2503"/>
    <w:rsid w:val="005B4F04"/>
    <w:rsid w:val="005B7CB9"/>
    <w:rsid w:val="005D0023"/>
    <w:rsid w:val="005E21C4"/>
    <w:rsid w:val="005F128D"/>
    <w:rsid w:val="005F4D59"/>
    <w:rsid w:val="0060001C"/>
    <w:rsid w:val="00600D31"/>
    <w:rsid w:val="0060786A"/>
    <w:rsid w:val="006237FE"/>
    <w:rsid w:val="00624EDF"/>
    <w:rsid w:val="00627AF7"/>
    <w:rsid w:val="00632540"/>
    <w:rsid w:val="00633F73"/>
    <w:rsid w:val="00645199"/>
    <w:rsid w:val="00645850"/>
    <w:rsid w:val="00661ECF"/>
    <w:rsid w:val="00666ABC"/>
    <w:rsid w:val="006868EE"/>
    <w:rsid w:val="0068796A"/>
    <w:rsid w:val="00692071"/>
    <w:rsid w:val="00694B28"/>
    <w:rsid w:val="006C4D5B"/>
    <w:rsid w:val="006C5349"/>
    <w:rsid w:val="006C5F2A"/>
    <w:rsid w:val="006C662C"/>
    <w:rsid w:val="006D3DA6"/>
    <w:rsid w:val="006D5A8C"/>
    <w:rsid w:val="006F4A5C"/>
    <w:rsid w:val="00704846"/>
    <w:rsid w:val="00712253"/>
    <w:rsid w:val="007157E3"/>
    <w:rsid w:val="00715F5C"/>
    <w:rsid w:val="00724114"/>
    <w:rsid w:val="007278C1"/>
    <w:rsid w:val="00733493"/>
    <w:rsid w:val="00737F1D"/>
    <w:rsid w:val="00757E50"/>
    <w:rsid w:val="00762467"/>
    <w:rsid w:val="00762F56"/>
    <w:rsid w:val="00782816"/>
    <w:rsid w:val="00785A46"/>
    <w:rsid w:val="007861E3"/>
    <w:rsid w:val="007940D6"/>
    <w:rsid w:val="00797240"/>
    <w:rsid w:val="007B1740"/>
    <w:rsid w:val="007B54F6"/>
    <w:rsid w:val="007C2D1A"/>
    <w:rsid w:val="007C61B5"/>
    <w:rsid w:val="007D3889"/>
    <w:rsid w:val="007D39E4"/>
    <w:rsid w:val="007D43A7"/>
    <w:rsid w:val="007E1695"/>
    <w:rsid w:val="007F204C"/>
    <w:rsid w:val="007F56E6"/>
    <w:rsid w:val="007F5C03"/>
    <w:rsid w:val="00804060"/>
    <w:rsid w:val="008166C9"/>
    <w:rsid w:val="00821A60"/>
    <w:rsid w:val="00824E43"/>
    <w:rsid w:val="00833D8C"/>
    <w:rsid w:val="00834C9A"/>
    <w:rsid w:val="00836FC5"/>
    <w:rsid w:val="0084708C"/>
    <w:rsid w:val="00850AD5"/>
    <w:rsid w:val="00852739"/>
    <w:rsid w:val="00860B2B"/>
    <w:rsid w:val="008629CC"/>
    <w:rsid w:val="008644CF"/>
    <w:rsid w:val="00865EBB"/>
    <w:rsid w:val="00886C36"/>
    <w:rsid w:val="00897CDE"/>
    <w:rsid w:val="008A6AC8"/>
    <w:rsid w:val="008B5A7A"/>
    <w:rsid w:val="008C08B1"/>
    <w:rsid w:val="008C4068"/>
    <w:rsid w:val="008C45DA"/>
    <w:rsid w:val="008C5591"/>
    <w:rsid w:val="008C6FD9"/>
    <w:rsid w:val="008D04A6"/>
    <w:rsid w:val="008D1878"/>
    <w:rsid w:val="008D29A5"/>
    <w:rsid w:val="008D48B6"/>
    <w:rsid w:val="008D4C1A"/>
    <w:rsid w:val="008D6258"/>
    <w:rsid w:val="008E7898"/>
    <w:rsid w:val="008F0867"/>
    <w:rsid w:val="008F172F"/>
    <w:rsid w:val="008F2044"/>
    <w:rsid w:val="008F2BE1"/>
    <w:rsid w:val="008F4DD1"/>
    <w:rsid w:val="009056DB"/>
    <w:rsid w:val="0090626E"/>
    <w:rsid w:val="009109D6"/>
    <w:rsid w:val="00947592"/>
    <w:rsid w:val="00950280"/>
    <w:rsid w:val="009515A6"/>
    <w:rsid w:val="0095346F"/>
    <w:rsid w:val="009872A0"/>
    <w:rsid w:val="00991998"/>
    <w:rsid w:val="00991A18"/>
    <w:rsid w:val="00994A16"/>
    <w:rsid w:val="009A1F17"/>
    <w:rsid w:val="009A30D3"/>
    <w:rsid w:val="009B0D59"/>
    <w:rsid w:val="009C3600"/>
    <w:rsid w:val="009C6855"/>
    <w:rsid w:val="009C692E"/>
    <w:rsid w:val="009D03A7"/>
    <w:rsid w:val="009D0875"/>
    <w:rsid w:val="009E0479"/>
    <w:rsid w:val="009F57C9"/>
    <w:rsid w:val="00A0102E"/>
    <w:rsid w:val="00A07D1D"/>
    <w:rsid w:val="00A12960"/>
    <w:rsid w:val="00A1570D"/>
    <w:rsid w:val="00A22386"/>
    <w:rsid w:val="00A4558D"/>
    <w:rsid w:val="00A56B75"/>
    <w:rsid w:val="00A7104F"/>
    <w:rsid w:val="00A71C04"/>
    <w:rsid w:val="00A76827"/>
    <w:rsid w:val="00A819EE"/>
    <w:rsid w:val="00A8657B"/>
    <w:rsid w:val="00A90986"/>
    <w:rsid w:val="00AA0017"/>
    <w:rsid w:val="00AA0EC1"/>
    <w:rsid w:val="00AA4BC5"/>
    <w:rsid w:val="00AA6F45"/>
    <w:rsid w:val="00AB09B3"/>
    <w:rsid w:val="00AC02D1"/>
    <w:rsid w:val="00AC5E4E"/>
    <w:rsid w:val="00AC5FCE"/>
    <w:rsid w:val="00AF0210"/>
    <w:rsid w:val="00B0047C"/>
    <w:rsid w:val="00B04FA9"/>
    <w:rsid w:val="00B06019"/>
    <w:rsid w:val="00B07409"/>
    <w:rsid w:val="00B1006E"/>
    <w:rsid w:val="00B178FB"/>
    <w:rsid w:val="00B20B09"/>
    <w:rsid w:val="00B22DE6"/>
    <w:rsid w:val="00B23E05"/>
    <w:rsid w:val="00B4778A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C6826"/>
    <w:rsid w:val="00BD4196"/>
    <w:rsid w:val="00BD548E"/>
    <w:rsid w:val="00BE03E4"/>
    <w:rsid w:val="00BE53E4"/>
    <w:rsid w:val="00C0295C"/>
    <w:rsid w:val="00C03C06"/>
    <w:rsid w:val="00C121EC"/>
    <w:rsid w:val="00C12C65"/>
    <w:rsid w:val="00C14FFF"/>
    <w:rsid w:val="00C16346"/>
    <w:rsid w:val="00C445E2"/>
    <w:rsid w:val="00C70F1B"/>
    <w:rsid w:val="00C7129D"/>
    <w:rsid w:val="00C748D1"/>
    <w:rsid w:val="00C8675D"/>
    <w:rsid w:val="00C91014"/>
    <w:rsid w:val="00CA1CE9"/>
    <w:rsid w:val="00CB0F65"/>
    <w:rsid w:val="00CB1A4E"/>
    <w:rsid w:val="00CC29F6"/>
    <w:rsid w:val="00CD2287"/>
    <w:rsid w:val="00CD5BBB"/>
    <w:rsid w:val="00CD5CC8"/>
    <w:rsid w:val="00CE0685"/>
    <w:rsid w:val="00CE775A"/>
    <w:rsid w:val="00CF47CA"/>
    <w:rsid w:val="00D00589"/>
    <w:rsid w:val="00D37E46"/>
    <w:rsid w:val="00D37EA5"/>
    <w:rsid w:val="00D73628"/>
    <w:rsid w:val="00D73918"/>
    <w:rsid w:val="00D73FEB"/>
    <w:rsid w:val="00D84751"/>
    <w:rsid w:val="00D943B6"/>
    <w:rsid w:val="00D95137"/>
    <w:rsid w:val="00D967D7"/>
    <w:rsid w:val="00DA125D"/>
    <w:rsid w:val="00DB19B9"/>
    <w:rsid w:val="00DC3A44"/>
    <w:rsid w:val="00DC4BC2"/>
    <w:rsid w:val="00DE057D"/>
    <w:rsid w:val="00E0020F"/>
    <w:rsid w:val="00E107E0"/>
    <w:rsid w:val="00E118C7"/>
    <w:rsid w:val="00E1427B"/>
    <w:rsid w:val="00E14E0D"/>
    <w:rsid w:val="00E22B8B"/>
    <w:rsid w:val="00E24D0D"/>
    <w:rsid w:val="00E317D1"/>
    <w:rsid w:val="00E40DF0"/>
    <w:rsid w:val="00E4267B"/>
    <w:rsid w:val="00E47DAC"/>
    <w:rsid w:val="00E63C8A"/>
    <w:rsid w:val="00E70BF6"/>
    <w:rsid w:val="00E84903"/>
    <w:rsid w:val="00E912DE"/>
    <w:rsid w:val="00EC1F3D"/>
    <w:rsid w:val="00EC3BA9"/>
    <w:rsid w:val="00EF2D29"/>
    <w:rsid w:val="00F00592"/>
    <w:rsid w:val="00F00F76"/>
    <w:rsid w:val="00F11C98"/>
    <w:rsid w:val="00F12E47"/>
    <w:rsid w:val="00F21860"/>
    <w:rsid w:val="00F223B2"/>
    <w:rsid w:val="00F22BD1"/>
    <w:rsid w:val="00F246E5"/>
    <w:rsid w:val="00F53241"/>
    <w:rsid w:val="00F54ED6"/>
    <w:rsid w:val="00F67790"/>
    <w:rsid w:val="00F75D9A"/>
    <w:rsid w:val="00FA2643"/>
    <w:rsid w:val="00FB1A1B"/>
    <w:rsid w:val="00FB645B"/>
    <w:rsid w:val="00FC09D6"/>
    <w:rsid w:val="00FC34EC"/>
    <w:rsid w:val="00FC3F69"/>
    <w:rsid w:val="00FC5312"/>
    <w:rsid w:val="00FC5383"/>
    <w:rsid w:val="00FC5EA6"/>
    <w:rsid w:val="00FD3964"/>
    <w:rsid w:val="00FD5E6E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8161633-232B-4272-B1E5-134D2376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A6B22-F89B-4A0F-B5BB-D8A7571D2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Ognjen Bogdanović</cp:lastModifiedBy>
  <cp:revision>9</cp:revision>
  <cp:lastPrinted>2018-09-05T12:48:00Z</cp:lastPrinted>
  <dcterms:created xsi:type="dcterms:W3CDTF">2019-03-03T10:37:00Z</dcterms:created>
  <dcterms:modified xsi:type="dcterms:W3CDTF">2019-04-10T13:27:00Z</dcterms:modified>
</cp:coreProperties>
</file>