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16D20" w14:textId="22A9976C" w:rsidR="002D5867" w:rsidRPr="002D5867" w:rsidRDefault="002D5867" w:rsidP="002D5867">
      <w:pPr>
        <w:jc w:val="center"/>
        <w:rPr>
          <w:rFonts w:ascii="Times New Roman" w:eastAsia="Times New Roman" w:hAnsi="Times New Roman"/>
          <w:b/>
          <w:color w:val="000000"/>
        </w:rPr>
      </w:pPr>
      <w:bookmarkStart w:id="0" w:name="_GoBack"/>
      <w:bookmarkEnd w:id="0"/>
      <w:r w:rsidRPr="002D5867">
        <w:rPr>
          <w:rFonts w:ascii="Times New Roman" w:eastAsia="Times New Roman" w:hAnsi="Times New Roman"/>
          <w:b/>
          <w:color w:val="000000"/>
        </w:rPr>
        <w:t xml:space="preserve">ПОЈЕДНОСТАВЉЕЊЕ ПОСТУПКА ОВЕРЕ КЊИГЕ НАРКОТИКА/ КЊИГЕ ЕВИДЕНЦИЈЕ О ПРИЈЕМУ И ИЗДАВАЊУ ОПОЈНИХ ДРОГА 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C92AF0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C92AF0" w:rsidRPr="00DB19B9" w:rsidRDefault="00C92AF0" w:rsidP="00C92AF0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D99691A" w:rsidR="00C92AF0" w:rsidRPr="00B53689" w:rsidRDefault="00C92AF0" w:rsidP="00C92AF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43DC8">
              <w:rPr>
                <w:sz w:val="22"/>
                <w:szCs w:val="22"/>
                <w:lang w:val="sr-Cyrl-RS"/>
              </w:rPr>
              <w:t>Овера књиге наркотика/књиге евиденције о пријему и издавању опојних дрога</w:t>
            </w:r>
          </w:p>
        </w:tc>
      </w:tr>
      <w:tr w:rsidR="00C92AF0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C92AF0" w:rsidRPr="00DB19B9" w:rsidRDefault="00C92AF0" w:rsidP="00C92AF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4628D3E" w:rsidR="00C92AF0" w:rsidRPr="00B53689" w:rsidRDefault="00C92AF0" w:rsidP="00C92AF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B53689">
              <w:rPr>
                <w:sz w:val="22"/>
                <w:szCs w:val="22"/>
                <w:lang w:val="sr-Cyrl-RS"/>
              </w:rPr>
              <w:t>04.00.0</w:t>
            </w:r>
            <w:r>
              <w:rPr>
                <w:sz w:val="22"/>
                <w:szCs w:val="22"/>
                <w:lang w:val="en-GB"/>
              </w:rPr>
              <w:t>112</w:t>
            </w:r>
          </w:p>
        </w:tc>
      </w:tr>
      <w:tr w:rsidR="00C92AF0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C92AF0" w:rsidRPr="00DB19B9" w:rsidRDefault="00C92AF0" w:rsidP="00C92AF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C92AF0" w:rsidRPr="00DB19B9" w:rsidRDefault="00C92AF0" w:rsidP="00C92AF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37B2D40" w:rsidR="00C92AF0" w:rsidRPr="00752336" w:rsidRDefault="00C92AF0" w:rsidP="00C92AF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C92AF0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C92AF0" w:rsidRPr="00DB19B9" w:rsidRDefault="00C92AF0" w:rsidP="00C92AF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161DAB2" w14:textId="277D09D6" w:rsidR="00C92AF0" w:rsidRPr="00C92AF0" w:rsidRDefault="00C92AF0" w:rsidP="00C92AF0">
            <w:pPr>
              <w:pStyle w:val="ListParagraph"/>
              <w:numPr>
                <w:ilvl w:val="0"/>
                <w:numId w:val="28"/>
              </w:numPr>
              <w:spacing w:before="120" w:after="120"/>
              <w:ind w:left="7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2AF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</w:t>
            </w:r>
            <w:r w:rsidR="006A68D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ивним контролисаним супстанцама </w:t>
            </w:r>
            <w:r w:rsidRPr="00C92A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A68D1" w:rsidRPr="006A68D1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6A68D1" w:rsidRPr="006A68D1">
              <w:rPr>
                <w:rFonts w:ascii="Times New Roman" w:hAnsi="Times New Roman"/>
                <w:sz w:val="22"/>
                <w:szCs w:val="22"/>
              </w:rPr>
              <w:t>"</w:t>
            </w:r>
            <w:proofErr w:type="spellStart"/>
            <w:r w:rsidR="006A68D1" w:rsidRPr="006A68D1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6A68D1" w:rsidRPr="006A68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A68D1" w:rsidRPr="006A68D1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6A68D1" w:rsidRPr="006A68D1">
              <w:rPr>
                <w:rFonts w:ascii="Times New Roman" w:hAnsi="Times New Roman"/>
                <w:sz w:val="22"/>
                <w:szCs w:val="22"/>
              </w:rPr>
              <w:t xml:space="preserve"> РС", </w:t>
            </w:r>
            <w:proofErr w:type="spellStart"/>
            <w:r w:rsidR="006A68D1" w:rsidRPr="006A68D1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6A68D1" w:rsidRPr="006A68D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6A68D1">
              <w:rPr>
                <w:rFonts w:ascii="Times New Roman" w:hAnsi="Times New Roman"/>
                <w:sz w:val="22"/>
                <w:szCs w:val="22"/>
                <w:lang w:val="sr-Cyrl-RS"/>
              </w:rPr>
              <w:t>99/2010, 57/2018)</w:t>
            </w:r>
          </w:p>
          <w:p w14:paraId="2CCB5DCC" w14:textId="168ECCD6" w:rsidR="00C92AF0" w:rsidRPr="00C92AF0" w:rsidRDefault="00C92AF0" w:rsidP="00C92AF0">
            <w:pPr>
              <w:pStyle w:val="ListParagraph"/>
              <w:numPr>
                <w:ilvl w:val="0"/>
                <w:numId w:val="28"/>
              </w:numPr>
              <w:spacing w:before="120" w:after="120"/>
              <w:ind w:left="78" w:hanging="180"/>
              <w:rPr>
                <w:rFonts w:ascii="Times New Roman" w:hAnsi="Times New Roman"/>
                <w:lang w:val="sr-Cyrl-RS"/>
              </w:rPr>
            </w:pPr>
            <w:r w:rsidRPr="00C92AF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здравственој документацији и ев</w:t>
            </w:r>
            <w:r w:rsidR="006A68D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иденцијама у области здравства </w:t>
            </w:r>
            <w:r w:rsidR="006A68D1" w:rsidRPr="006A68D1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6A68D1" w:rsidRPr="006A68D1">
              <w:rPr>
                <w:rFonts w:ascii="Times New Roman" w:hAnsi="Times New Roman"/>
                <w:sz w:val="22"/>
                <w:szCs w:val="22"/>
              </w:rPr>
              <w:t>"</w:t>
            </w:r>
            <w:proofErr w:type="spellStart"/>
            <w:r w:rsidR="006A68D1" w:rsidRPr="006A68D1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6A68D1" w:rsidRPr="006A68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A68D1" w:rsidRPr="006A68D1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6A68D1" w:rsidRPr="006A68D1">
              <w:rPr>
                <w:rFonts w:ascii="Times New Roman" w:hAnsi="Times New Roman"/>
                <w:sz w:val="22"/>
                <w:szCs w:val="22"/>
              </w:rPr>
              <w:t xml:space="preserve"> РС", </w:t>
            </w:r>
            <w:proofErr w:type="spellStart"/>
            <w:r w:rsidR="006A68D1" w:rsidRPr="006A68D1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6A68D1" w:rsidRPr="006A68D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6A68D1">
              <w:rPr>
                <w:rFonts w:ascii="Times New Roman" w:hAnsi="Times New Roman"/>
                <w:sz w:val="22"/>
                <w:szCs w:val="22"/>
                <w:lang w:val="sr-Cyrl-RS"/>
              </w:rPr>
              <w:t>123/2014, 106/2015 105/2017)</w:t>
            </w:r>
          </w:p>
        </w:tc>
      </w:tr>
      <w:tr w:rsidR="00C92AF0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C92AF0" w:rsidRPr="00DB19B9" w:rsidRDefault="00C92AF0" w:rsidP="00C92AF0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4F7CFC7" w:rsidR="00C92AF0" w:rsidRPr="00C71DDF" w:rsidRDefault="00C92AF0" w:rsidP="00C92AF0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71DDF">
              <w:rPr>
                <w:rFonts w:ascii="Times New Roman" w:hAnsi="Times New Roman"/>
                <w:sz w:val="22"/>
                <w:szCs w:val="22"/>
                <w:lang w:val="sr-Cyrl-RS"/>
              </w:rPr>
              <w:t>Нису потребне измене прописа</w:t>
            </w:r>
          </w:p>
        </w:tc>
      </w:tr>
      <w:tr w:rsidR="00C92AF0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C92AF0" w:rsidRPr="00DB19B9" w:rsidRDefault="00C92AF0" w:rsidP="00C92AF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99B05F1" w:rsidR="00C92AF0" w:rsidRPr="00752336" w:rsidRDefault="00162208" w:rsidP="0016220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6A68D1" w:rsidRPr="007C49B3">
              <w:rPr>
                <w:sz w:val="22"/>
                <w:szCs w:val="22"/>
                <w:lang w:val="sr-Cyrl-RS"/>
              </w:rPr>
              <w:t xml:space="preserve"> квартал 2019. године</w:t>
            </w:r>
          </w:p>
        </w:tc>
      </w:tr>
      <w:tr w:rsidR="00C92AF0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C92AF0" w:rsidRPr="00DB19B9" w:rsidRDefault="00C92AF0" w:rsidP="00C92AF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C92AF0" w:rsidRPr="00DB19B9" w14:paraId="4635A4BE" w14:textId="77777777" w:rsidTr="00CA1CE9">
        <w:tc>
          <w:tcPr>
            <w:tcW w:w="9060" w:type="dxa"/>
            <w:gridSpan w:val="2"/>
          </w:tcPr>
          <w:p w14:paraId="564E163A" w14:textId="580BCA06" w:rsidR="00C92AF0" w:rsidRDefault="00752336" w:rsidP="00C92AF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="00C92A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еоправдано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</w:t>
            </w:r>
            <w:r w:rsidR="00C92A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ствара административно оптерећење за подносиоце захтева, достављењем документa, који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се издаје у оквиру органа који спроводи поступак</w:t>
            </w:r>
            <w:r w:rsidR="00C92A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BCB02C2" w14:textId="5EEE3627" w:rsidR="00C92AF0" w:rsidRPr="0057789A" w:rsidRDefault="00C92AF0" w:rsidP="0008586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подноси се подноси писано у слободној форми,</w:t>
            </w:r>
            <w:r w:rsidR="0008586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стандардан образац не постоји, што може довести до неуредних захтева и неефикасног спровођења административног поступка.</w:t>
            </w:r>
          </w:p>
        </w:tc>
      </w:tr>
      <w:tr w:rsidR="00C92AF0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C92AF0" w:rsidRPr="00DB19B9" w:rsidRDefault="00C92AF0" w:rsidP="00C92AF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92AF0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92AF0" w:rsidRPr="00DB19B9" w:rsidRDefault="00C92AF0" w:rsidP="00C92AF0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92AF0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51"/>
              <w:gridCol w:w="1579"/>
              <w:gridCol w:w="7"/>
            </w:tblGrid>
            <w:tr w:rsidR="00C92AF0" w:rsidRPr="00F6696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92AF0" w:rsidRPr="00F6696A" w:rsidRDefault="00C92AF0" w:rsidP="00C92AF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92AF0" w:rsidRPr="00F6696A" w:rsidRDefault="00C92AF0" w:rsidP="00C92AF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3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92AF0" w:rsidRPr="00F6696A" w:rsidRDefault="00C92AF0" w:rsidP="00C92AF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92AF0" w:rsidRPr="00F6696A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92AF0" w:rsidRPr="00F6696A" w:rsidRDefault="00C92AF0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92AF0" w:rsidRPr="00F6696A" w:rsidRDefault="00C92AF0" w:rsidP="00C92AF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92AF0" w:rsidRPr="00F6696A" w:rsidRDefault="00C92AF0" w:rsidP="00C92AF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3"/>
                  <w:vMerge/>
                </w:tcPr>
                <w:p w14:paraId="21FE126E" w14:textId="77777777" w:rsidR="00C92AF0" w:rsidRPr="00F6696A" w:rsidRDefault="00C92AF0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92AF0" w:rsidRPr="00F6696A" w14:paraId="081E345C" w14:textId="77777777" w:rsidTr="009B66E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09D5ABB" w14:textId="6147148D" w:rsidR="00C92AF0" w:rsidRPr="00F6696A" w:rsidRDefault="00085866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</w:t>
                  </w:r>
                  <w:r w:rsidR="00B84A5E"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 службеној дужности</w:t>
                  </w:r>
                </w:p>
              </w:tc>
              <w:tc>
                <w:tcPr>
                  <w:tcW w:w="1784" w:type="dxa"/>
                </w:tcPr>
                <w:p w14:paraId="0FAEAF4C" w14:textId="77777777" w:rsidR="00C92AF0" w:rsidRPr="00F6696A" w:rsidRDefault="00C92AF0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B87B7A6" w14:textId="77777777" w:rsidR="00C92AF0" w:rsidRPr="00F6696A" w:rsidRDefault="00C92AF0" w:rsidP="00C92AF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gridSpan w:val="3"/>
                </w:tcPr>
                <w:p w14:paraId="609D2841" w14:textId="77777777" w:rsidR="00C92AF0" w:rsidRPr="00F6696A" w:rsidRDefault="00C92AF0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6696A" w:rsidRPr="00F6696A" w14:paraId="65957C80" w14:textId="77777777" w:rsidTr="009B14B0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A216B0B" w14:textId="20659F82" w:rsidR="00F6696A" w:rsidRPr="00F6696A" w:rsidRDefault="00F6696A" w:rsidP="00C92AF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5"/>
                </w:tcPr>
                <w:p w14:paraId="70DCE6F7" w14:textId="77777777" w:rsidR="00F6696A" w:rsidRPr="00F6696A" w:rsidRDefault="00F6696A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44EC8" w:rsidRPr="00F6696A" w14:paraId="020EC395" w14:textId="77777777" w:rsidTr="00A44EC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F6AECF2" w14:textId="77777777" w:rsidR="00A44EC8" w:rsidRPr="00F6696A" w:rsidRDefault="00A44EC8" w:rsidP="0088091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3410DF60" w14:textId="77777777" w:rsidR="00A44EC8" w:rsidRPr="00F6696A" w:rsidRDefault="00A44EC8" w:rsidP="0088091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6562917" w14:textId="77777777" w:rsidR="00A44EC8" w:rsidRPr="00F6696A" w:rsidRDefault="00A44EC8" w:rsidP="0088091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3"/>
                  <w:vAlign w:val="center"/>
                </w:tcPr>
                <w:p w14:paraId="32730836" w14:textId="77777777" w:rsidR="00A44EC8" w:rsidRPr="00F6696A" w:rsidRDefault="00A44EC8" w:rsidP="0088091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92AF0" w:rsidRPr="00F6696A" w14:paraId="014FEA9D" w14:textId="77777777" w:rsidTr="009B66E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C26EDB" w14:textId="77777777" w:rsidR="00C92AF0" w:rsidRPr="00F6696A" w:rsidRDefault="00C92AF0" w:rsidP="00C92AF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5"/>
                </w:tcPr>
                <w:p w14:paraId="45239675" w14:textId="77777777" w:rsidR="00C92AF0" w:rsidRPr="00F6696A" w:rsidRDefault="00C92AF0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92AF0" w:rsidRPr="00F6696A" w14:paraId="07DC98D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2F81C5" w14:textId="2BEF18C0" w:rsidR="00C92AF0" w:rsidRPr="00F6696A" w:rsidRDefault="00752336" w:rsidP="00C92AF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</w:t>
                  </w:r>
                  <w:r w:rsidR="00C92AF0" w:rsidRPr="00F6696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 w:rsidRPr="00F6696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</w:tcPr>
                <w:p w14:paraId="7A922480" w14:textId="77777777" w:rsidR="00C92AF0" w:rsidRPr="00F6696A" w:rsidRDefault="00C92AF0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38F3CB5" w14:textId="27602A4C" w:rsidR="00C92AF0" w:rsidRPr="00F6696A" w:rsidRDefault="00C92AF0" w:rsidP="00C92AF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gridSpan w:val="3"/>
                </w:tcPr>
                <w:p w14:paraId="3918CF7C" w14:textId="77777777" w:rsidR="00C92AF0" w:rsidRPr="00F6696A" w:rsidRDefault="00C92AF0" w:rsidP="00C92A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44232" w:rsidRPr="00F6696A" w14:paraId="5967C777" w14:textId="77777777" w:rsidTr="009B5FD3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2D29102" w14:textId="77777777" w:rsidR="00A44232" w:rsidRPr="00F6696A" w:rsidRDefault="00A44232" w:rsidP="009B5F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Регистар </w:t>
                  </w:r>
                </w:p>
              </w:tc>
              <w:tc>
                <w:tcPr>
                  <w:tcW w:w="5195" w:type="dxa"/>
                  <w:gridSpan w:val="4"/>
                  <w:vAlign w:val="center"/>
                </w:tcPr>
                <w:p w14:paraId="0311B560" w14:textId="77777777" w:rsidR="00A44232" w:rsidRPr="00F6696A" w:rsidRDefault="00A44232" w:rsidP="009B5F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44232" w:rsidRPr="00F6696A" w14:paraId="1DA53169" w14:textId="77777777" w:rsidTr="009B5FD3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C8B3B76" w14:textId="77777777" w:rsidR="00A44232" w:rsidRDefault="00A44232" w:rsidP="009B5FD3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F6696A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Вођење регистра/евиденције</w:t>
                  </w:r>
                </w:p>
                <w:p w14:paraId="7D5C04C8" w14:textId="47C0DA80" w:rsidR="00F6696A" w:rsidRPr="00F6696A" w:rsidRDefault="00F6696A" w:rsidP="009B5FD3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784" w:type="dxa"/>
                  <w:vAlign w:val="center"/>
                </w:tcPr>
                <w:p w14:paraId="4E307AB8" w14:textId="77777777" w:rsidR="00A44232" w:rsidRPr="00F6696A" w:rsidRDefault="00A44232" w:rsidP="009B5F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32" w:type="dxa"/>
                  <w:gridSpan w:val="2"/>
                  <w:vAlign w:val="center"/>
                </w:tcPr>
                <w:p w14:paraId="34E0CDAB" w14:textId="77777777" w:rsidR="00A44232" w:rsidRPr="00F6696A" w:rsidRDefault="00A44232" w:rsidP="009B5F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669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2F3EF762" w14:textId="77777777" w:rsidR="00A44232" w:rsidRPr="00F6696A" w:rsidRDefault="00A44232" w:rsidP="009B5F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E7DDF07" w:rsidR="00C92AF0" w:rsidRPr="00DB19B9" w:rsidRDefault="00C92AF0" w:rsidP="00C92AF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92AF0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92AF0" w:rsidRPr="00DB19B9" w:rsidRDefault="00C92AF0" w:rsidP="00C92AF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92AF0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7EB205" w14:textId="14750B57" w:rsidR="00C92AF0" w:rsidRPr="0037248A" w:rsidRDefault="00085866" w:rsidP="00F6696A">
            <w:pPr>
              <w:pStyle w:val="ListParagraph"/>
              <w:numPr>
                <w:ilvl w:val="1"/>
                <w:numId w:val="27"/>
              </w:numPr>
              <w:shd w:val="clear" w:color="auto" w:fill="FFFFFF"/>
              <w:spacing w:before="120" w:after="100" w:afterAutospacing="1"/>
              <w:ind w:left="358" w:hanging="23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Прибављање података</w:t>
            </w:r>
            <w:r w:rsidR="00B84A5E" w:rsidRPr="0037248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 xml:space="preserve"> по службеној дужности</w:t>
            </w:r>
          </w:p>
          <w:p w14:paraId="2C9FF540" w14:textId="59D6E13C" w:rsidR="00C92AF0" w:rsidRPr="0037248A" w:rsidRDefault="00C92AF0" w:rsidP="0037248A">
            <w:pPr>
              <w:pStyle w:val="ListParagraph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Документ 2 - </w:t>
            </w:r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</w:t>
            </w:r>
            <w:proofErr w:type="spellStart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>ешење</w:t>
            </w:r>
            <w:proofErr w:type="spellEnd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>испуњености</w:t>
            </w:r>
            <w:proofErr w:type="spellEnd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>услова</w:t>
            </w:r>
            <w:proofErr w:type="spellEnd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>обављање</w:t>
            </w:r>
            <w:proofErr w:type="spellEnd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>здравствене</w:t>
            </w:r>
            <w:proofErr w:type="spellEnd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</w:rPr>
              <w:t>делатности</w:t>
            </w:r>
            <w:proofErr w:type="spellEnd"/>
          </w:p>
          <w:p w14:paraId="46607A59" w14:textId="77777777" w:rsidR="00116235" w:rsidRPr="0037248A" w:rsidRDefault="00116235" w:rsidP="00C92AF0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32EA7D" w14:textId="656AF8B3" w:rsidR="00116235" w:rsidRDefault="00116235" w:rsidP="00116235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Подносилац, уз захтев доставља наведени документ у копији. Издавалац решења је Министарство здравља, здравствена инспекција. </w:t>
            </w:r>
          </w:p>
          <w:p w14:paraId="53D3CA43" w14:textId="77777777" w:rsidR="00F6696A" w:rsidRPr="0037248A" w:rsidRDefault="00F6696A" w:rsidP="00116235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19CE91" w14:textId="2ADA7B50" w:rsidR="00116235" w:rsidRPr="0037248A" w:rsidRDefault="00116235" w:rsidP="00116235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дужан је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података.</w:t>
            </w:r>
          </w:p>
          <w:p w14:paraId="72DC8E2D" w14:textId="3A64AB53" w:rsidR="00116235" w:rsidRPr="0037248A" w:rsidRDefault="00116235" w:rsidP="00116235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7248A">
              <w:rPr>
                <w:sz w:val="22"/>
                <w:szCs w:val="22"/>
                <w:lang w:val="sr-Cyrl-RS"/>
              </w:rPr>
              <w:t>Прибављање података по службеној дужности је могуће спровести електронским путем</w:t>
            </w:r>
            <w:r w:rsidR="00B84A5E" w:rsidRPr="0037248A">
              <w:rPr>
                <w:sz w:val="22"/>
                <w:szCs w:val="22"/>
                <w:lang w:val="sr-Cyrl-RS"/>
              </w:rPr>
              <w:t xml:space="preserve"> мејлом потписаним квалификованим електронским сертификатом или увидом у базу података о испуњености услова за обављање здравствене делатности Министарства здравља</w:t>
            </w:r>
            <w:r w:rsidRPr="0037248A">
              <w:rPr>
                <w:sz w:val="22"/>
                <w:szCs w:val="22"/>
                <w:lang w:val="sr-Cyrl-RS"/>
              </w:rPr>
              <w:t>, физичким увидом у службену евиденцију или упитом организацион</w:t>
            </w:r>
            <w:r w:rsidR="00B84A5E" w:rsidRPr="0037248A">
              <w:rPr>
                <w:sz w:val="22"/>
                <w:szCs w:val="22"/>
                <w:lang w:val="sr-Cyrl-RS"/>
              </w:rPr>
              <w:t>ој јединици која</w:t>
            </w:r>
            <w:r w:rsidRPr="0037248A">
              <w:rPr>
                <w:sz w:val="22"/>
                <w:szCs w:val="22"/>
                <w:lang w:val="sr-Cyrl-RS"/>
              </w:rPr>
              <w:t xml:space="preserve"> води службену евиденцију. </w:t>
            </w:r>
          </w:p>
          <w:p w14:paraId="1D312AD8" w14:textId="0C13745E" w:rsidR="00C92AF0" w:rsidRPr="0037248A" w:rsidRDefault="00116235" w:rsidP="00116235">
            <w:pPr>
              <w:pStyle w:val="ListParagraph"/>
              <w:shd w:val="clear" w:color="auto" w:fill="FFFFFF"/>
              <w:spacing w:before="100" w:beforeAutospacing="1" w:after="100" w:afterAutospacing="1"/>
              <w:ind w:left="0" w:hanging="23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Имајућу у виду да је издав</w:t>
            </w:r>
            <w:r w:rsidR="00752336"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алац документа, орган који и спроводи поступак, као </w:t>
            </w: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да законом није прописано да се уз захтев доставља наведени док</w:t>
            </w:r>
            <w:r w:rsidR="00B84A5E"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умент, предлаже се његова елимин</w:t>
            </w: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ација.</w:t>
            </w:r>
          </w:p>
          <w:p w14:paraId="02456243" w14:textId="77777777" w:rsidR="00C92AF0" w:rsidRPr="0037248A" w:rsidRDefault="00C92AF0" w:rsidP="00C92AF0">
            <w:pPr>
              <w:pStyle w:val="ListParagraph"/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3133A8F" w14:textId="2D6437FA" w:rsidR="00C92AF0" w:rsidRPr="00A44EC8" w:rsidRDefault="00C92AF0" w:rsidP="006A68D1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</w:t>
            </w:r>
            <w:r w:rsidRPr="00A44EC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ове препоруке, није потребна измена прописа.</w:t>
            </w:r>
          </w:p>
          <w:p w14:paraId="78C4437D" w14:textId="77777777" w:rsidR="006A68D1" w:rsidRPr="00A44EC8" w:rsidRDefault="006A68D1" w:rsidP="006A68D1">
            <w:pPr>
              <w:pStyle w:val="ListParagraph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46FA6EF" w14:textId="65843BD4" w:rsidR="00A44EC8" w:rsidRPr="00A44EC8" w:rsidRDefault="00A44EC8" w:rsidP="00A44EC8">
            <w:pPr>
              <w:pStyle w:val="ListParagraph"/>
              <w:numPr>
                <w:ilvl w:val="1"/>
                <w:numId w:val="27"/>
              </w:numPr>
              <w:spacing w:before="120" w:after="120"/>
              <w:ind w:hanging="23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A44EC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  <w:r w:rsidRPr="00A44EC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Latn-RS" w:eastAsia="en-GB"/>
              </w:rPr>
              <w:t xml:space="preserve">- </w:t>
            </w:r>
            <w:r w:rsidRPr="00A44EC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Доказ о уплати републичке административне так</w:t>
            </w:r>
            <w:r w:rsidR="0008586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Pr="00A44EC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4A63DAC4" w14:textId="5308ED45" w:rsidR="00A44EC8" w:rsidRDefault="00A44EC8" w:rsidP="00A44EC8">
            <w:pPr>
              <w:spacing w:after="200"/>
              <w:ind w:hanging="23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4735A4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Предлаж</w:t>
            </w:r>
            <w:r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е се промена форме за Документ 4</w:t>
            </w:r>
            <w:r w:rsidRPr="004735A4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, </w:t>
            </w:r>
            <w:r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из оригинала/оверене копије </w:t>
            </w:r>
            <w:r w:rsidRPr="004735A4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у копију односно извод са пословног рачуна странке без печата банке, у складу са мишљењем М</w:t>
            </w:r>
            <w:r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и</w:t>
            </w:r>
            <w:r w:rsidRPr="004735A4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нистарства финансија </w:t>
            </w:r>
            <w:r w:rsidRPr="004735A4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4735A4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73CC7707" w14:textId="77777777" w:rsidR="00A44EC8" w:rsidRPr="00FF61EE" w:rsidRDefault="00A44EC8" w:rsidP="00A44EC8">
            <w:pPr>
              <w:spacing w:after="20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924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05C4C7FC" w14:textId="1F41A94C" w:rsidR="00C92AF0" w:rsidRPr="0037248A" w:rsidRDefault="00C92AF0" w:rsidP="00C92AF0">
            <w:pPr>
              <w:pStyle w:val="ListParagraph"/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/>
              <w:ind w:hanging="23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37248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 w:eastAsia="en-GB"/>
              </w:rPr>
              <w:t xml:space="preserve">Увођење обрасца </w:t>
            </w:r>
            <w:r w:rsidR="002F0B31" w:rsidRPr="0037248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 w:eastAsia="en-GB"/>
              </w:rPr>
              <w:t>захтева</w:t>
            </w:r>
          </w:p>
          <w:p w14:paraId="0277B8A1" w14:textId="29965ECC" w:rsidR="00C92AF0" w:rsidRPr="0037248A" w:rsidRDefault="00752336" w:rsidP="00C92AF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</w:t>
            </w:r>
            <w:r w:rsidR="00C92AF0"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оквиру овог поступка се подноси писано у слободној форми, стандардан образац не постоји. Ради стандардизације и ефикасног спровођења поступка предлаже се </w:t>
            </w:r>
            <w:r w:rsidR="00116235"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увођење</w:t>
            </w:r>
            <w:r w:rsidR="00C92AF0"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обрасца </w:t>
            </w: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захтева, који је садржати следеће:</w:t>
            </w:r>
            <w:r w:rsidR="00C92AF0"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7AFD5DA" w14:textId="77777777" w:rsidR="00C92AF0" w:rsidRPr="0037248A" w:rsidRDefault="00C92AF0" w:rsidP="00C92AF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10CB44E" w14:textId="77777777" w:rsidR="002D5867" w:rsidRDefault="002D5867" w:rsidP="002D586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72DFC9" w14:textId="77777777" w:rsidR="002D5867" w:rsidRPr="002D5867" w:rsidRDefault="002D5867" w:rsidP="002D586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20010FE" w14:textId="77777777" w:rsidR="002D5867" w:rsidRPr="002D5867" w:rsidRDefault="002D5867" w:rsidP="002D586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D586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57989433" w14:textId="77777777" w:rsidR="002D5867" w:rsidRPr="002D5867" w:rsidRDefault="002D5867" w:rsidP="002D586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37A3DA7" w14:textId="77777777" w:rsidR="002D5867" w:rsidRPr="002D5867" w:rsidRDefault="002D5867" w:rsidP="002D586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2D586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539BE0F8" w14:textId="77777777" w:rsidR="002D5867" w:rsidRPr="002D5867" w:rsidRDefault="002D5867" w:rsidP="002D5867">
            <w:pPr>
              <w:numPr>
                <w:ilvl w:val="1"/>
                <w:numId w:val="25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D586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E1277DE" w14:textId="77777777" w:rsidR="002D5867" w:rsidRPr="002D5867" w:rsidRDefault="002D5867" w:rsidP="002D5867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58D3718" w14:textId="77777777" w:rsidR="002D5867" w:rsidRPr="002D5867" w:rsidRDefault="002D5867" w:rsidP="002D5867">
            <w:pPr>
              <w:numPr>
                <w:ilvl w:val="0"/>
                <w:numId w:val="2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таксативно набројана сва потребна документа</w:t>
            </w:r>
          </w:p>
          <w:p w14:paraId="55877D71" w14:textId="6453B1A2" w:rsidR="002D5867" w:rsidRPr="002D5867" w:rsidRDefault="002D5867" w:rsidP="002D5867">
            <w:pPr>
              <w:numPr>
                <w:ilvl w:val="0"/>
                <w:numId w:val="2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37" w:hanging="337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9E43D34" w14:textId="77777777" w:rsidR="002D5867" w:rsidRPr="002D5867" w:rsidRDefault="002D5867" w:rsidP="002D5867">
            <w:pPr>
              <w:numPr>
                <w:ilvl w:val="0"/>
                <w:numId w:val="2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40CD5F9" w14:textId="77777777" w:rsidR="002D5867" w:rsidRPr="002D5867" w:rsidRDefault="002D5867" w:rsidP="002D5867">
            <w:pPr>
              <w:numPr>
                <w:ilvl w:val="0"/>
                <w:numId w:val="2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D586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D586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B798262" w14:textId="77777777" w:rsidR="002D5867" w:rsidRPr="002D5867" w:rsidRDefault="002D5867" w:rsidP="002D5867">
            <w:pPr>
              <w:numPr>
                <w:ilvl w:val="1"/>
                <w:numId w:val="2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F8BA3AC" w14:textId="77777777" w:rsidR="002D5867" w:rsidRPr="002D5867" w:rsidRDefault="002D5867" w:rsidP="002D58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B12CE8F" w14:textId="77777777" w:rsidR="002D5867" w:rsidRPr="002D5867" w:rsidRDefault="002D5867" w:rsidP="002D58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B8B0BF4" w14:textId="77777777" w:rsidR="002D5867" w:rsidRPr="002D5867" w:rsidRDefault="002D5867" w:rsidP="002D58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0567ED7" w14:textId="77777777" w:rsidR="002D5867" w:rsidRPr="002D5867" w:rsidRDefault="002D5867" w:rsidP="002D586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14CA080" w14:textId="77777777" w:rsidR="002D5867" w:rsidRPr="002D5867" w:rsidRDefault="002D5867" w:rsidP="002D5867">
            <w:pPr>
              <w:numPr>
                <w:ilvl w:val="1"/>
                <w:numId w:val="2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3B6104A" w14:textId="77777777" w:rsidR="002D5867" w:rsidRPr="002D5867" w:rsidRDefault="002D5867" w:rsidP="002D5867">
            <w:pPr>
              <w:numPr>
                <w:ilvl w:val="1"/>
                <w:numId w:val="25"/>
              </w:numPr>
              <w:ind w:left="885"/>
              <w:rPr>
                <w:sz w:val="22"/>
                <w:szCs w:val="22"/>
              </w:rPr>
            </w:pPr>
            <w:r w:rsidRPr="002D58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F6DE45B" w14:textId="77777777" w:rsidR="002D5867" w:rsidRPr="0037248A" w:rsidRDefault="002D5867" w:rsidP="002D586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1FD4576" w14:textId="77777777" w:rsidR="002257C1" w:rsidRPr="002D5E1E" w:rsidRDefault="002257C1" w:rsidP="002257C1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C5E766B" w14:textId="77777777" w:rsidR="002257C1" w:rsidRPr="002D5E1E" w:rsidRDefault="002257C1" w:rsidP="002257C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F1A357" w14:textId="77777777" w:rsidR="002257C1" w:rsidRPr="002D5E1E" w:rsidRDefault="002257C1" w:rsidP="002257C1">
            <w:pPr>
              <w:numPr>
                <w:ilvl w:val="1"/>
                <w:numId w:val="2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7140A7C" w14:textId="77777777" w:rsidR="002257C1" w:rsidRPr="002D5E1E" w:rsidRDefault="002257C1" w:rsidP="002257C1">
            <w:pPr>
              <w:numPr>
                <w:ilvl w:val="1"/>
                <w:numId w:val="2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6E314A3" w14:textId="77777777" w:rsidR="002257C1" w:rsidRPr="002D5E1E" w:rsidRDefault="002257C1" w:rsidP="002257C1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09B5FAC" w14:textId="77777777" w:rsidR="002257C1" w:rsidRPr="002D5E1E" w:rsidRDefault="002257C1" w:rsidP="002257C1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3B214A4" w14:textId="77777777" w:rsidR="002257C1" w:rsidRPr="002D5E1E" w:rsidRDefault="002257C1" w:rsidP="002257C1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1CE922C" w14:textId="77777777" w:rsidR="002257C1" w:rsidRPr="002D5E1E" w:rsidRDefault="002257C1" w:rsidP="002257C1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CCA7D79" w14:textId="77777777" w:rsidR="002257C1" w:rsidRPr="002D5E1E" w:rsidRDefault="002257C1" w:rsidP="002257C1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E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E95F9A3" w14:textId="77777777" w:rsidR="00116235" w:rsidRPr="0037248A" w:rsidRDefault="00116235" w:rsidP="00C92AF0">
            <w:pPr>
              <w:jc w:val="left"/>
              <w:rPr>
                <w:b/>
                <w:sz w:val="22"/>
                <w:szCs w:val="22"/>
                <w:lang w:val="sr-Cyrl-RS"/>
              </w:rPr>
            </w:pPr>
          </w:p>
          <w:p w14:paraId="59E800A0" w14:textId="77777777" w:rsidR="00C92AF0" w:rsidRPr="0037248A" w:rsidRDefault="00C92AF0" w:rsidP="00C92AF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AC40E72" w14:textId="124DD44F" w:rsidR="009F65CE" w:rsidRPr="0037248A" w:rsidRDefault="009F65CE" w:rsidP="009F65CE">
            <w:pPr>
              <w:pStyle w:val="ListParagraph"/>
              <w:numPr>
                <w:ilvl w:val="1"/>
                <w:numId w:val="27"/>
              </w:numPr>
              <w:shd w:val="clear" w:color="auto" w:fill="FFFFFF"/>
              <w:spacing w:before="120" w:beforeAutospacing="1" w:after="120" w:afterAutospacing="1"/>
              <w:ind w:hanging="23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Вођење регистра/евиденције </w:t>
            </w:r>
          </w:p>
          <w:p w14:paraId="1E6AF30C" w14:textId="314136BA" w:rsidR="009F65CE" w:rsidRPr="0037248A" w:rsidRDefault="009F65CE" w:rsidP="009F65C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да Министарство здравља успостави и води евиденцију здравствених установа</w:t>
            </w:r>
            <w:r w:rsidR="002926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приватних пракси, </w:t>
            </w: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 воде књигу наркотика </w:t>
            </w:r>
            <w:r w:rsidR="002926D7" w:rsidRPr="002926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отвореном, машински читљивом облику (база података)</w:t>
            </w:r>
            <w:r w:rsidRPr="0037248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  <w:r w:rsidRPr="003724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Истовремено, ова препорука ће омогућити  примену члана 10. Закона о елекронском управи ("Службени гласник" РС, број 27/2018, којим се уводи обавеза органима да успостављају и воде регистре и евиденције у електронском облику</w:t>
            </w:r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.</w:t>
            </w:r>
          </w:p>
          <w:p w14:paraId="28F58693" w14:textId="77777777" w:rsidR="009F65CE" w:rsidRPr="0037248A" w:rsidRDefault="009F65CE" w:rsidP="009F65C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AC4511A" w14:textId="77777777" w:rsidR="009F65CE" w:rsidRPr="0037248A" w:rsidRDefault="009F65CE" w:rsidP="009F65C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724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7BBF79C0" w:rsidR="009F65CE" w:rsidRPr="0037248A" w:rsidRDefault="009F65CE" w:rsidP="002926D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92AF0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92AF0" w:rsidRPr="00DB19B9" w:rsidRDefault="00C92AF0" w:rsidP="00A44EC8">
            <w:pPr>
              <w:pStyle w:val="NormalWeb"/>
              <w:numPr>
                <w:ilvl w:val="0"/>
                <w:numId w:val="27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92AF0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41B8AD0" w14:textId="77777777" w:rsidR="00223026" w:rsidRPr="00223026" w:rsidRDefault="00223026" w:rsidP="00223026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2230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92AF0" w:rsidRPr="00DB19B9" w:rsidRDefault="00C92AF0" w:rsidP="00C92AF0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92AF0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92AF0" w:rsidRPr="00DB19B9" w:rsidRDefault="00C92AF0" w:rsidP="00A44EC8">
            <w:pPr>
              <w:pStyle w:val="NormalWeb"/>
              <w:numPr>
                <w:ilvl w:val="0"/>
                <w:numId w:val="2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92AF0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171B98" w14:textId="77777777" w:rsidR="00223026" w:rsidRPr="00223026" w:rsidRDefault="00223026" w:rsidP="00223026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2230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Усвојене препоруке не подразумевају измену прописа.</w:t>
            </w:r>
          </w:p>
          <w:p w14:paraId="1506ADFF" w14:textId="77777777" w:rsidR="00C92AF0" w:rsidRPr="00DB19B9" w:rsidRDefault="00C92AF0" w:rsidP="00C92AF0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92AF0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92AF0" w:rsidRPr="00DB19B9" w:rsidRDefault="00C92AF0" w:rsidP="00A44EC8">
            <w:pPr>
              <w:pStyle w:val="NormalWeb"/>
              <w:numPr>
                <w:ilvl w:val="0"/>
                <w:numId w:val="2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92AF0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C819B1B" w14:textId="77777777" w:rsidR="00741871" w:rsidRPr="00F6696A" w:rsidRDefault="00741871" w:rsidP="00741871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6696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569.409,64 РСД. Усвајање и примена препорука ће донети привредним субјектима годишње директне уштеде од 84.739,19 РСД или 696,74 ЕУР. Ове уштеде износе 14,88% укупних директних трошкова привредних субјеката у поступку.</w:t>
            </w:r>
          </w:p>
          <w:p w14:paraId="45D4BCBA" w14:textId="4BD76565" w:rsidR="00223026" w:rsidRPr="00F6696A" w:rsidRDefault="00223026" w:rsidP="0022302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3AE1CD4F" w:rsidR="00C92AF0" w:rsidRPr="00F6696A" w:rsidRDefault="00205BF8" w:rsidP="00205BF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6696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смањењу документације</w:t>
            </w:r>
            <w:r w:rsidR="00F6696A" w:rsidRPr="00F6696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F6696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поједностављењу поступка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584F7" w14:textId="77777777" w:rsidR="00920069" w:rsidRDefault="00920069" w:rsidP="002A202F">
      <w:r>
        <w:separator/>
      </w:r>
    </w:p>
  </w:endnote>
  <w:endnote w:type="continuationSeparator" w:id="0">
    <w:p w14:paraId="72259225" w14:textId="77777777" w:rsidR="00920069" w:rsidRDefault="0092006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777777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58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65FC5" w14:textId="77777777" w:rsidR="00920069" w:rsidRDefault="00920069" w:rsidP="002A202F">
      <w:r>
        <w:separator/>
      </w:r>
    </w:p>
  </w:footnote>
  <w:footnote w:type="continuationSeparator" w:id="0">
    <w:p w14:paraId="177D9B56" w14:textId="77777777" w:rsidR="00920069" w:rsidRDefault="0092006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A57E6"/>
    <w:multiLevelType w:val="multilevel"/>
    <w:tmpl w:val="5BB83A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  <w:u w:val="single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F1F45"/>
    <w:multiLevelType w:val="hybridMultilevel"/>
    <w:tmpl w:val="8D1C0686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C0326"/>
    <w:multiLevelType w:val="hybridMultilevel"/>
    <w:tmpl w:val="15CC784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6"/>
  </w:num>
  <w:num w:numId="5">
    <w:abstractNumId w:val="2"/>
  </w:num>
  <w:num w:numId="6">
    <w:abstractNumId w:val="13"/>
  </w:num>
  <w:num w:numId="7">
    <w:abstractNumId w:val="26"/>
  </w:num>
  <w:num w:numId="8">
    <w:abstractNumId w:val="11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2"/>
  </w:num>
  <w:num w:numId="17">
    <w:abstractNumId w:val="10"/>
  </w:num>
  <w:num w:numId="18">
    <w:abstractNumId w:val="25"/>
  </w:num>
  <w:num w:numId="19">
    <w:abstractNumId w:val="7"/>
  </w:num>
  <w:num w:numId="20">
    <w:abstractNumId w:val="27"/>
  </w:num>
  <w:num w:numId="21">
    <w:abstractNumId w:val="8"/>
  </w:num>
  <w:num w:numId="22">
    <w:abstractNumId w:val="4"/>
  </w:num>
  <w:num w:numId="23">
    <w:abstractNumId w:val="18"/>
  </w:num>
  <w:num w:numId="24">
    <w:abstractNumId w:val="0"/>
  </w:num>
  <w:num w:numId="25">
    <w:abstractNumId w:val="16"/>
  </w:num>
  <w:num w:numId="26">
    <w:abstractNumId w:val="1"/>
  </w:num>
  <w:num w:numId="27">
    <w:abstractNumId w:val="3"/>
  </w:num>
  <w:num w:numId="28">
    <w:abstractNumId w:val="1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85866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16235"/>
    <w:rsid w:val="001362F8"/>
    <w:rsid w:val="00142D47"/>
    <w:rsid w:val="0015182D"/>
    <w:rsid w:val="00161847"/>
    <w:rsid w:val="00162208"/>
    <w:rsid w:val="00170CA7"/>
    <w:rsid w:val="001711C5"/>
    <w:rsid w:val="00193821"/>
    <w:rsid w:val="001A023F"/>
    <w:rsid w:val="001A3FAC"/>
    <w:rsid w:val="001A6472"/>
    <w:rsid w:val="001B3852"/>
    <w:rsid w:val="001C5538"/>
    <w:rsid w:val="001D0EDE"/>
    <w:rsid w:val="001D20E2"/>
    <w:rsid w:val="001E38DE"/>
    <w:rsid w:val="001F7B31"/>
    <w:rsid w:val="00205BF8"/>
    <w:rsid w:val="0020601F"/>
    <w:rsid w:val="00207713"/>
    <w:rsid w:val="00212DA5"/>
    <w:rsid w:val="0021347C"/>
    <w:rsid w:val="00223026"/>
    <w:rsid w:val="002257C1"/>
    <w:rsid w:val="002323AC"/>
    <w:rsid w:val="00261404"/>
    <w:rsid w:val="002673B0"/>
    <w:rsid w:val="00275E2A"/>
    <w:rsid w:val="002926D7"/>
    <w:rsid w:val="00296938"/>
    <w:rsid w:val="002A202F"/>
    <w:rsid w:val="002B19B4"/>
    <w:rsid w:val="002C1AAB"/>
    <w:rsid w:val="002D5867"/>
    <w:rsid w:val="002F0B31"/>
    <w:rsid w:val="002F1BEC"/>
    <w:rsid w:val="002F4757"/>
    <w:rsid w:val="00322199"/>
    <w:rsid w:val="003223C7"/>
    <w:rsid w:val="00326555"/>
    <w:rsid w:val="003410E0"/>
    <w:rsid w:val="0034127F"/>
    <w:rsid w:val="00350EAD"/>
    <w:rsid w:val="003651DB"/>
    <w:rsid w:val="00370CB7"/>
    <w:rsid w:val="003715A0"/>
    <w:rsid w:val="0037171F"/>
    <w:rsid w:val="0037248A"/>
    <w:rsid w:val="00376FD1"/>
    <w:rsid w:val="0039002C"/>
    <w:rsid w:val="003B44DB"/>
    <w:rsid w:val="003B4BC9"/>
    <w:rsid w:val="003B6298"/>
    <w:rsid w:val="003E2EB1"/>
    <w:rsid w:val="003E3C16"/>
    <w:rsid w:val="003F678C"/>
    <w:rsid w:val="00407D96"/>
    <w:rsid w:val="00432495"/>
    <w:rsid w:val="00444DA7"/>
    <w:rsid w:val="00444DAE"/>
    <w:rsid w:val="00457882"/>
    <w:rsid w:val="00463CC7"/>
    <w:rsid w:val="004809C4"/>
    <w:rsid w:val="0048433C"/>
    <w:rsid w:val="004847B1"/>
    <w:rsid w:val="0049545B"/>
    <w:rsid w:val="004B08FA"/>
    <w:rsid w:val="004D3BD0"/>
    <w:rsid w:val="004D45B1"/>
    <w:rsid w:val="004D68A7"/>
    <w:rsid w:val="004E29D1"/>
    <w:rsid w:val="004F1188"/>
    <w:rsid w:val="004F707B"/>
    <w:rsid w:val="00500566"/>
    <w:rsid w:val="005073A3"/>
    <w:rsid w:val="00523608"/>
    <w:rsid w:val="00525C0A"/>
    <w:rsid w:val="0052605F"/>
    <w:rsid w:val="00535608"/>
    <w:rsid w:val="00556688"/>
    <w:rsid w:val="0056162B"/>
    <w:rsid w:val="0056707B"/>
    <w:rsid w:val="0057789A"/>
    <w:rsid w:val="00581A9D"/>
    <w:rsid w:val="00597D5F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1198E"/>
    <w:rsid w:val="006237FE"/>
    <w:rsid w:val="00627AF7"/>
    <w:rsid w:val="00632540"/>
    <w:rsid w:val="00633F73"/>
    <w:rsid w:val="00644754"/>
    <w:rsid w:val="00645199"/>
    <w:rsid w:val="00645850"/>
    <w:rsid w:val="00661ECF"/>
    <w:rsid w:val="00692071"/>
    <w:rsid w:val="00694B28"/>
    <w:rsid w:val="006A68D1"/>
    <w:rsid w:val="006C3DF0"/>
    <w:rsid w:val="006C5349"/>
    <w:rsid w:val="006C5F2A"/>
    <w:rsid w:val="006C662C"/>
    <w:rsid w:val="006F4A5C"/>
    <w:rsid w:val="00715F5C"/>
    <w:rsid w:val="007276B6"/>
    <w:rsid w:val="007278C1"/>
    <w:rsid w:val="00731367"/>
    <w:rsid w:val="0073213D"/>
    <w:rsid w:val="00733493"/>
    <w:rsid w:val="00737F1D"/>
    <w:rsid w:val="00741871"/>
    <w:rsid w:val="00752336"/>
    <w:rsid w:val="00782816"/>
    <w:rsid w:val="00785A46"/>
    <w:rsid w:val="007861E3"/>
    <w:rsid w:val="007927FC"/>
    <w:rsid w:val="007940D6"/>
    <w:rsid w:val="007A29A5"/>
    <w:rsid w:val="007B1740"/>
    <w:rsid w:val="007C61B5"/>
    <w:rsid w:val="007D3889"/>
    <w:rsid w:val="007D39E4"/>
    <w:rsid w:val="007D43A7"/>
    <w:rsid w:val="007E1695"/>
    <w:rsid w:val="007F1F7A"/>
    <w:rsid w:val="007F204C"/>
    <w:rsid w:val="00804060"/>
    <w:rsid w:val="0080641F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3FD5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0069"/>
    <w:rsid w:val="0094663C"/>
    <w:rsid w:val="009468AF"/>
    <w:rsid w:val="00947592"/>
    <w:rsid w:val="00950280"/>
    <w:rsid w:val="00982A5E"/>
    <w:rsid w:val="00991A18"/>
    <w:rsid w:val="00994A16"/>
    <w:rsid w:val="009A30D3"/>
    <w:rsid w:val="009D03A7"/>
    <w:rsid w:val="009E0479"/>
    <w:rsid w:val="009F65CE"/>
    <w:rsid w:val="00A0102E"/>
    <w:rsid w:val="00A04348"/>
    <w:rsid w:val="00A12960"/>
    <w:rsid w:val="00A1570D"/>
    <w:rsid w:val="00A22386"/>
    <w:rsid w:val="00A255DE"/>
    <w:rsid w:val="00A44232"/>
    <w:rsid w:val="00A44EC8"/>
    <w:rsid w:val="00A56B75"/>
    <w:rsid w:val="00A71C04"/>
    <w:rsid w:val="00AA0017"/>
    <w:rsid w:val="00AA4BC5"/>
    <w:rsid w:val="00AB09B3"/>
    <w:rsid w:val="00AC02D1"/>
    <w:rsid w:val="00AC0862"/>
    <w:rsid w:val="00B06019"/>
    <w:rsid w:val="00B06582"/>
    <w:rsid w:val="00B07409"/>
    <w:rsid w:val="00B1006E"/>
    <w:rsid w:val="00B178FB"/>
    <w:rsid w:val="00B5252A"/>
    <w:rsid w:val="00B53689"/>
    <w:rsid w:val="00B63DB1"/>
    <w:rsid w:val="00B67138"/>
    <w:rsid w:val="00B6715C"/>
    <w:rsid w:val="00B81CFE"/>
    <w:rsid w:val="00B84A5E"/>
    <w:rsid w:val="00B903AE"/>
    <w:rsid w:val="00B9157F"/>
    <w:rsid w:val="00B95225"/>
    <w:rsid w:val="00BA55D3"/>
    <w:rsid w:val="00BA6759"/>
    <w:rsid w:val="00BA7204"/>
    <w:rsid w:val="00BB2C8C"/>
    <w:rsid w:val="00BC5CAD"/>
    <w:rsid w:val="00BC6826"/>
    <w:rsid w:val="00BD4DFD"/>
    <w:rsid w:val="00C0295C"/>
    <w:rsid w:val="00C03C06"/>
    <w:rsid w:val="00C121EC"/>
    <w:rsid w:val="00C12C65"/>
    <w:rsid w:val="00C3064B"/>
    <w:rsid w:val="00C445E2"/>
    <w:rsid w:val="00C70F1B"/>
    <w:rsid w:val="00C7129D"/>
    <w:rsid w:val="00C71DDF"/>
    <w:rsid w:val="00C748D1"/>
    <w:rsid w:val="00C91014"/>
    <w:rsid w:val="00C92AF0"/>
    <w:rsid w:val="00CA1CE9"/>
    <w:rsid w:val="00CB1A4E"/>
    <w:rsid w:val="00CB499E"/>
    <w:rsid w:val="00CC29F6"/>
    <w:rsid w:val="00CD2287"/>
    <w:rsid w:val="00CD5BBB"/>
    <w:rsid w:val="00CE0685"/>
    <w:rsid w:val="00CE71E8"/>
    <w:rsid w:val="00D37EA5"/>
    <w:rsid w:val="00D54DA6"/>
    <w:rsid w:val="00D73628"/>
    <w:rsid w:val="00D73918"/>
    <w:rsid w:val="00D967D7"/>
    <w:rsid w:val="00DA125D"/>
    <w:rsid w:val="00DA17F4"/>
    <w:rsid w:val="00DB19B9"/>
    <w:rsid w:val="00DC1CF5"/>
    <w:rsid w:val="00DC4BC2"/>
    <w:rsid w:val="00DE057D"/>
    <w:rsid w:val="00E0020F"/>
    <w:rsid w:val="00E118C7"/>
    <w:rsid w:val="00E1427B"/>
    <w:rsid w:val="00E14E0D"/>
    <w:rsid w:val="00E15A19"/>
    <w:rsid w:val="00E2143C"/>
    <w:rsid w:val="00E22B8B"/>
    <w:rsid w:val="00E317D1"/>
    <w:rsid w:val="00E31AF6"/>
    <w:rsid w:val="00E40DF0"/>
    <w:rsid w:val="00E4267B"/>
    <w:rsid w:val="00E47DAC"/>
    <w:rsid w:val="00E51F72"/>
    <w:rsid w:val="00E63C8A"/>
    <w:rsid w:val="00E70BF6"/>
    <w:rsid w:val="00EB7572"/>
    <w:rsid w:val="00EE094C"/>
    <w:rsid w:val="00F11C98"/>
    <w:rsid w:val="00F12E47"/>
    <w:rsid w:val="00F223B2"/>
    <w:rsid w:val="00F22730"/>
    <w:rsid w:val="00F3216A"/>
    <w:rsid w:val="00F3219F"/>
    <w:rsid w:val="00F33C9B"/>
    <w:rsid w:val="00F53241"/>
    <w:rsid w:val="00F63F70"/>
    <w:rsid w:val="00F6696A"/>
    <w:rsid w:val="00F67790"/>
    <w:rsid w:val="00FB1A1B"/>
    <w:rsid w:val="00FB645B"/>
    <w:rsid w:val="00FC09D6"/>
    <w:rsid w:val="00FC3140"/>
    <w:rsid w:val="00FC34EC"/>
    <w:rsid w:val="00FC3F69"/>
    <w:rsid w:val="00FC5312"/>
    <w:rsid w:val="00FD3964"/>
    <w:rsid w:val="00FE36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2EBC2A2-5E8C-42C2-9936-84A99861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1623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A672C-10EA-4633-964C-EC27D2C2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15</cp:revision>
  <cp:lastPrinted>2018-09-05T12:48:00Z</cp:lastPrinted>
  <dcterms:created xsi:type="dcterms:W3CDTF">2018-12-04T12:38:00Z</dcterms:created>
  <dcterms:modified xsi:type="dcterms:W3CDTF">2019-04-08T10:31:00Z</dcterms:modified>
</cp:coreProperties>
</file>