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2E7C4" w14:textId="3C894217" w:rsidR="004902A6" w:rsidRPr="004902A6" w:rsidRDefault="004902A6" w:rsidP="008D49DC">
      <w:pPr>
        <w:pStyle w:val="NormalWeb"/>
        <w:spacing w:before="0" w:beforeAutospacing="0" w:after="0" w:afterAutospacing="0"/>
        <w:jc w:val="center"/>
        <w:rPr>
          <w:b/>
          <w:sz w:val="22"/>
          <w:szCs w:val="22"/>
          <w:lang w:val="sr-Cyrl-RS"/>
        </w:rPr>
      </w:pPr>
      <w:r w:rsidRPr="004902A6">
        <w:rPr>
          <w:b/>
          <w:sz w:val="22"/>
          <w:szCs w:val="22"/>
          <w:lang w:val="sr-Cyrl-RS"/>
        </w:rPr>
        <w:t>ПОЈЕДНОСТАВЉЕЊЕ ПОСТУПКА ИЗМЕНЕ ДОЗВОЛЕ ЗА ПРОИЗВОДЊУ МЕДИЦИНСКИХ СРЕДСТАВА</w:t>
      </w:r>
    </w:p>
    <w:p w14:paraId="299395FC" w14:textId="77777777" w:rsidR="00B1006E" w:rsidRPr="00AE0C7A" w:rsidRDefault="00B1006E" w:rsidP="008D49DC">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AE0C7A" w14:paraId="1976FB87" w14:textId="77777777" w:rsidTr="00850AD5">
        <w:trPr>
          <w:trHeight w:val="888"/>
        </w:trPr>
        <w:tc>
          <w:tcPr>
            <w:tcW w:w="2689" w:type="dxa"/>
            <w:shd w:val="clear" w:color="auto" w:fill="DBE5F1" w:themeFill="accent1" w:themeFillTint="33"/>
            <w:vAlign w:val="center"/>
          </w:tcPr>
          <w:p w14:paraId="11F785D1" w14:textId="3ABF9EB5" w:rsidR="000E2036" w:rsidRPr="00AE0C7A" w:rsidRDefault="000E2036" w:rsidP="008D49DC">
            <w:pPr>
              <w:jc w:val="left"/>
              <w:rPr>
                <w:rFonts w:ascii="Times New Roman" w:hAnsi="Times New Roman"/>
                <w:b/>
                <w:sz w:val="22"/>
                <w:szCs w:val="22"/>
                <w:lang w:val="sr-Cyrl-RS"/>
              </w:rPr>
            </w:pPr>
            <w:r w:rsidRPr="00AE0C7A">
              <w:rPr>
                <w:rFonts w:ascii="Times New Roman" w:hAnsi="Times New Roman"/>
                <w:b/>
                <w:sz w:val="22"/>
                <w:szCs w:val="22"/>
                <w:lang w:val="sr-Cyrl-RS"/>
              </w:rPr>
              <w:t>Назив административног поступка</w:t>
            </w:r>
            <w:r w:rsidR="008D49DC">
              <w:rPr>
                <w:rFonts w:ascii="Times New Roman" w:hAnsi="Times New Roman"/>
                <w:b/>
                <w:sz w:val="22"/>
                <w:szCs w:val="22"/>
                <w:lang w:val="sr-Cyrl-RS"/>
              </w:rPr>
              <w:t xml:space="preserve"> </w:t>
            </w:r>
          </w:p>
        </w:tc>
        <w:tc>
          <w:tcPr>
            <w:tcW w:w="6371" w:type="dxa"/>
            <w:vAlign w:val="center"/>
          </w:tcPr>
          <w:p w14:paraId="5FD56B01" w14:textId="362ED726" w:rsidR="000E2036" w:rsidRPr="00AE0C7A" w:rsidRDefault="00054741" w:rsidP="008D49DC">
            <w:pPr>
              <w:pStyle w:val="NormalWeb"/>
              <w:spacing w:before="120" w:beforeAutospacing="0" w:after="120" w:afterAutospacing="0"/>
              <w:rPr>
                <w:b/>
                <w:sz w:val="22"/>
                <w:szCs w:val="22"/>
                <w:lang w:val="sr-Cyrl-RS"/>
              </w:rPr>
            </w:pPr>
            <w:r>
              <w:rPr>
                <w:b/>
                <w:sz w:val="22"/>
                <w:szCs w:val="22"/>
                <w:lang w:val="sr-Cyrl-RS"/>
              </w:rPr>
              <w:t>Измена</w:t>
            </w:r>
            <w:r w:rsidR="00B3255C">
              <w:rPr>
                <w:b/>
                <w:sz w:val="22"/>
                <w:szCs w:val="22"/>
                <w:lang w:val="sr-Cyrl-RS"/>
              </w:rPr>
              <w:t xml:space="preserve"> д</w:t>
            </w:r>
            <w:r w:rsidR="0045216A" w:rsidRPr="00AE0C7A">
              <w:rPr>
                <w:b/>
                <w:sz w:val="22"/>
                <w:szCs w:val="22"/>
                <w:lang w:val="sr-Cyrl-RS"/>
              </w:rPr>
              <w:t>озвол</w:t>
            </w:r>
            <w:r w:rsidR="00B3255C">
              <w:rPr>
                <w:b/>
                <w:sz w:val="22"/>
                <w:szCs w:val="22"/>
                <w:lang w:val="sr-Cyrl-RS"/>
              </w:rPr>
              <w:t>е</w:t>
            </w:r>
            <w:r w:rsidR="0045216A" w:rsidRPr="00AE0C7A">
              <w:rPr>
                <w:b/>
                <w:sz w:val="22"/>
                <w:szCs w:val="22"/>
                <w:lang w:val="sr-Cyrl-RS"/>
              </w:rPr>
              <w:t xml:space="preserve"> за производњу медицинских средстава</w:t>
            </w:r>
          </w:p>
        </w:tc>
      </w:tr>
      <w:tr w:rsidR="00850AD5" w:rsidRPr="00AE0C7A" w14:paraId="7A6AA442" w14:textId="77777777" w:rsidTr="00850AD5">
        <w:trPr>
          <w:trHeight w:val="418"/>
        </w:trPr>
        <w:tc>
          <w:tcPr>
            <w:tcW w:w="2689" w:type="dxa"/>
            <w:shd w:val="clear" w:color="auto" w:fill="DBE5F1" w:themeFill="accent1" w:themeFillTint="33"/>
            <w:vAlign w:val="center"/>
          </w:tcPr>
          <w:p w14:paraId="049C2EAE" w14:textId="77777777" w:rsidR="000E2036" w:rsidRPr="00AE0C7A" w:rsidRDefault="000E2036" w:rsidP="008D49DC">
            <w:pPr>
              <w:pStyle w:val="NormalWeb"/>
              <w:spacing w:before="0" w:beforeAutospacing="0" w:after="0" w:afterAutospacing="0"/>
              <w:rPr>
                <w:b/>
                <w:sz w:val="22"/>
                <w:szCs w:val="22"/>
                <w:lang w:val="sr-Cyrl-RS"/>
              </w:rPr>
            </w:pPr>
            <w:r w:rsidRPr="00AE0C7A">
              <w:rPr>
                <w:b/>
                <w:sz w:val="22"/>
                <w:szCs w:val="22"/>
                <w:lang w:val="sr-Cyrl-RS"/>
              </w:rPr>
              <w:t>Шифра поступка</w:t>
            </w:r>
          </w:p>
        </w:tc>
        <w:tc>
          <w:tcPr>
            <w:tcW w:w="6371" w:type="dxa"/>
            <w:vAlign w:val="center"/>
          </w:tcPr>
          <w:p w14:paraId="76B78B5F" w14:textId="75745108" w:rsidR="000E2036" w:rsidRPr="00054741" w:rsidRDefault="0045216A" w:rsidP="008D49DC">
            <w:pPr>
              <w:pStyle w:val="NormalWeb"/>
              <w:spacing w:before="120" w:beforeAutospacing="0" w:after="120" w:afterAutospacing="0"/>
              <w:rPr>
                <w:b/>
                <w:sz w:val="22"/>
                <w:szCs w:val="22"/>
              </w:rPr>
            </w:pPr>
            <w:r w:rsidRPr="00AE0C7A">
              <w:rPr>
                <w:b/>
                <w:sz w:val="22"/>
                <w:szCs w:val="22"/>
                <w:lang w:val="sr-Cyrl-RS"/>
              </w:rPr>
              <w:t>04.00.000</w:t>
            </w:r>
            <w:r w:rsidR="00054741">
              <w:rPr>
                <w:b/>
                <w:sz w:val="22"/>
                <w:szCs w:val="22"/>
              </w:rPr>
              <w:t>7</w:t>
            </w:r>
          </w:p>
        </w:tc>
      </w:tr>
      <w:tr w:rsidR="00850AD5" w:rsidRPr="00AE0C7A" w14:paraId="2CEE52A6" w14:textId="77777777" w:rsidTr="00850AD5">
        <w:tc>
          <w:tcPr>
            <w:tcW w:w="2689" w:type="dxa"/>
            <w:shd w:val="clear" w:color="auto" w:fill="DBE5F1" w:themeFill="accent1" w:themeFillTint="33"/>
            <w:vAlign w:val="center"/>
          </w:tcPr>
          <w:p w14:paraId="682C75C7"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Регулаторно тело</w:t>
            </w:r>
          </w:p>
          <w:p w14:paraId="0CAF5299"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(надлежно за спровођење препоруке)</w:t>
            </w:r>
          </w:p>
        </w:tc>
        <w:tc>
          <w:tcPr>
            <w:tcW w:w="6371" w:type="dxa"/>
            <w:vAlign w:val="center"/>
          </w:tcPr>
          <w:p w14:paraId="57555A76" w14:textId="77777777" w:rsidR="00092B84" w:rsidRDefault="00AE0C7A" w:rsidP="008D49DC">
            <w:pPr>
              <w:pStyle w:val="NormalWeb"/>
              <w:spacing w:before="120" w:beforeAutospacing="0" w:after="120" w:afterAutospacing="0"/>
              <w:rPr>
                <w:sz w:val="22"/>
                <w:szCs w:val="22"/>
                <w:lang w:val="sr-Cyrl-RS"/>
              </w:rPr>
            </w:pPr>
            <w:r w:rsidRPr="00AE0C7A">
              <w:rPr>
                <w:sz w:val="22"/>
                <w:szCs w:val="22"/>
                <w:lang w:val="sr-Cyrl-RS"/>
              </w:rPr>
              <w:t>Министарство</w:t>
            </w:r>
            <w:r w:rsidR="0045216A" w:rsidRPr="00AE0C7A">
              <w:rPr>
                <w:sz w:val="22"/>
                <w:szCs w:val="22"/>
                <w:lang w:val="sr-Cyrl-RS"/>
              </w:rPr>
              <w:t xml:space="preserve"> здравља </w:t>
            </w:r>
          </w:p>
          <w:p w14:paraId="5795E7E6" w14:textId="6B97915A" w:rsidR="007E678A" w:rsidRPr="00AE0C7A" w:rsidRDefault="007E678A" w:rsidP="008D49DC">
            <w:pPr>
              <w:pStyle w:val="NormalWeb"/>
              <w:spacing w:before="120" w:beforeAutospacing="0" w:after="120" w:afterAutospacing="0"/>
              <w:rPr>
                <w:sz w:val="22"/>
                <w:szCs w:val="22"/>
                <w:lang w:val="sr-Cyrl-RS"/>
              </w:rPr>
            </w:pPr>
            <w:r>
              <w:rPr>
                <w:sz w:val="22"/>
                <w:szCs w:val="22"/>
                <w:lang w:val="sr-Cyrl-RS"/>
              </w:rPr>
              <w:t>Министарство финансија</w:t>
            </w:r>
          </w:p>
        </w:tc>
      </w:tr>
      <w:tr w:rsidR="00850AD5" w:rsidRPr="00AE0C7A" w14:paraId="10DA1CD3" w14:textId="77777777" w:rsidTr="00850AD5">
        <w:tc>
          <w:tcPr>
            <w:tcW w:w="2689" w:type="dxa"/>
            <w:shd w:val="clear" w:color="auto" w:fill="DBE5F1" w:themeFill="accent1" w:themeFillTint="33"/>
            <w:vAlign w:val="center"/>
          </w:tcPr>
          <w:p w14:paraId="4DE579F4"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Правни о</w:t>
            </w:r>
            <w:r w:rsidR="00B903AE" w:rsidRPr="00AE0C7A">
              <w:rPr>
                <w:b/>
                <w:sz w:val="22"/>
                <w:szCs w:val="22"/>
                <w:lang w:val="sr-Cyrl-RS"/>
              </w:rPr>
              <w:t>квир</w:t>
            </w:r>
            <w:r w:rsidR="00DC4BC2" w:rsidRPr="00AE0C7A">
              <w:rPr>
                <w:b/>
                <w:sz w:val="22"/>
                <w:szCs w:val="22"/>
                <w:lang w:val="sr-Cyrl-RS"/>
              </w:rPr>
              <w:t xml:space="preserve"> којим је уређен административни поступак</w:t>
            </w:r>
          </w:p>
        </w:tc>
        <w:tc>
          <w:tcPr>
            <w:tcW w:w="6371" w:type="dxa"/>
            <w:vAlign w:val="center"/>
          </w:tcPr>
          <w:p w14:paraId="6988EDDD" w14:textId="77777777" w:rsidR="00645199" w:rsidRDefault="0045216A" w:rsidP="00AA39CA">
            <w:pPr>
              <w:pStyle w:val="ListParagraph"/>
              <w:numPr>
                <w:ilvl w:val="0"/>
                <w:numId w:val="2"/>
              </w:numPr>
              <w:spacing w:before="120" w:after="120"/>
              <w:rPr>
                <w:rFonts w:ascii="Times New Roman" w:hAnsi="Times New Roman"/>
                <w:sz w:val="22"/>
                <w:szCs w:val="22"/>
                <w:lang w:val="sr-Cyrl-RS"/>
              </w:rPr>
            </w:pPr>
            <w:r w:rsidRPr="00AE0C7A">
              <w:rPr>
                <w:rFonts w:ascii="Times New Roman" w:hAnsi="Times New Roman"/>
                <w:sz w:val="22"/>
                <w:szCs w:val="22"/>
                <w:lang w:val="sr-Cyrl-RS"/>
              </w:rPr>
              <w:t>Закон о медицинским средствима</w:t>
            </w:r>
            <w:r w:rsidR="00AE0C7A">
              <w:rPr>
                <w:rFonts w:ascii="Times New Roman" w:hAnsi="Times New Roman"/>
                <w:sz w:val="22"/>
                <w:szCs w:val="22"/>
                <w:lang w:val="sr-Cyrl-RS"/>
              </w:rPr>
              <w:t xml:space="preserve">: </w:t>
            </w:r>
            <w:r w:rsidR="00A72E28">
              <w:rPr>
                <w:rFonts w:ascii="Times New Roman" w:hAnsi="Times New Roman"/>
                <w:sz w:val="22"/>
                <w:szCs w:val="22"/>
                <w:lang w:val="sr-Cyrl-RS"/>
              </w:rPr>
              <w:t>(„Сл. гласник РС“, бр. 105/17</w:t>
            </w:r>
            <w:r w:rsidR="00AA39CA">
              <w:rPr>
                <w:rFonts w:ascii="Times New Roman" w:hAnsi="Times New Roman"/>
                <w:sz w:val="22"/>
                <w:szCs w:val="22"/>
                <w:lang w:val="sr-Cyrl-RS"/>
              </w:rPr>
              <w:t>)</w:t>
            </w:r>
          </w:p>
          <w:p w14:paraId="2CCB5DCC" w14:textId="07AC0790" w:rsidR="00A861DE" w:rsidRPr="00AA39CA" w:rsidRDefault="00A861DE" w:rsidP="00A861DE">
            <w:pPr>
              <w:pStyle w:val="ListParagraph"/>
              <w:ind w:left="360"/>
              <w:rPr>
                <w:rFonts w:ascii="Times New Roman" w:hAnsi="Times New Roman"/>
                <w:sz w:val="22"/>
                <w:szCs w:val="22"/>
                <w:lang w:val="sr-Cyrl-RS"/>
              </w:rPr>
            </w:pPr>
          </w:p>
        </w:tc>
      </w:tr>
      <w:tr w:rsidR="00850AD5" w:rsidRPr="00AE0C7A" w14:paraId="724CF23D" w14:textId="77777777" w:rsidTr="00850AD5">
        <w:tc>
          <w:tcPr>
            <w:tcW w:w="2689" w:type="dxa"/>
            <w:shd w:val="clear" w:color="auto" w:fill="DBE5F1" w:themeFill="accent1" w:themeFillTint="33"/>
            <w:vAlign w:val="center"/>
          </w:tcPr>
          <w:p w14:paraId="1A908998" w14:textId="11A1AF2D" w:rsidR="00D73918" w:rsidRPr="00AE0C7A" w:rsidRDefault="00D73918" w:rsidP="008D49DC">
            <w:pPr>
              <w:pStyle w:val="NormalWeb"/>
              <w:spacing w:before="0" w:beforeAutospacing="0" w:after="0" w:afterAutospacing="0"/>
              <w:rPr>
                <w:rFonts w:eastAsiaTheme="minorHAnsi"/>
                <w:b/>
                <w:bCs/>
                <w:color w:val="000000" w:themeColor="text1"/>
                <w:sz w:val="22"/>
                <w:szCs w:val="22"/>
                <w:lang w:val="sr-Cyrl-RS" w:eastAsia="en-GB"/>
              </w:rPr>
            </w:pPr>
            <w:r w:rsidRPr="00AE0C7A">
              <w:rPr>
                <w:rFonts w:eastAsiaTheme="minorHAnsi"/>
                <w:b/>
                <w:bCs/>
                <w:color w:val="000000" w:themeColor="text1"/>
                <w:sz w:val="22"/>
                <w:szCs w:val="22"/>
                <w:lang w:val="sr-Cyrl-RS" w:eastAsia="en-GB"/>
              </w:rPr>
              <w:t>Прописи које треба променити</w:t>
            </w:r>
            <w:r w:rsidR="00804060" w:rsidRPr="00AE0C7A">
              <w:rPr>
                <w:rFonts w:eastAsiaTheme="minorHAnsi"/>
                <w:b/>
                <w:bCs/>
                <w:color w:val="000000" w:themeColor="text1"/>
                <w:sz w:val="22"/>
                <w:szCs w:val="22"/>
                <w:lang w:val="sr-Cyrl-RS" w:eastAsia="en-GB"/>
              </w:rPr>
              <w:t xml:space="preserve"> /донети/укинути </w:t>
            </w:r>
            <w:r w:rsidRPr="00AE0C7A">
              <w:rPr>
                <w:rFonts w:eastAsiaTheme="minorHAnsi"/>
                <w:b/>
                <w:bCs/>
                <w:color w:val="000000" w:themeColor="text1"/>
                <w:sz w:val="22"/>
                <w:szCs w:val="22"/>
                <w:lang w:val="sr-Cyrl-RS" w:eastAsia="en-GB"/>
              </w:rPr>
              <w:t>да би се спровеле препоруке</w:t>
            </w:r>
          </w:p>
        </w:tc>
        <w:tc>
          <w:tcPr>
            <w:tcW w:w="6371" w:type="dxa"/>
            <w:vAlign w:val="center"/>
          </w:tcPr>
          <w:p w14:paraId="77A3D154" w14:textId="548B0E4B" w:rsidR="00561A71" w:rsidRDefault="00561A71" w:rsidP="004F69F4">
            <w:pPr>
              <w:pStyle w:val="ListParagraph"/>
              <w:numPr>
                <w:ilvl w:val="0"/>
                <w:numId w:val="12"/>
              </w:numPr>
              <w:spacing w:before="120" w:after="120"/>
              <w:rPr>
                <w:rFonts w:ascii="Times New Roman" w:hAnsi="Times New Roman"/>
                <w:sz w:val="22"/>
                <w:szCs w:val="22"/>
                <w:lang w:val="sr-Cyrl-RS"/>
              </w:rPr>
            </w:pPr>
            <w:r>
              <w:rPr>
                <w:rFonts w:ascii="Times New Roman" w:hAnsi="Times New Roman"/>
                <w:sz w:val="22"/>
                <w:szCs w:val="22"/>
                <w:lang w:val="sr-Cyrl-RS"/>
              </w:rPr>
              <w:t>Закон о медицинским средствима: (</w:t>
            </w:r>
            <w:r w:rsidR="00A72E28">
              <w:rPr>
                <w:rFonts w:ascii="Times New Roman" w:hAnsi="Times New Roman"/>
                <w:sz w:val="22"/>
                <w:szCs w:val="22"/>
                <w:lang w:val="sr-Cyrl-RS"/>
              </w:rPr>
              <w:t>„</w:t>
            </w:r>
            <w:r>
              <w:rPr>
                <w:rFonts w:ascii="Times New Roman" w:hAnsi="Times New Roman"/>
                <w:sz w:val="22"/>
                <w:szCs w:val="22"/>
                <w:lang w:val="sr-Cyrl-RS"/>
              </w:rPr>
              <w:t xml:space="preserve">Сл. гласник </w:t>
            </w:r>
            <w:r w:rsidR="00A72E28">
              <w:rPr>
                <w:rFonts w:ascii="Times New Roman" w:hAnsi="Times New Roman"/>
                <w:sz w:val="22"/>
                <w:szCs w:val="22"/>
                <w:lang w:val="sr-Cyrl-RS"/>
              </w:rPr>
              <w:t xml:space="preserve">РС“, бр. </w:t>
            </w:r>
            <w:r>
              <w:rPr>
                <w:rFonts w:ascii="Times New Roman" w:hAnsi="Times New Roman"/>
                <w:sz w:val="22"/>
                <w:szCs w:val="22"/>
                <w:lang w:val="sr-Cyrl-RS"/>
              </w:rPr>
              <w:t>105/17)</w:t>
            </w:r>
          </w:p>
          <w:p w14:paraId="31140CD7" w14:textId="77777777" w:rsidR="0003179C" w:rsidRDefault="0003179C" w:rsidP="004F69F4">
            <w:pPr>
              <w:pStyle w:val="ListParagraph"/>
              <w:numPr>
                <w:ilvl w:val="0"/>
                <w:numId w:val="12"/>
              </w:numPr>
              <w:spacing w:before="120" w:after="120"/>
              <w:rPr>
                <w:rFonts w:ascii="Times New Roman" w:hAnsi="Times New Roman"/>
                <w:sz w:val="22"/>
                <w:szCs w:val="22"/>
                <w:lang w:val="sr-Cyrl-RS"/>
              </w:rPr>
            </w:pPr>
            <w:r w:rsidRPr="00E1133B">
              <w:rPr>
                <w:rFonts w:ascii="Times New Roman" w:hAnsi="Times New Roman"/>
                <w:sz w:val="22"/>
                <w:szCs w:val="22"/>
                <w:lang w:val="sr-Cyrl-RS"/>
              </w:rPr>
              <w:t>Закон о републичким административним таксама (Службени гласник РС, бр.  43/2003-9, 51/2003-14 (исправка), 61/2005-60, 101/2005-28 (др. закон), 5/2009-7, 54/2009-24, 50/2011-7, 93/2012-21, 65/2013-3 (др. закон), 83/2015-6, 112/2015-16,113/17, 3/18 исправка)</w:t>
            </w:r>
          </w:p>
          <w:p w14:paraId="55CB4618" w14:textId="452AE7E9" w:rsidR="004F69F4" w:rsidRPr="004F69F4" w:rsidRDefault="00FE6488" w:rsidP="004F69F4">
            <w:pPr>
              <w:pStyle w:val="ListParagraph"/>
              <w:numPr>
                <w:ilvl w:val="0"/>
                <w:numId w:val="12"/>
              </w:numPr>
              <w:spacing w:before="120" w:after="120"/>
              <w:rPr>
                <w:rFonts w:ascii="Times New Roman" w:hAnsi="Times New Roman"/>
                <w:color w:val="000000" w:themeColor="text1"/>
                <w:sz w:val="22"/>
                <w:szCs w:val="22"/>
                <w:lang w:val="sr-Cyrl-RS"/>
              </w:rPr>
            </w:pPr>
            <w:r>
              <w:rPr>
                <w:rFonts w:ascii="Times New Roman" w:hAnsi="Times New Roman"/>
                <w:color w:val="000000" w:themeColor="text1"/>
                <w:sz w:val="22"/>
                <w:szCs w:val="22"/>
                <w:lang w:val="sr-Cyrl-RS"/>
              </w:rPr>
              <w:t>Доношење и</w:t>
            </w:r>
            <w:r w:rsidRPr="00214207">
              <w:rPr>
                <w:rFonts w:ascii="Times New Roman" w:hAnsi="Times New Roman"/>
                <w:color w:val="000000" w:themeColor="text1"/>
                <w:sz w:val="22"/>
                <w:szCs w:val="22"/>
                <w:lang w:val="sr-Cyrl-RS"/>
              </w:rPr>
              <w:t>нструкциј</w:t>
            </w:r>
            <w:r>
              <w:rPr>
                <w:rFonts w:ascii="Times New Roman" w:hAnsi="Times New Roman"/>
                <w:color w:val="000000" w:themeColor="text1"/>
                <w:sz w:val="22"/>
                <w:szCs w:val="22"/>
                <w:lang w:val="sr-Cyrl-RS"/>
              </w:rPr>
              <w:t>е</w:t>
            </w:r>
            <w:r w:rsidRPr="00214207">
              <w:rPr>
                <w:rFonts w:ascii="Times New Roman" w:hAnsi="Times New Roman"/>
                <w:color w:val="000000" w:themeColor="text1"/>
                <w:sz w:val="22"/>
                <w:szCs w:val="22"/>
                <w:lang w:val="sr-Cyrl-RS"/>
              </w:rPr>
              <w:t xml:space="preserve"> кој</w:t>
            </w:r>
            <w:r>
              <w:rPr>
                <w:rFonts w:ascii="Times New Roman" w:hAnsi="Times New Roman"/>
                <w:color w:val="000000" w:themeColor="text1"/>
                <w:sz w:val="22"/>
                <w:szCs w:val="22"/>
                <w:lang w:val="sr-Cyrl-RS"/>
              </w:rPr>
              <w:t xml:space="preserve">а садржи детаљно упутство за спровођење </w:t>
            </w:r>
            <w:r w:rsidRPr="00214207">
              <w:rPr>
                <w:rFonts w:ascii="Times New Roman" w:hAnsi="Times New Roman"/>
                <w:color w:val="000000" w:themeColor="text1"/>
                <w:sz w:val="22"/>
                <w:szCs w:val="22"/>
                <w:lang w:val="sr-Cyrl-RS"/>
              </w:rPr>
              <w:t>поступак</w:t>
            </w:r>
            <w:r>
              <w:rPr>
                <w:rFonts w:ascii="Times New Roman" w:hAnsi="Times New Roman"/>
                <w:color w:val="000000" w:themeColor="text1"/>
                <w:sz w:val="22"/>
                <w:szCs w:val="22"/>
                <w:lang w:val="sr-Cyrl-RS"/>
              </w:rPr>
              <w:t>а</w:t>
            </w:r>
            <w:r w:rsidR="004F69F4" w:rsidRPr="00214207">
              <w:rPr>
                <w:rFonts w:ascii="Times New Roman" w:hAnsi="Times New Roman"/>
                <w:color w:val="000000" w:themeColor="text1"/>
                <w:sz w:val="22"/>
                <w:szCs w:val="22"/>
                <w:lang w:val="sr-Cyrl-RS"/>
              </w:rPr>
              <w:t xml:space="preserve"> </w:t>
            </w:r>
            <w:r w:rsidR="004F69F4">
              <w:rPr>
                <w:rFonts w:ascii="Times New Roman" w:hAnsi="Times New Roman"/>
                <w:color w:val="000000" w:themeColor="text1"/>
                <w:sz w:val="22"/>
                <w:szCs w:val="22"/>
                <w:lang w:val="sr-Cyrl-RS"/>
              </w:rPr>
              <w:t>измене</w:t>
            </w:r>
            <w:r w:rsidR="004F69F4" w:rsidRPr="00214207">
              <w:rPr>
                <w:rFonts w:ascii="Times New Roman" w:hAnsi="Times New Roman"/>
                <w:color w:val="000000" w:themeColor="text1"/>
                <w:sz w:val="22"/>
                <w:szCs w:val="22"/>
                <w:lang w:val="sr-Cyrl-RS"/>
              </w:rPr>
              <w:t xml:space="preserve"> дозволе за производњу медицинских средстава</w:t>
            </w:r>
          </w:p>
        </w:tc>
      </w:tr>
      <w:tr w:rsidR="00850AD5" w:rsidRPr="00AE0C7A" w14:paraId="58812BCA" w14:textId="77777777" w:rsidTr="00850AD5">
        <w:tc>
          <w:tcPr>
            <w:tcW w:w="2689" w:type="dxa"/>
            <w:shd w:val="clear" w:color="auto" w:fill="DBE5F1" w:themeFill="accent1" w:themeFillTint="33"/>
            <w:vAlign w:val="center"/>
          </w:tcPr>
          <w:p w14:paraId="0CF6011B" w14:textId="0E1BBDD3"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Рок за спровођење препорук</w:t>
            </w:r>
            <w:r w:rsidR="00D73918" w:rsidRPr="00AE0C7A">
              <w:rPr>
                <w:b/>
                <w:sz w:val="22"/>
                <w:szCs w:val="22"/>
                <w:lang w:val="sr-Cyrl-RS"/>
              </w:rPr>
              <w:t>а</w:t>
            </w:r>
          </w:p>
        </w:tc>
        <w:tc>
          <w:tcPr>
            <w:tcW w:w="6371" w:type="dxa"/>
            <w:vAlign w:val="center"/>
          </w:tcPr>
          <w:p w14:paraId="19A48B50" w14:textId="5CF07588" w:rsidR="00DF741D" w:rsidRPr="00AE0C7A" w:rsidRDefault="00DF741D" w:rsidP="006E1DE8">
            <w:pPr>
              <w:pStyle w:val="NormalWeb"/>
              <w:spacing w:before="120" w:after="120"/>
              <w:jc w:val="both"/>
              <w:rPr>
                <w:sz w:val="22"/>
                <w:szCs w:val="22"/>
                <w:lang w:val="sr-Cyrl-RS"/>
              </w:rPr>
            </w:pPr>
            <w:bookmarkStart w:id="0" w:name="_GoBack"/>
            <w:bookmarkEnd w:id="0"/>
            <w:r>
              <w:rPr>
                <w:sz w:val="22"/>
                <w:szCs w:val="22"/>
                <w:lang w:val="sr-Cyrl-RS"/>
              </w:rPr>
              <w:t xml:space="preserve"> </w:t>
            </w:r>
            <w:r w:rsidR="00BF2EB8" w:rsidRPr="00BF2EB8">
              <w:rPr>
                <w:sz w:val="22"/>
                <w:szCs w:val="22"/>
                <w:lang w:val="sr-Cyrl-RS"/>
              </w:rPr>
              <w:t>Четврти квартал 2021. године</w:t>
            </w:r>
          </w:p>
        </w:tc>
      </w:tr>
      <w:tr w:rsidR="00275E2A" w:rsidRPr="00AE0C7A"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AE0C7A" w:rsidRDefault="00275E2A" w:rsidP="006D4F7E">
            <w:pPr>
              <w:pStyle w:val="NormalWeb"/>
              <w:numPr>
                <w:ilvl w:val="0"/>
                <w:numId w:val="1"/>
              </w:numPr>
              <w:spacing w:before="120" w:beforeAutospacing="0" w:after="120" w:afterAutospacing="0"/>
              <w:jc w:val="center"/>
              <w:rPr>
                <w:b/>
                <w:sz w:val="22"/>
                <w:szCs w:val="22"/>
                <w:lang w:val="sr-Cyrl-RS"/>
              </w:rPr>
            </w:pPr>
            <w:r w:rsidRPr="00AE0C7A">
              <w:rPr>
                <w:b/>
                <w:sz w:val="22"/>
                <w:szCs w:val="22"/>
                <w:lang w:val="sr-Cyrl-RS"/>
              </w:rPr>
              <w:t>КРАТАК ОПИС ПРОБЛЕМА</w:t>
            </w:r>
          </w:p>
        </w:tc>
      </w:tr>
      <w:tr w:rsidR="00275E2A" w:rsidRPr="00AE0C7A" w14:paraId="4635A4BE" w14:textId="77777777" w:rsidTr="00CA1CE9">
        <w:tc>
          <w:tcPr>
            <w:tcW w:w="9060" w:type="dxa"/>
            <w:gridSpan w:val="2"/>
          </w:tcPr>
          <w:p w14:paraId="4E7AC95C" w14:textId="6FEFF967" w:rsidR="00B3255C" w:rsidRDefault="00B3255C" w:rsidP="00B3255C">
            <w:pPr>
              <w:spacing w:before="120" w:after="120"/>
              <w:rPr>
                <w:rFonts w:ascii="Times New Roman" w:hAnsi="Times New Roman"/>
                <w:sz w:val="22"/>
                <w:szCs w:val="22"/>
                <w:lang w:val="sr-Cyrl-RS"/>
              </w:rPr>
            </w:pPr>
            <w:r w:rsidRPr="00AD29FF">
              <w:rPr>
                <w:rFonts w:ascii="Times New Roman" w:hAnsi="Times New Roman"/>
                <w:sz w:val="22"/>
                <w:szCs w:val="22"/>
                <w:lang w:val="sr-Cyrl-RS"/>
              </w:rPr>
              <w:t>Прописима</w:t>
            </w:r>
            <w:r>
              <w:rPr>
                <w:rFonts w:ascii="Times New Roman" w:hAnsi="Times New Roman"/>
                <w:sz w:val="22"/>
                <w:szCs w:val="22"/>
                <w:lang w:val="sr-Cyrl-RS"/>
              </w:rPr>
              <w:t xml:space="preserve"> није</w:t>
            </w:r>
            <w:r w:rsidRPr="00AD29FF">
              <w:rPr>
                <w:rFonts w:ascii="Times New Roman" w:hAnsi="Times New Roman"/>
                <w:sz w:val="22"/>
                <w:szCs w:val="22"/>
                <w:lang w:val="sr-Cyrl-RS"/>
              </w:rPr>
              <w:t xml:space="preserve"> јасно дефинисан</w:t>
            </w:r>
            <w:r>
              <w:rPr>
                <w:rFonts w:ascii="Times New Roman" w:hAnsi="Times New Roman"/>
                <w:sz w:val="22"/>
                <w:szCs w:val="22"/>
                <w:lang w:val="sr-Cyrl-RS"/>
              </w:rPr>
              <w:t xml:space="preserve">а процедура измене и допуне дозволе за </w:t>
            </w:r>
            <w:r w:rsidR="009E152E">
              <w:rPr>
                <w:rFonts w:ascii="Times New Roman" w:hAnsi="Times New Roman"/>
                <w:sz w:val="22"/>
                <w:szCs w:val="22"/>
                <w:lang w:val="sr-Cyrl-RS"/>
              </w:rPr>
              <w:t>производњу медицинских средстава</w:t>
            </w:r>
            <w:r>
              <w:rPr>
                <w:rFonts w:ascii="Times New Roman" w:hAnsi="Times New Roman"/>
                <w:sz w:val="22"/>
                <w:szCs w:val="22"/>
                <w:lang w:val="sr-Cyrl-RS"/>
              </w:rPr>
              <w:t xml:space="preserve">, нити је направљена разлика између измене и допуне која се у пракси усталила. То за последицу има правну несигурност </w:t>
            </w:r>
            <w:r w:rsidRPr="00AD29FF">
              <w:rPr>
                <w:rFonts w:ascii="Times New Roman" w:hAnsi="Times New Roman"/>
                <w:sz w:val="22"/>
                <w:szCs w:val="22"/>
                <w:lang w:val="sr-Cyrl-RS"/>
              </w:rPr>
              <w:t>а и након подношења захтева, поставља се питање да ли је поднет захтев уредан или ће се од подносиоца тражити „још један папир“.</w:t>
            </w:r>
            <w:r>
              <w:rPr>
                <w:rFonts w:ascii="Times New Roman" w:hAnsi="Times New Roman"/>
                <w:sz w:val="22"/>
                <w:szCs w:val="22"/>
                <w:lang w:val="sr-Cyrl-RS"/>
              </w:rPr>
              <w:t xml:space="preserve"> </w:t>
            </w:r>
            <w:r w:rsidRPr="007B0CA8">
              <w:rPr>
                <w:rFonts w:ascii="Times New Roman" w:hAnsi="Times New Roman"/>
                <w:sz w:val="22"/>
                <w:szCs w:val="22"/>
                <w:lang w:val="sr-Cyrl-RS"/>
              </w:rPr>
              <w:t>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p w14:paraId="4BCB02C2" w14:textId="59C99941" w:rsidR="0009542A" w:rsidRPr="00AE0C7A" w:rsidRDefault="00B3255C" w:rsidP="008D49DC">
            <w:pPr>
              <w:spacing w:before="120" w:after="120"/>
              <w:rPr>
                <w:rFonts w:ascii="Times New Roman" w:hAnsi="Times New Roman"/>
                <w:sz w:val="22"/>
                <w:szCs w:val="22"/>
                <w:lang w:val="sr-Cyrl-RS"/>
              </w:rPr>
            </w:pPr>
            <w:r>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AD29FF">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r w:rsidR="009A4D20" w:rsidRPr="000620A6">
              <w:rPr>
                <w:rFonts w:ascii="Times New Roman" w:hAnsi="Times New Roman"/>
                <w:sz w:val="22"/>
                <w:szCs w:val="22"/>
                <w:lang w:val="sr-Cyrl-RS"/>
              </w:rPr>
              <w:t xml:space="preserve"> </w:t>
            </w:r>
          </w:p>
        </w:tc>
      </w:tr>
      <w:tr w:rsidR="00275E2A" w:rsidRPr="00AE0C7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AE0C7A" w:rsidRDefault="00275E2A" w:rsidP="006D4F7E">
            <w:pPr>
              <w:pStyle w:val="NormalWeb"/>
              <w:numPr>
                <w:ilvl w:val="0"/>
                <w:numId w:val="1"/>
              </w:numPr>
              <w:spacing w:before="120" w:beforeAutospacing="0" w:after="120" w:afterAutospacing="0"/>
              <w:jc w:val="center"/>
              <w:rPr>
                <w:b/>
                <w:sz w:val="22"/>
                <w:szCs w:val="22"/>
                <w:lang w:val="sr-Cyrl-RS"/>
              </w:rPr>
            </w:pPr>
            <w:r w:rsidRPr="00AE0C7A">
              <w:rPr>
                <w:b/>
                <w:sz w:val="22"/>
                <w:szCs w:val="22"/>
                <w:lang w:val="sr-Cyrl-RS"/>
              </w:rPr>
              <w:t>САЖЕТАК ПРЕПОРУКА</w:t>
            </w:r>
          </w:p>
        </w:tc>
      </w:tr>
      <w:tr w:rsidR="00C70F1B" w:rsidRPr="00AE0C7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AE0C7A" w:rsidRDefault="00C70F1B" w:rsidP="008D49DC">
            <w:pPr>
              <w:pStyle w:val="NormalWeb"/>
              <w:spacing w:before="120" w:beforeAutospacing="0" w:after="120" w:afterAutospacing="0"/>
              <w:rPr>
                <w:b/>
                <w:sz w:val="2"/>
                <w:szCs w:val="22"/>
                <w:lang w:val="sr-Cyrl-RS"/>
              </w:rPr>
            </w:pPr>
          </w:p>
        </w:tc>
      </w:tr>
      <w:tr w:rsidR="00CA1CE9" w:rsidRPr="00AE0C7A"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AE0C7A"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AE0C7A" w:rsidRDefault="00C70F1B" w:rsidP="008D49DC">
                  <w:pPr>
                    <w:jc w:val="center"/>
                    <w:rPr>
                      <w:rFonts w:ascii="Times New Roman" w:eastAsia="Times New Roman" w:hAnsi="Times New Roman"/>
                      <w:b/>
                      <w:szCs w:val="24"/>
                      <w:lang w:val="sr-Cyrl-RS"/>
                    </w:rPr>
                  </w:pPr>
                  <w:r w:rsidRPr="00AE0C7A">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AE0C7A" w:rsidRDefault="00C70F1B" w:rsidP="008D49DC">
                  <w:pPr>
                    <w:jc w:val="center"/>
                    <w:rPr>
                      <w:rFonts w:ascii="Times New Roman" w:eastAsia="Times New Roman" w:hAnsi="Times New Roman"/>
                      <w:b/>
                      <w:lang w:val="sr-Cyrl-RS"/>
                    </w:rPr>
                  </w:pPr>
                  <w:r w:rsidRPr="00AE0C7A">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AE0C7A" w:rsidRDefault="00C70F1B" w:rsidP="008D49DC">
                  <w:pPr>
                    <w:jc w:val="center"/>
                    <w:rPr>
                      <w:rFonts w:ascii="Times New Roman" w:eastAsia="Times New Roman" w:hAnsi="Times New Roman"/>
                      <w:b/>
                      <w:lang w:val="sr-Cyrl-RS"/>
                    </w:rPr>
                  </w:pPr>
                  <w:r w:rsidRPr="00AE0C7A">
                    <w:rPr>
                      <w:rFonts w:ascii="Times New Roman" w:eastAsia="Times New Roman" w:hAnsi="Times New Roman"/>
                      <w:b/>
                      <w:lang w:val="sr-Cyrl-RS"/>
                    </w:rPr>
                    <w:t>УКОЛИКО ЈЕ ОДГОВОР ДА, КОЈИХ</w:t>
                  </w:r>
                </w:p>
              </w:tc>
            </w:tr>
            <w:tr w:rsidR="00C70F1B" w:rsidRPr="00AE0C7A" w14:paraId="2B15C487" w14:textId="77777777" w:rsidTr="00DB19B9">
              <w:trPr>
                <w:trHeight w:val="260"/>
              </w:trPr>
              <w:tc>
                <w:tcPr>
                  <w:tcW w:w="3632" w:type="dxa"/>
                  <w:vMerge/>
                </w:tcPr>
                <w:p w14:paraId="42D3BC1D" w14:textId="77777777" w:rsidR="00C70F1B" w:rsidRPr="00AE0C7A" w:rsidRDefault="00C70F1B" w:rsidP="008D49DC">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AE0C7A" w:rsidRDefault="00C70F1B" w:rsidP="008D49DC">
                  <w:pPr>
                    <w:jc w:val="center"/>
                    <w:rPr>
                      <w:rFonts w:ascii="Times New Roman" w:eastAsia="Times New Roman" w:hAnsi="Times New Roman"/>
                      <w:b/>
                      <w:lang w:val="sr-Cyrl-RS"/>
                    </w:rPr>
                  </w:pPr>
                  <w:r w:rsidRPr="00AE0C7A">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AE0C7A" w:rsidRDefault="00C70F1B" w:rsidP="008D49DC">
                  <w:pPr>
                    <w:jc w:val="center"/>
                    <w:rPr>
                      <w:rFonts w:ascii="Times New Roman" w:eastAsia="Times New Roman" w:hAnsi="Times New Roman"/>
                      <w:b/>
                      <w:lang w:val="sr-Cyrl-RS"/>
                    </w:rPr>
                  </w:pPr>
                  <w:r w:rsidRPr="00AE0C7A">
                    <w:rPr>
                      <w:rFonts w:ascii="Times New Roman" w:eastAsia="Times New Roman" w:hAnsi="Times New Roman"/>
                      <w:b/>
                      <w:lang w:val="sr-Cyrl-RS"/>
                    </w:rPr>
                    <w:t>Не</w:t>
                  </w:r>
                </w:p>
              </w:tc>
              <w:tc>
                <w:tcPr>
                  <w:tcW w:w="1637" w:type="dxa"/>
                  <w:gridSpan w:val="2"/>
                  <w:vMerge/>
                </w:tcPr>
                <w:p w14:paraId="21FE126E" w14:textId="77777777" w:rsidR="00C70F1B" w:rsidRPr="00AE0C7A" w:rsidRDefault="00C70F1B" w:rsidP="008D49DC">
                  <w:pPr>
                    <w:jc w:val="left"/>
                    <w:rPr>
                      <w:rFonts w:ascii="Times New Roman" w:eastAsia="Times New Roman" w:hAnsi="Times New Roman"/>
                      <w:b/>
                      <w:lang w:val="sr-Cyrl-RS"/>
                    </w:rPr>
                  </w:pPr>
                </w:p>
              </w:tc>
            </w:tr>
            <w:tr w:rsidR="00CA1CE9" w:rsidRPr="00AE0C7A" w14:paraId="23C8C1E7" w14:textId="77777777" w:rsidTr="00DB19B9">
              <w:trPr>
                <w:trHeight w:val="244"/>
              </w:trPr>
              <w:tc>
                <w:tcPr>
                  <w:tcW w:w="3632" w:type="dxa"/>
                  <w:vAlign w:val="center"/>
                </w:tcPr>
                <w:p w14:paraId="68A30893" w14:textId="6B92C3CF" w:rsidR="00CA1CE9" w:rsidRPr="00AE0C7A" w:rsidRDefault="00CA1CE9" w:rsidP="008D49DC">
                  <w:pPr>
                    <w:jc w:val="left"/>
                    <w:rPr>
                      <w:rFonts w:ascii="Times New Roman" w:eastAsia="Times New Roman" w:hAnsi="Times New Roman"/>
                      <w:b/>
                      <w:lang w:val="sr-Cyrl-RS"/>
                    </w:rPr>
                  </w:pPr>
                  <w:r w:rsidRPr="00AE0C7A">
                    <w:rPr>
                      <w:rFonts w:ascii="Times New Roman" w:eastAsia="Times New Roman" w:hAnsi="Times New Roman"/>
                      <w:b/>
                      <w:lang w:val="sr-Cyrl-RS"/>
                    </w:rPr>
                    <w:t>Утврђивање правног</w:t>
                  </w:r>
                  <w:r w:rsidR="008D49DC">
                    <w:rPr>
                      <w:rFonts w:ascii="Times New Roman" w:eastAsia="Times New Roman" w:hAnsi="Times New Roman"/>
                      <w:b/>
                      <w:lang w:val="sr-Cyrl-RS"/>
                    </w:rPr>
                    <w:t xml:space="preserve"> </w:t>
                  </w:r>
                  <w:r w:rsidRPr="00AE0C7A">
                    <w:rPr>
                      <w:rFonts w:ascii="Times New Roman" w:eastAsia="Times New Roman" w:hAnsi="Times New Roman"/>
                      <w:b/>
                      <w:lang w:val="sr-Cyrl-RS"/>
                    </w:rPr>
                    <w:t>основа и потребне документације</w:t>
                  </w:r>
                  <w:r w:rsidR="008D49DC">
                    <w:rPr>
                      <w:rFonts w:ascii="Times New Roman" w:eastAsia="Times New Roman" w:hAnsi="Times New Roman"/>
                      <w:b/>
                      <w:lang w:val="sr-Cyrl-RS"/>
                    </w:rPr>
                    <w:t xml:space="preserve"> </w:t>
                  </w:r>
                </w:p>
              </w:tc>
              <w:tc>
                <w:tcPr>
                  <w:tcW w:w="5202" w:type="dxa"/>
                  <w:gridSpan w:val="4"/>
                </w:tcPr>
                <w:p w14:paraId="518CDB60" w14:textId="1A98766C" w:rsidR="00CA1CE9" w:rsidRPr="00AE0C7A" w:rsidRDefault="00CA1CE9" w:rsidP="008D49DC">
                  <w:pPr>
                    <w:jc w:val="left"/>
                    <w:rPr>
                      <w:rFonts w:ascii="Times New Roman" w:eastAsia="Times New Roman" w:hAnsi="Times New Roman"/>
                      <w:b/>
                      <w:lang w:val="sr-Cyrl-RS"/>
                    </w:rPr>
                  </w:pPr>
                </w:p>
              </w:tc>
            </w:tr>
            <w:tr w:rsidR="00561A71" w:rsidRPr="00AE0C7A" w14:paraId="54E8B4AE" w14:textId="77777777" w:rsidTr="009A4D20">
              <w:trPr>
                <w:trHeight w:val="244"/>
              </w:trPr>
              <w:tc>
                <w:tcPr>
                  <w:tcW w:w="3632" w:type="dxa"/>
                  <w:vAlign w:val="center"/>
                </w:tcPr>
                <w:p w14:paraId="67C36E18" w14:textId="445CED16" w:rsidR="00561A71" w:rsidRPr="00AE0C7A" w:rsidRDefault="00561A71" w:rsidP="00561A71">
                  <w:pPr>
                    <w:jc w:val="left"/>
                    <w:rPr>
                      <w:rFonts w:ascii="Times New Roman" w:eastAsia="Times New Roman" w:hAnsi="Times New Roman"/>
                      <w:b/>
                      <w:lang w:val="sr-Cyrl-RS"/>
                    </w:rPr>
                  </w:pPr>
                  <w:r>
                    <w:rPr>
                      <w:rFonts w:ascii="Times New Roman" w:hAnsi="Times New Roman"/>
                      <w:i/>
                      <w:iCs/>
                      <w:color w:val="000000"/>
                      <w:lang w:val="sr-Cyrl-RS" w:eastAsia="en-GB"/>
                    </w:rPr>
                    <w:lastRenderedPageBreak/>
                    <w:t>Утврђивање правног основа</w:t>
                  </w:r>
                  <w:r w:rsidR="00E967E3">
                    <w:rPr>
                      <w:rFonts w:ascii="Times New Roman" w:hAnsi="Times New Roman"/>
                      <w:i/>
                      <w:iCs/>
                      <w:color w:val="000000"/>
                      <w:lang w:val="sr-Cyrl-RS" w:eastAsia="en-GB"/>
                    </w:rPr>
                    <w:t xml:space="preserve"> за разликовање врста промена дозволе</w:t>
                  </w:r>
                </w:p>
              </w:tc>
              <w:tc>
                <w:tcPr>
                  <w:tcW w:w="1784" w:type="dxa"/>
                  <w:vAlign w:val="center"/>
                </w:tcPr>
                <w:p w14:paraId="4F636AE1" w14:textId="3CC77559" w:rsidR="00561A71" w:rsidRPr="00AE0C7A" w:rsidRDefault="00561A71" w:rsidP="00561A7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781" w:type="dxa"/>
                  <w:vAlign w:val="center"/>
                </w:tcPr>
                <w:p w14:paraId="3408239D" w14:textId="77777777" w:rsidR="00561A71" w:rsidRPr="00AE0C7A" w:rsidRDefault="00561A71" w:rsidP="00561A71">
                  <w:pPr>
                    <w:jc w:val="center"/>
                    <w:rPr>
                      <w:rFonts w:ascii="Times New Roman" w:eastAsia="Times New Roman" w:hAnsi="Times New Roman"/>
                      <w:b/>
                      <w:lang w:val="sr-Cyrl-RS"/>
                    </w:rPr>
                  </w:pPr>
                </w:p>
              </w:tc>
              <w:tc>
                <w:tcPr>
                  <w:tcW w:w="1637" w:type="dxa"/>
                  <w:gridSpan w:val="2"/>
                  <w:vAlign w:val="center"/>
                </w:tcPr>
                <w:p w14:paraId="374B0AC3" w14:textId="117045CC" w:rsidR="00561A71" w:rsidRPr="00AE0C7A" w:rsidRDefault="00561A71" w:rsidP="00561A71">
                  <w:pPr>
                    <w:jc w:val="center"/>
                    <w:rPr>
                      <w:rFonts w:ascii="Times New Roman" w:eastAsia="Times New Roman" w:hAnsi="Times New Roman"/>
                      <w:b/>
                      <w:lang w:val="sr-Cyrl-RS"/>
                    </w:rPr>
                  </w:pPr>
                  <w:r>
                    <w:rPr>
                      <w:rFonts w:ascii="Times New Roman" w:eastAsia="Times New Roman" w:hAnsi="Times New Roman"/>
                      <w:b/>
                      <w:lang w:val="sr-Cyrl-RS"/>
                    </w:rPr>
                    <w:t>1</w:t>
                  </w:r>
                  <w:r w:rsidR="00D850D4">
                    <w:rPr>
                      <w:rFonts w:ascii="Times New Roman" w:eastAsia="Times New Roman" w:hAnsi="Times New Roman"/>
                      <w:b/>
                      <w:lang w:val="sr-Cyrl-RS"/>
                    </w:rPr>
                    <w:t>,</w:t>
                  </w:r>
                  <w:r w:rsidR="00CC16E2">
                    <w:rPr>
                      <w:rFonts w:ascii="Times New Roman" w:eastAsia="Times New Roman" w:hAnsi="Times New Roman"/>
                      <w:b/>
                      <w:lang w:val="sr-Cyrl-RS"/>
                    </w:rPr>
                    <w:t>3</w:t>
                  </w:r>
                </w:p>
              </w:tc>
            </w:tr>
            <w:tr w:rsidR="00AA39CA" w:rsidRPr="00AE0C7A" w14:paraId="655112D9" w14:textId="77777777" w:rsidTr="00E967E3">
              <w:trPr>
                <w:trHeight w:val="417"/>
              </w:trPr>
              <w:tc>
                <w:tcPr>
                  <w:tcW w:w="3632" w:type="dxa"/>
                  <w:vAlign w:val="center"/>
                </w:tcPr>
                <w:p w14:paraId="00DDB74A" w14:textId="311DC6E2" w:rsidR="00AA39CA" w:rsidRPr="000620A6" w:rsidRDefault="00AA39CA" w:rsidP="00561A71">
                  <w:pPr>
                    <w:jc w:val="left"/>
                    <w:rPr>
                      <w:rFonts w:ascii="Times New Roman" w:hAnsi="Times New Roman"/>
                      <w:i/>
                      <w:iCs/>
                      <w:color w:val="000000"/>
                      <w:lang w:val="sr-Cyrl-RS" w:eastAsia="en-GB"/>
                    </w:rPr>
                  </w:pPr>
                  <w:r>
                    <w:rPr>
                      <w:rFonts w:ascii="Times New Roman" w:hAnsi="Times New Roman"/>
                      <w:i/>
                      <w:iCs/>
                      <w:color w:val="000000"/>
                      <w:lang w:val="sr-Cyrl-RS" w:eastAsia="en-GB"/>
                    </w:rPr>
                    <w:t>Промена форме документа</w:t>
                  </w:r>
                </w:p>
              </w:tc>
              <w:tc>
                <w:tcPr>
                  <w:tcW w:w="1784" w:type="dxa"/>
                  <w:vAlign w:val="center"/>
                </w:tcPr>
                <w:p w14:paraId="54CD5145" w14:textId="77777777" w:rsidR="00AA39CA" w:rsidRDefault="00AA39CA" w:rsidP="00561A71">
                  <w:pPr>
                    <w:jc w:val="center"/>
                    <w:rPr>
                      <w:rFonts w:ascii="Times New Roman" w:eastAsia="Times New Roman" w:hAnsi="Times New Roman"/>
                      <w:b/>
                      <w:lang w:val="sr-Cyrl-RS"/>
                    </w:rPr>
                  </w:pPr>
                </w:p>
              </w:tc>
              <w:tc>
                <w:tcPr>
                  <w:tcW w:w="1781" w:type="dxa"/>
                  <w:vAlign w:val="center"/>
                </w:tcPr>
                <w:p w14:paraId="63B3B788" w14:textId="5E639FA5" w:rsidR="00AA39CA" w:rsidRPr="00AE0C7A" w:rsidRDefault="00AA39CA" w:rsidP="00561A7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vAlign w:val="center"/>
                </w:tcPr>
                <w:p w14:paraId="0094BE31" w14:textId="77777777" w:rsidR="00AA39CA" w:rsidRDefault="00AA39CA" w:rsidP="00561A71">
                  <w:pPr>
                    <w:jc w:val="center"/>
                    <w:rPr>
                      <w:rFonts w:ascii="Times New Roman" w:eastAsia="Times New Roman" w:hAnsi="Times New Roman"/>
                      <w:b/>
                      <w:lang w:val="sr-Cyrl-RS"/>
                    </w:rPr>
                  </w:pPr>
                </w:p>
              </w:tc>
            </w:tr>
            <w:tr w:rsidR="00AA39CA" w:rsidRPr="00AE0C7A" w14:paraId="61E28591" w14:textId="77777777" w:rsidTr="00E967E3">
              <w:trPr>
                <w:trHeight w:val="525"/>
              </w:trPr>
              <w:tc>
                <w:tcPr>
                  <w:tcW w:w="3632" w:type="dxa"/>
                  <w:vAlign w:val="center"/>
                </w:tcPr>
                <w:p w14:paraId="78DC901C" w14:textId="454BF581" w:rsidR="00AA39CA" w:rsidRPr="00AA39CA" w:rsidRDefault="00AA39CA" w:rsidP="00561A71">
                  <w:pPr>
                    <w:jc w:val="left"/>
                    <w:rPr>
                      <w:rFonts w:ascii="Times New Roman" w:hAnsi="Times New Roman"/>
                      <w:b/>
                      <w:iCs/>
                      <w:color w:val="000000"/>
                      <w:lang w:val="sr-Cyrl-RS" w:eastAsia="en-GB"/>
                    </w:rPr>
                  </w:pPr>
                  <w:r>
                    <w:rPr>
                      <w:rFonts w:ascii="Times New Roman" w:hAnsi="Times New Roman"/>
                      <w:b/>
                      <w:iCs/>
                      <w:color w:val="000000"/>
                      <w:lang w:val="sr-Cyrl-RS" w:eastAsia="en-GB"/>
                    </w:rPr>
                    <w:t>Рокови</w:t>
                  </w:r>
                </w:p>
              </w:tc>
              <w:tc>
                <w:tcPr>
                  <w:tcW w:w="5202" w:type="dxa"/>
                  <w:gridSpan w:val="4"/>
                  <w:vAlign w:val="center"/>
                </w:tcPr>
                <w:p w14:paraId="0F8E51BD" w14:textId="77777777" w:rsidR="00AA39CA" w:rsidRDefault="00AA39CA" w:rsidP="00561A71">
                  <w:pPr>
                    <w:jc w:val="center"/>
                    <w:rPr>
                      <w:rFonts w:ascii="Times New Roman" w:eastAsia="Times New Roman" w:hAnsi="Times New Roman"/>
                      <w:b/>
                      <w:lang w:val="sr-Cyrl-RS"/>
                    </w:rPr>
                  </w:pPr>
                </w:p>
              </w:tc>
            </w:tr>
            <w:tr w:rsidR="00AA39CA" w:rsidRPr="00AE0C7A" w14:paraId="7A17C16B" w14:textId="77777777" w:rsidTr="009A4D20">
              <w:trPr>
                <w:trHeight w:val="244"/>
              </w:trPr>
              <w:tc>
                <w:tcPr>
                  <w:tcW w:w="3632" w:type="dxa"/>
                  <w:vAlign w:val="center"/>
                </w:tcPr>
                <w:p w14:paraId="7FA24B21" w14:textId="0FA26C38" w:rsidR="00AA39CA" w:rsidRPr="000620A6" w:rsidRDefault="00AA39CA" w:rsidP="00561A71">
                  <w:pPr>
                    <w:jc w:val="left"/>
                    <w:rPr>
                      <w:rFonts w:ascii="Times New Roman" w:hAnsi="Times New Roman"/>
                      <w:i/>
                      <w:iCs/>
                      <w:color w:val="000000"/>
                      <w:lang w:val="sr-Cyrl-RS" w:eastAsia="en-GB"/>
                    </w:rPr>
                  </w:pPr>
                  <w:r>
                    <w:rPr>
                      <w:rFonts w:ascii="Times New Roman" w:hAnsi="Times New Roman"/>
                      <w:i/>
                      <w:iCs/>
                      <w:color w:val="000000"/>
                      <w:lang w:val="sr-Cyrl-RS" w:eastAsia="en-GB"/>
                    </w:rPr>
                    <w:t>Утврђивање рока за подношење захтева</w:t>
                  </w:r>
                </w:p>
              </w:tc>
              <w:tc>
                <w:tcPr>
                  <w:tcW w:w="1784" w:type="dxa"/>
                  <w:vAlign w:val="center"/>
                </w:tcPr>
                <w:p w14:paraId="10293072" w14:textId="2EF06B16" w:rsidR="00AA39CA" w:rsidRDefault="00AA39CA" w:rsidP="00561A7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781" w:type="dxa"/>
                  <w:vAlign w:val="center"/>
                </w:tcPr>
                <w:p w14:paraId="173437D8" w14:textId="77777777" w:rsidR="00AA39CA" w:rsidRPr="00AE0C7A" w:rsidRDefault="00AA39CA" w:rsidP="00561A71">
                  <w:pPr>
                    <w:jc w:val="center"/>
                    <w:rPr>
                      <w:rFonts w:ascii="Times New Roman" w:eastAsia="Times New Roman" w:hAnsi="Times New Roman"/>
                      <w:b/>
                      <w:lang w:val="sr-Cyrl-RS"/>
                    </w:rPr>
                  </w:pPr>
                </w:p>
              </w:tc>
              <w:tc>
                <w:tcPr>
                  <w:tcW w:w="1637" w:type="dxa"/>
                  <w:gridSpan w:val="2"/>
                  <w:vAlign w:val="center"/>
                </w:tcPr>
                <w:p w14:paraId="494F164F" w14:textId="1B326E7D" w:rsidR="00AA39CA" w:rsidRDefault="00AA39CA" w:rsidP="00561A71">
                  <w:pPr>
                    <w:jc w:val="center"/>
                    <w:rPr>
                      <w:rFonts w:ascii="Times New Roman" w:eastAsia="Times New Roman" w:hAnsi="Times New Roman"/>
                      <w:b/>
                      <w:lang w:val="sr-Cyrl-RS"/>
                    </w:rPr>
                  </w:pPr>
                  <w:r>
                    <w:rPr>
                      <w:rFonts w:ascii="Times New Roman" w:eastAsia="Times New Roman" w:hAnsi="Times New Roman"/>
                      <w:b/>
                      <w:lang w:val="sr-Cyrl-RS"/>
                    </w:rPr>
                    <w:t>1</w:t>
                  </w:r>
                  <w:r w:rsidR="00D850D4">
                    <w:rPr>
                      <w:rFonts w:ascii="Times New Roman" w:eastAsia="Times New Roman" w:hAnsi="Times New Roman"/>
                      <w:b/>
                      <w:lang w:val="sr-Cyrl-RS"/>
                    </w:rPr>
                    <w:t>,</w:t>
                  </w:r>
                  <w:r w:rsidR="00CC16E2">
                    <w:rPr>
                      <w:rFonts w:ascii="Times New Roman" w:eastAsia="Times New Roman" w:hAnsi="Times New Roman"/>
                      <w:b/>
                      <w:lang w:val="sr-Cyrl-RS"/>
                    </w:rPr>
                    <w:t>3</w:t>
                  </w:r>
                </w:p>
              </w:tc>
            </w:tr>
            <w:tr w:rsidR="002673B0" w:rsidRPr="00AE0C7A" w14:paraId="1E312F06" w14:textId="77777777" w:rsidTr="00B47AD9">
              <w:trPr>
                <w:gridAfter w:val="1"/>
                <w:wAfter w:w="7" w:type="dxa"/>
                <w:trHeight w:val="489"/>
              </w:trPr>
              <w:tc>
                <w:tcPr>
                  <w:tcW w:w="3632" w:type="dxa"/>
                  <w:vAlign w:val="center"/>
                </w:tcPr>
                <w:p w14:paraId="5867A489" w14:textId="4DBD322B" w:rsidR="002673B0" w:rsidRPr="00AE0C7A" w:rsidRDefault="0003179C" w:rsidP="008D49DC">
                  <w:pPr>
                    <w:jc w:val="left"/>
                    <w:rPr>
                      <w:rFonts w:ascii="Times New Roman" w:eastAsia="Times New Roman" w:hAnsi="Times New Roman"/>
                      <w:b/>
                      <w:lang w:val="sr-Cyrl-RS"/>
                    </w:rPr>
                  </w:pPr>
                  <w:r>
                    <w:rPr>
                      <w:rFonts w:ascii="Times New Roman" w:eastAsia="Times New Roman" w:hAnsi="Times New Roman"/>
                      <w:b/>
                      <w:lang w:val="sr-Cyrl-RS"/>
                    </w:rPr>
                    <w:t>Финансијски издаци</w:t>
                  </w:r>
                </w:p>
              </w:tc>
              <w:tc>
                <w:tcPr>
                  <w:tcW w:w="5195" w:type="dxa"/>
                  <w:gridSpan w:val="3"/>
                </w:tcPr>
                <w:p w14:paraId="267629E0" w14:textId="77777777" w:rsidR="002673B0" w:rsidRPr="00AE0C7A" w:rsidRDefault="002673B0" w:rsidP="008D49DC">
                  <w:pPr>
                    <w:jc w:val="left"/>
                    <w:rPr>
                      <w:rFonts w:ascii="Times New Roman" w:eastAsia="Times New Roman" w:hAnsi="Times New Roman"/>
                      <w:b/>
                      <w:lang w:val="sr-Cyrl-RS"/>
                    </w:rPr>
                  </w:pPr>
                </w:p>
              </w:tc>
            </w:tr>
            <w:tr w:rsidR="0003179C" w:rsidRPr="00AE0C7A" w14:paraId="3BF6A159" w14:textId="77777777" w:rsidTr="008D49DC">
              <w:trPr>
                <w:gridAfter w:val="1"/>
                <w:wAfter w:w="7" w:type="dxa"/>
                <w:trHeight w:val="489"/>
              </w:trPr>
              <w:tc>
                <w:tcPr>
                  <w:tcW w:w="3632" w:type="dxa"/>
                  <w:vAlign w:val="center"/>
                </w:tcPr>
                <w:p w14:paraId="66D1577B" w14:textId="5F66F518" w:rsidR="0003179C" w:rsidRPr="00AE0C7A" w:rsidRDefault="0003179C" w:rsidP="0003179C">
                  <w:pPr>
                    <w:jc w:val="left"/>
                    <w:rPr>
                      <w:rFonts w:ascii="Times New Roman" w:eastAsia="Times New Roman" w:hAnsi="Times New Roman"/>
                      <w:i/>
                      <w:lang w:val="sr-Cyrl-RS"/>
                    </w:rPr>
                  </w:pPr>
                  <w:bookmarkStart w:id="1" w:name="_Hlk529887724"/>
                  <w:r w:rsidRPr="00090430">
                    <w:rPr>
                      <w:rFonts w:ascii="Times New Roman" w:hAnsi="Times New Roman"/>
                      <w:i/>
                      <w:iCs/>
                      <w:color w:val="000000"/>
                      <w:lang w:val="sr-Cyrl-RS" w:eastAsia="en-GB"/>
                    </w:rPr>
                    <w:t>Смањење висине износа административних издатака</w:t>
                  </w:r>
                </w:p>
              </w:tc>
              <w:tc>
                <w:tcPr>
                  <w:tcW w:w="1784" w:type="dxa"/>
                  <w:vAlign w:val="center"/>
                </w:tcPr>
                <w:p w14:paraId="0815FCB4" w14:textId="0BD576DC" w:rsidR="0003179C" w:rsidRPr="00AE0C7A" w:rsidRDefault="0003179C" w:rsidP="0003179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781" w:type="dxa"/>
                  <w:vAlign w:val="center"/>
                </w:tcPr>
                <w:p w14:paraId="4E8C31E6" w14:textId="173D80EF" w:rsidR="0003179C" w:rsidRDefault="0003179C" w:rsidP="0003179C">
                  <w:pPr>
                    <w:jc w:val="center"/>
                    <w:rPr>
                      <w:rFonts w:ascii="Times New Roman" w:eastAsia="Times New Roman" w:hAnsi="Times New Roman"/>
                      <w:b/>
                      <w:lang w:val="sr-Cyrl-RS"/>
                    </w:rPr>
                  </w:pPr>
                </w:p>
              </w:tc>
              <w:tc>
                <w:tcPr>
                  <w:tcW w:w="1630" w:type="dxa"/>
                  <w:vAlign w:val="center"/>
                </w:tcPr>
                <w:p w14:paraId="73631A58" w14:textId="78C580E8" w:rsidR="0003179C" w:rsidRPr="00AE0C7A" w:rsidRDefault="00CC16E2" w:rsidP="0003179C">
                  <w:pPr>
                    <w:jc w:val="center"/>
                    <w:rPr>
                      <w:rFonts w:ascii="Times New Roman" w:eastAsia="Times New Roman" w:hAnsi="Times New Roman"/>
                      <w:b/>
                      <w:lang w:val="sr-Cyrl-RS"/>
                    </w:rPr>
                  </w:pPr>
                  <w:r>
                    <w:rPr>
                      <w:rFonts w:ascii="Times New Roman" w:eastAsia="Times New Roman" w:hAnsi="Times New Roman"/>
                      <w:b/>
                      <w:lang w:val="sr-Cyrl-RS"/>
                    </w:rPr>
                    <w:t>2</w:t>
                  </w:r>
                </w:p>
              </w:tc>
            </w:tr>
            <w:bookmarkEnd w:id="1"/>
            <w:tr w:rsidR="005948A6" w:rsidRPr="00AE0C7A" w14:paraId="2B08DBBE" w14:textId="77777777" w:rsidTr="00DB19B9">
              <w:trPr>
                <w:trHeight w:val="489"/>
              </w:trPr>
              <w:tc>
                <w:tcPr>
                  <w:tcW w:w="3632" w:type="dxa"/>
                  <w:vAlign w:val="center"/>
                </w:tcPr>
                <w:p w14:paraId="4E88ADA4" w14:textId="1638FF82" w:rsidR="005948A6" w:rsidRPr="00AE0C7A" w:rsidRDefault="005948A6" w:rsidP="005948A6">
                  <w:pPr>
                    <w:jc w:val="left"/>
                    <w:rPr>
                      <w:rFonts w:ascii="Times New Roman" w:eastAsia="Times New Roman" w:hAnsi="Times New Roman"/>
                      <w:b/>
                      <w:lang w:val="sr-Cyrl-RS"/>
                    </w:rPr>
                  </w:pPr>
                  <w:r w:rsidRPr="00AE0C7A">
                    <w:rPr>
                      <w:rFonts w:ascii="Times New Roman" w:eastAsia="Times New Roman" w:hAnsi="Times New Roman"/>
                      <w:b/>
                      <w:lang w:val="sr-Cyrl-RS"/>
                    </w:rPr>
                    <w:t xml:space="preserve">Образац административног захтева </w:t>
                  </w:r>
                </w:p>
              </w:tc>
              <w:tc>
                <w:tcPr>
                  <w:tcW w:w="5202" w:type="dxa"/>
                  <w:gridSpan w:val="4"/>
                </w:tcPr>
                <w:p w14:paraId="6C7A4DD5" w14:textId="77777777" w:rsidR="005948A6" w:rsidRPr="00AE0C7A" w:rsidRDefault="005948A6" w:rsidP="005948A6">
                  <w:pPr>
                    <w:jc w:val="left"/>
                    <w:rPr>
                      <w:rFonts w:ascii="Times New Roman" w:eastAsia="Times New Roman" w:hAnsi="Times New Roman"/>
                      <w:b/>
                      <w:lang w:val="sr-Cyrl-RS"/>
                    </w:rPr>
                  </w:pPr>
                </w:p>
              </w:tc>
            </w:tr>
            <w:tr w:rsidR="005948A6" w:rsidRPr="00AE0C7A" w14:paraId="0A6DD017" w14:textId="77777777" w:rsidTr="005948A6">
              <w:trPr>
                <w:trHeight w:val="489"/>
              </w:trPr>
              <w:tc>
                <w:tcPr>
                  <w:tcW w:w="3632" w:type="dxa"/>
                  <w:vAlign w:val="center"/>
                </w:tcPr>
                <w:p w14:paraId="33453151" w14:textId="23AEDB38" w:rsidR="005948A6" w:rsidRPr="00AE0C7A" w:rsidRDefault="005948A6" w:rsidP="005948A6">
                  <w:pPr>
                    <w:jc w:val="left"/>
                    <w:rPr>
                      <w:rFonts w:ascii="Times New Roman" w:eastAsia="Times New Roman" w:hAnsi="Times New Roman"/>
                      <w:b/>
                      <w:lang w:val="sr-Cyrl-RS"/>
                    </w:rPr>
                  </w:pPr>
                  <w:r w:rsidRPr="00AE0C7A">
                    <w:rPr>
                      <w:rFonts w:ascii="Times New Roman" w:eastAsia="Times New Roman" w:hAnsi="Times New Roman"/>
                      <w:i/>
                      <w:lang w:val="sr-Cyrl-RS"/>
                    </w:rPr>
                    <w:t>Увођење обрасца захтева</w:t>
                  </w:r>
                </w:p>
              </w:tc>
              <w:tc>
                <w:tcPr>
                  <w:tcW w:w="1784" w:type="dxa"/>
                  <w:vAlign w:val="center"/>
                </w:tcPr>
                <w:p w14:paraId="670ABE4A" w14:textId="77777777" w:rsidR="005948A6" w:rsidRPr="00AE0C7A" w:rsidRDefault="005948A6" w:rsidP="005948A6">
                  <w:pPr>
                    <w:jc w:val="center"/>
                    <w:rPr>
                      <w:rFonts w:ascii="Times New Roman" w:eastAsia="Times New Roman" w:hAnsi="Times New Roman"/>
                      <w:b/>
                      <w:lang w:val="sr-Cyrl-RS"/>
                    </w:rPr>
                  </w:pPr>
                </w:p>
              </w:tc>
              <w:tc>
                <w:tcPr>
                  <w:tcW w:w="1781" w:type="dxa"/>
                  <w:vAlign w:val="center"/>
                </w:tcPr>
                <w:p w14:paraId="2233196A" w14:textId="2F4D0A6A" w:rsidR="005948A6" w:rsidRPr="00AE0C7A" w:rsidRDefault="005948A6" w:rsidP="005948A6">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vAlign w:val="center"/>
                </w:tcPr>
                <w:p w14:paraId="0081B0F1" w14:textId="0BFC3F08" w:rsidR="005948A6" w:rsidRPr="00AE0C7A" w:rsidRDefault="005948A6" w:rsidP="005948A6">
                  <w:pPr>
                    <w:jc w:val="center"/>
                    <w:rPr>
                      <w:rFonts w:ascii="Times New Roman" w:eastAsia="Times New Roman" w:hAnsi="Times New Roman"/>
                      <w:b/>
                      <w:lang w:val="sr-Cyrl-RS"/>
                    </w:rPr>
                  </w:pPr>
                </w:p>
              </w:tc>
            </w:tr>
            <w:tr w:rsidR="005948A6" w:rsidRPr="00AE0C7A" w14:paraId="7BEBB904" w14:textId="77777777" w:rsidTr="005948A6">
              <w:trPr>
                <w:trHeight w:val="489"/>
              </w:trPr>
              <w:tc>
                <w:tcPr>
                  <w:tcW w:w="3632" w:type="dxa"/>
                  <w:vAlign w:val="center"/>
                </w:tcPr>
                <w:p w14:paraId="5BBA45CE" w14:textId="4FE8FA86" w:rsidR="005948A6" w:rsidRPr="00BF2EB8" w:rsidRDefault="005948A6" w:rsidP="005948A6">
                  <w:pPr>
                    <w:jc w:val="left"/>
                    <w:rPr>
                      <w:rFonts w:ascii="Times New Roman" w:eastAsia="Times New Roman" w:hAnsi="Times New Roman"/>
                      <w:b/>
                      <w:lang w:val="sr-Latn-RS"/>
                    </w:rPr>
                  </w:pPr>
                  <w:r w:rsidRPr="00A861DE">
                    <w:rPr>
                      <w:rFonts w:ascii="Times New Roman" w:eastAsia="Times New Roman" w:hAnsi="Times New Roman"/>
                      <w:b/>
                      <w:lang w:val="sr-Cyrl-RS"/>
                    </w:rPr>
                    <w:t>Електронско подношење захтева</w:t>
                  </w:r>
                  <w:r w:rsidR="00BF2EB8">
                    <w:rPr>
                      <w:rFonts w:ascii="Times New Roman" w:eastAsia="Times New Roman" w:hAnsi="Times New Roman"/>
                      <w:b/>
                      <w:lang w:val="sr-Latn-RS"/>
                    </w:rPr>
                    <w:t xml:space="preserve"> </w:t>
                  </w:r>
                  <w:r w:rsidR="00BF2EB8" w:rsidRPr="00BF2EB8">
                    <w:rPr>
                      <w:rFonts w:ascii="Times New Roman" w:eastAsia="Times New Roman" w:hAnsi="Times New Roman"/>
                      <w:b/>
                      <w:lang w:val="sr-Latn-RS"/>
                    </w:rPr>
                    <w:t>по успостављању електронске писарнице</w:t>
                  </w:r>
                </w:p>
              </w:tc>
              <w:tc>
                <w:tcPr>
                  <w:tcW w:w="1784" w:type="dxa"/>
                  <w:vAlign w:val="center"/>
                </w:tcPr>
                <w:p w14:paraId="150BBB73" w14:textId="77777777" w:rsidR="005948A6" w:rsidRPr="00AE0C7A" w:rsidRDefault="005948A6" w:rsidP="005948A6">
                  <w:pPr>
                    <w:jc w:val="center"/>
                    <w:rPr>
                      <w:rFonts w:ascii="Times New Roman" w:eastAsia="Times New Roman" w:hAnsi="Times New Roman"/>
                      <w:b/>
                      <w:lang w:val="sr-Cyrl-RS"/>
                    </w:rPr>
                  </w:pPr>
                </w:p>
              </w:tc>
              <w:tc>
                <w:tcPr>
                  <w:tcW w:w="1781" w:type="dxa"/>
                  <w:vAlign w:val="center"/>
                </w:tcPr>
                <w:p w14:paraId="7E22F002" w14:textId="3995561C" w:rsidR="005948A6" w:rsidRPr="00AE0C7A" w:rsidRDefault="005948A6" w:rsidP="005948A6">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vAlign w:val="center"/>
                </w:tcPr>
                <w:p w14:paraId="1414C58F" w14:textId="5A9B5B55" w:rsidR="005948A6" w:rsidRPr="00AE0C7A" w:rsidRDefault="005948A6" w:rsidP="005948A6">
                  <w:pPr>
                    <w:jc w:val="center"/>
                    <w:rPr>
                      <w:rFonts w:ascii="Times New Roman" w:eastAsia="Times New Roman" w:hAnsi="Times New Roman"/>
                      <w:b/>
                      <w:lang w:val="sr-Cyrl-RS"/>
                    </w:rPr>
                  </w:pPr>
                </w:p>
              </w:tc>
            </w:tr>
            <w:tr w:rsidR="00914F8E" w:rsidRPr="00AE0C7A" w14:paraId="3CBE6BC1" w14:textId="77777777" w:rsidTr="008903A5">
              <w:trPr>
                <w:trHeight w:val="489"/>
              </w:trPr>
              <w:tc>
                <w:tcPr>
                  <w:tcW w:w="3632" w:type="dxa"/>
                  <w:vAlign w:val="center"/>
                </w:tcPr>
                <w:p w14:paraId="33ADAB0A" w14:textId="06E9DC91" w:rsidR="00914F8E" w:rsidRPr="00A861DE" w:rsidRDefault="00914F8E" w:rsidP="005948A6">
                  <w:pPr>
                    <w:jc w:val="left"/>
                    <w:rPr>
                      <w:rFonts w:ascii="Times New Roman" w:eastAsia="Times New Roman" w:hAnsi="Times New Roman"/>
                      <w:b/>
                      <w:lang w:val="sr-Cyrl-RS"/>
                    </w:rPr>
                  </w:pPr>
                  <w:r>
                    <w:rPr>
                      <w:rFonts w:ascii="Times New Roman" w:eastAsia="Times New Roman" w:hAnsi="Times New Roman"/>
                      <w:b/>
                      <w:lang w:val="sr-Cyrl-RS"/>
                    </w:rPr>
                    <w:t xml:space="preserve">Регистар </w:t>
                  </w:r>
                </w:p>
              </w:tc>
              <w:tc>
                <w:tcPr>
                  <w:tcW w:w="5202" w:type="dxa"/>
                  <w:gridSpan w:val="4"/>
                  <w:vAlign w:val="center"/>
                </w:tcPr>
                <w:p w14:paraId="1733E3FF" w14:textId="77777777" w:rsidR="00914F8E" w:rsidRPr="00AE0C7A" w:rsidRDefault="00914F8E" w:rsidP="005948A6">
                  <w:pPr>
                    <w:jc w:val="center"/>
                    <w:rPr>
                      <w:rFonts w:ascii="Times New Roman" w:eastAsia="Times New Roman" w:hAnsi="Times New Roman"/>
                      <w:b/>
                      <w:lang w:val="sr-Cyrl-RS"/>
                    </w:rPr>
                  </w:pPr>
                </w:p>
              </w:tc>
            </w:tr>
            <w:tr w:rsidR="001F7016" w:rsidRPr="00AE0C7A" w14:paraId="04FBAFB5" w14:textId="77777777" w:rsidTr="005948A6">
              <w:trPr>
                <w:trHeight w:val="489"/>
              </w:trPr>
              <w:tc>
                <w:tcPr>
                  <w:tcW w:w="3632" w:type="dxa"/>
                  <w:vAlign w:val="center"/>
                </w:tcPr>
                <w:p w14:paraId="1E805F16" w14:textId="4E079C0A" w:rsidR="001F7016" w:rsidRPr="00914F8E" w:rsidRDefault="00914F8E" w:rsidP="005948A6">
                  <w:pPr>
                    <w:jc w:val="left"/>
                    <w:rPr>
                      <w:rFonts w:ascii="Times New Roman" w:eastAsia="Times New Roman" w:hAnsi="Times New Roman"/>
                      <w:i/>
                      <w:lang w:val="sr-Cyrl-RS"/>
                    </w:rPr>
                  </w:pPr>
                  <w:r>
                    <w:rPr>
                      <w:rFonts w:ascii="Times New Roman" w:eastAsia="Times New Roman" w:hAnsi="Times New Roman"/>
                      <w:i/>
                      <w:lang w:val="sr-Cyrl-RS"/>
                    </w:rPr>
                    <w:t>Промена форме јавно доступног регистра</w:t>
                  </w:r>
                </w:p>
              </w:tc>
              <w:tc>
                <w:tcPr>
                  <w:tcW w:w="1784" w:type="dxa"/>
                  <w:vAlign w:val="center"/>
                </w:tcPr>
                <w:p w14:paraId="3DCC9713" w14:textId="77777777" w:rsidR="001F7016" w:rsidRPr="00AE0C7A" w:rsidRDefault="001F7016" w:rsidP="005948A6">
                  <w:pPr>
                    <w:jc w:val="center"/>
                    <w:rPr>
                      <w:rFonts w:ascii="Times New Roman" w:eastAsia="Times New Roman" w:hAnsi="Times New Roman"/>
                      <w:b/>
                      <w:lang w:val="sr-Cyrl-RS"/>
                    </w:rPr>
                  </w:pPr>
                </w:p>
              </w:tc>
              <w:tc>
                <w:tcPr>
                  <w:tcW w:w="1781" w:type="dxa"/>
                  <w:vAlign w:val="center"/>
                </w:tcPr>
                <w:p w14:paraId="6CCC83B3" w14:textId="0B8E0677" w:rsidR="001F7016" w:rsidRDefault="001F7016" w:rsidP="005948A6">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vAlign w:val="center"/>
                </w:tcPr>
                <w:p w14:paraId="7CE55506" w14:textId="77777777" w:rsidR="001F7016" w:rsidRPr="00AE0C7A" w:rsidRDefault="001F7016" w:rsidP="005948A6">
                  <w:pPr>
                    <w:jc w:val="center"/>
                    <w:rPr>
                      <w:rFonts w:ascii="Times New Roman" w:eastAsia="Times New Roman" w:hAnsi="Times New Roman"/>
                      <w:b/>
                      <w:lang w:val="sr-Cyrl-RS"/>
                    </w:rPr>
                  </w:pPr>
                </w:p>
              </w:tc>
            </w:tr>
          </w:tbl>
          <w:p w14:paraId="24406EE4" w14:textId="77777777" w:rsidR="00CA1CE9" w:rsidRPr="00AE0C7A" w:rsidRDefault="00CA1CE9" w:rsidP="008D49DC">
            <w:pPr>
              <w:pStyle w:val="NormalWeb"/>
              <w:spacing w:before="120" w:beforeAutospacing="0" w:after="120" w:afterAutospacing="0"/>
              <w:ind w:left="360"/>
              <w:jc w:val="center"/>
              <w:rPr>
                <w:b/>
                <w:sz w:val="22"/>
                <w:szCs w:val="22"/>
                <w:lang w:val="sr-Cyrl-RS"/>
              </w:rPr>
            </w:pPr>
          </w:p>
          <w:p w14:paraId="6E28D8C5" w14:textId="379077B0" w:rsidR="00CA1CE9" w:rsidRPr="00AE0C7A" w:rsidRDefault="00CA1CE9" w:rsidP="008D49DC">
            <w:pPr>
              <w:pStyle w:val="NormalWeb"/>
              <w:spacing w:before="120" w:beforeAutospacing="0" w:after="120" w:afterAutospacing="0"/>
              <w:jc w:val="both"/>
              <w:rPr>
                <w:b/>
                <w:sz w:val="22"/>
                <w:szCs w:val="22"/>
                <w:lang w:val="sr-Cyrl-RS"/>
              </w:rPr>
            </w:pPr>
          </w:p>
        </w:tc>
      </w:tr>
      <w:tr w:rsidR="00CA1CE9" w:rsidRPr="00AE0C7A"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AE0C7A" w:rsidRDefault="00CA1CE9" w:rsidP="006D4F7E">
            <w:pPr>
              <w:pStyle w:val="NormalWeb"/>
              <w:numPr>
                <w:ilvl w:val="0"/>
                <w:numId w:val="1"/>
              </w:numPr>
              <w:spacing w:before="120" w:beforeAutospacing="0" w:after="120" w:afterAutospacing="0"/>
              <w:jc w:val="center"/>
              <w:rPr>
                <w:b/>
                <w:sz w:val="22"/>
                <w:szCs w:val="22"/>
                <w:lang w:val="sr-Cyrl-RS"/>
              </w:rPr>
            </w:pPr>
            <w:r w:rsidRPr="00AE0C7A">
              <w:rPr>
                <w:b/>
                <w:sz w:val="22"/>
                <w:szCs w:val="22"/>
                <w:lang w:val="sr-Cyrl-RS"/>
              </w:rPr>
              <w:lastRenderedPageBreak/>
              <w:t>ОБРАЗЛОЖЕЊЕ</w:t>
            </w:r>
          </w:p>
        </w:tc>
      </w:tr>
      <w:tr w:rsidR="00CA1CE9" w:rsidRPr="002F0DBF" w14:paraId="4C67EFD3" w14:textId="77777777" w:rsidTr="00DB19B9">
        <w:trPr>
          <w:trHeight w:val="454"/>
        </w:trPr>
        <w:tc>
          <w:tcPr>
            <w:tcW w:w="9060" w:type="dxa"/>
            <w:gridSpan w:val="2"/>
            <w:shd w:val="clear" w:color="auto" w:fill="auto"/>
          </w:tcPr>
          <w:p w14:paraId="13C3F5ED" w14:textId="77777777" w:rsidR="0082631E" w:rsidRPr="002F0DBF" w:rsidRDefault="0082631E" w:rsidP="0082631E">
            <w:pPr>
              <w:pStyle w:val="NormalWeb"/>
              <w:spacing w:before="0" w:beforeAutospacing="0" w:after="0" w:afterAutospacing="0"/>
              <w:rPr>
                <w:b/>
                <w:color w:val="000000" w:themeColor="text1"/>
                <w:sz w:val="22"/>
                <w:szCs w:val="22"/>
                <w:lang w:val="sr-Cyrl-RS"/>
              </w:rPr>
            </w:pPr>
          </w:p>
          <w:p w14:paraId="7F28E59E" w14:textId="77777777" w:rsidR="00300691" w:rsidRPr="002F0DBF" w:rsidRDefault="00300691" w:rsidP="006D4F7E">
            <w:pPr>
              <w:pStyle w:val="ListParagraph"/>
              <w:numPr>
                <w:ilvl w:val="0"/>
                <w:numId w:val="3"/>
              </w:numPr>
              <w:contextualSpacing w:val="0"/>
              <w:jc w:val="left"/>
              <w:rPr>
                <w:rFonts w:ascii="Times New Roman" w:eastAsia="Times New Roman" w:hAnsi="Times New Roman"/>
                <w:b/>
                <w:vanish/>
                <w:color w:val="000000" w:themeColor="text1"/>
                <w:sz w:val="22"/>
                <w:szCs w:val="22"/>
                <w:lang w:val="sr-Cyrl-RS"/>
              </w:rPr>
            </w:pPr>
          </w:p>
          <w:p w14:paraId="49D92825" w14:textId="77777777" w:rsidR="00300691" w:rsidRPr="002F0DBF" w:rsidRDefault="00300691" w:rsidP="006D4F7E">
            <w:pPr>
              <w:pStyle w:val="ListParagraph"/>
              <w:numPr>
                <w:ilvl w:val="0"/>
                <w:numId w:val="3"/>
              </w:numPr>
              <w:contextualSpacing w:val="0"/>
              <w:jc w:val="left"/>
              <w:rPr>
                <w:rFonts w:ascii="Times New Roman" w:eastAsia="Times New Roman" w:hAnsi="Times New Roman"/>
                <w:b/>
                <w:vanish/>
                <w:color w:val="000000" w:themeColor="text1"/>
                <w:sz w:val="22"/>
                <w:szCs w:val="22"/>
                <w:lang w:val="sr-Cyrl-RS"/>
              </w:rPr>
            </w:pPr>
          </w:p>
          <w:p w14:paraId="50AA61E4" w14:textId="77777777" w:rsidR="00300691" w:rsidRPr="002F0DBF" w:rsidRDefault="00300691" w:rsidP="006D4F7E">
            <w:pPr>
              <w:pStyle w:val="ListParagraph"/>
              <w:numPr>
                <w:ilvl w:val="0"/>
                <w:numId w:val="3"/>
              </w:numPr>
              <w:contextualSpacing w:val="0"/>
              <w:jc w:val="left"/>
              <w:rPr>
                <w:rFonts w:ascii="Times New Roman" w:eastAsia="Times New Roman" w:hAnsi="Times New Roman"/>
                <w:b/>
                <w:vanish/>
                <w:color w:val="000000" w:themeColor="text1"/>
                <w:sz w:val="22"/>
                <w:szCs w:val="22"/>
                <w:lang w:val="sr-Cyrl-RS"/>
              </w:rPr>
            </w:pPr>
          </w:p>
          <w:p w14:paraId="3B962BD6" w14:textId="2B72A300" w:rsidR="0061541D" w:rsidRPr="002F0DBF" w:rsidRDefault="0061541D" w:rsidP="0061541D">
            <w:pPr>
              <w:pStyle w:val="NormalWeb"/>
              <w:numPr>
                <w:ilvl w:val="1"/>
                <w:numId w:val="3"/>
              </w:numPr>
              <w:spacing w:before="0" w:beforeAutospacing="0" w:after="0" w:afterAutospacing="0"/>
              <w:rPr>
                <w:b/>
                <w:color w:val="000000" w:themeColor="text1"/>
                <w:sz w:val="22"/>
                <w:szCs w:val="22"/>
                <w:lang w:val="sr-Cyrl-RS"/>
              </w:rPr>
            </w:pPr>
            <w:r w:rsidRPr="002F0DBF">
              <w:rPr>
                <w:b/>
                <w:color w:val="000000" w:themeColor="text1"/>
                <w:sz w:val="22"/>
                <w:szCs w:val="22"/>
                <w:lang w:val="sr-Cyrl-RS"/>
              </w:rPr>
              <w:t>Утврђивање правног основа за разликовање врста промене дозволе</w:t>
            </w:r>
          </w:p>
          <w:p w14:paraId="0B1C8D35" w14:textId="77777777" w:rsidR="0061541D" w:rsidRPr="002F0DBF" w:rsidRDefault="0061541D" w:rsidP="0061541D">
            <w:pPr>
              <w:spacing w:before="120" w:after="12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6161E346" w14:textId="77777777" w:rsidR="0061541D" w:rsidRPr="002F0DBF" w:rsidRDefault="0061541D" w:rsidP="0061541D">
            <w:pPr>
              <w:spacing w:after="20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 xml:space="preserve">Из тог разлога, поред услова који се морају испуњавати ради давања ради производње медицинских средстава, потребно је у закону прописати и </w:t>
            </w:r>
            <w:r w:rsidRPr="002F0DBF">
              <w:rPr>
                <w:rFonts w:ascii="Times New Roman" w:hAnsi="Times New Roman"/>
                <w:color w:val="000000" w:themeColor="text1"/>
                <w:sz w:val="22"/>
                <w:szCs w:val="22"/>
                <w:lang w:val="sr-Cyrl-RS"/>
              </w:rPr>
              <w:t xml:space="preserve">шта представља измена а шта допуна наведене дозволе, као и начин провере да ли је у питању једно или друго, а у подзаконском акту прописати потребну документацију која се доставља приликом подношења захтева, као и </w:t>
            </w:r>
            <w:r w:rsidRPr="002F0DBF">
              <w:rPr>
                <w:rFonts w:ascii="Times New Roman" w:eastAsia="Times New Roman" w:hAnsi="Times New Roman"/>
                <w:sz w:val="22"/>
                <w:szCs w:val="22"/>
                <w:lang w:val="sr-Cyrl-RS"/>
              </w:rPr>
              <w:t xml:space="preserve">тачну документацију и форму сваког документа (оригинал, оверена копија, копија уз оригинал на увид, копија). </w:t>
            </w:r>
          </w:p>
          <w:p w14:paraId="0358D70A" w14:textId="77777777" w:rsidR="0061541D" w:rsidRPr="002F0DBF" w:rsidRDefault="0061541D" w:rsidP="0061541D">
            <w:pPr>
              <w:spacing w:before="120" w:after="12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производњу медицинских средстава, потребно је ову разлику дефинисати у подзаконским акту и прописати поступке у једном и другом случају.</w:t>
            </w:r>
          </w:p>
          <w:p w14:paraId="023E4F9C" w14:textId="77777777" w:rsidR="0061541D" w:rsidRPr="002F0DBF" w:rsidRDefault="0061541D" w:rsidP="0061541D">
            <w:pPr>
              <w:spacing w:before="120" w:after="12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У том контексту, мишљења само да је потребно утврдити следеће:</w:t>
            </w:r>
          </w:p>
          <w:p w14:paraId="2B80D742" w14:textId="77777777" w:rsidR="0061541D" w:rsidRPr="002F0DBF" w:rsidRDefault="0061541D" w:rsidP="0061541D">
            <w:pPr>
              <w:pStyle w:val="ListParagraph"/>
              <w:numPr>
                <w:ilvl w:val="0"/>
                <w:numId w:val="7"/>
              </w:numPr>
              <w:spacing w:before="100" w:beforeAutospacing="1" w:afterAutospacing="1"/>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 xml:space="preserve">измена дозволе за производњу медицинских средстава представља искључиво промену административних података о носиоцу дозволе и то промена пословног имена и седишта носиоца дозволе за производњу медицинских средстава; </w:t>
            </w:r>
          </w:p>
          <w:p w14:paraId="08CED2AD" w14:textId="77777777" w:rsidR="0061541D" w:rsidRPr="002F0DBF" w:rsidRDefault="0061541D" w:rsidP="0061541D">
            <w:pPr>
              <w:pStyle w:val="ListParagraph"/>
              <w:spacing w:before="100" w:beforeAutospacing="1" w:afterAutospacing="1"/>
              <w:ind w:left="1080"/>
              <w:rPr>
                <w:rFonts w:ascii="Times New Roman" w:eastAsia="Times New Roman" w:hAnsi="Times New Roman"/>
                <w:sz w:val="22"/>
                <w:szCs w:val="22"/>
                <w:lang w:val="sr-Cyrl-RS"/>
              </w:rPr>
            </w:pPr>
          </w:p>
          <w:p w14:paraId="0174FD36" w14:textId="77777777" w:rsidR="0061541D" w:rsidRPr="002F0DBF" w:rsidRDefault="0061541D" w:rsidP="0061541D">
            <w:pPr>
              <w:pStyle w:val="ListParagraph"/>
              <w:numPr>
                <w:ilvl w:val="0"/>
                <w:numId w:val="7"/>
              </w:numPr>
              <w:spacing w:before="120" w:beforeAutospacing="1" w:after="120" w:afterAutospacing="1"/>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допуна дозволе за производњу медицинских средстава представља промену свих осталих података везаних за производњу лека и медицинског средства, који су саставни део дозволе.</w:t>
            </w:r>
          </w:p>
          <w:p w14:paraId="0022A33D" w14:textId="056FB7DF" w:rsidR="0061541D" w:rsidRPr="002F0DBF" w:rsidRDefault="0061541D" w:rsidP="0061541D">
            <w:pPr>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За примену ове препоруке је потреба измена и допуна Закона о медицинским средствима</w:t>
            </w:r>
            <w:r w:rsidR="00EA716B">
              <w:rPr>
                <w:rFonts w:ascii="Times New Roman" w:eastAsia="Times New Roman" w:hAnsi="Times New Roman"/>
                <w:sz w:val="22"/>
                <w:szCs w:val="22"/>
                <w:lang w:val="sr-Cyrl-RS"/>
              </w:rPr>
              <w:t>, , а док се измене и допуне не изврше, детаљна инструкција кроз коју ће се препоруке усвојити, ће бити објављена на сајту Министарства здравља.</w:t>
            </w:r>
          </w:p>
          <w:p w14:paraId="4BDD0B7D" w14:textId="77777777" w:rsidR="0061541D" w:rsidRPr="002F0DBF" w:rsidRDefault="0061541D" w:rsidP="0061541D">
            <w:pPr>
              <w:spacing w:after="200"/>
              <w:rPr>
                <w:rFonts w:ascii="Times New Roman" w:eastAsia="Times New Roman" w:hAnsi="Times New Roman"/>
                <w:sz w:val="22"/>
                <w:szCs w:val="22"/>
                <w:lang w:val="sr-Cyrl-RS"/>
              </w:rPr>
            </w:pPr>
          </w:p>
          <w:p w14:paraId="7C45F848" w14:textId="1A683F87" w:rsidR="00AA39CA" w:rsidRPr="002F0DBF" w:rsidRDefault="00AA39CA" w:rsidP="00AA39CA">
            <w:pPr>
              <w:pStyle w:val="NormalWeb"/>
              <w:numPr>
                <w:ilvl w:val="1"/>
                <w:numId w:val="3"/>
              </w:numPr>
              <w:spacing w:before="0" w:beforeAutospacing="0" w:after="0" w:afterAutospacing="0"/>
              <w:jc w:val="both"/>
              <w:rPr>
                <w:b/>
                <w:sz w:val="22"/>
                <w:szCs w:val="22"/>
                <w:shd w:val="clear" w:color="auto" w:fill="FFFFFF"/>
                <w:lang w:val="sr-Cyrl-RS"/>
              </w:rPr>
            </w:pPr>
            <w:r w:rsidRPr="002F0DBF">
              <w:rPr>
                <w:b/>
                <w:sz w:val="22"/>
                <w:szCs w:val="22"/>
                <w:shd w:val="clear" w:color="auto" w:fill="FFFFFF"/>
                <w:lang w:val="sr-Cyrl-RS"/>
              </w:rPr>
              <w:t>Промена форме</w:t>
            </w:r>
            <w:r w:rsidR="00961333" w:rsidRPr="002F0DBF">
              <w:rPr>
                <w:b/>
                <w:sz w:val="22"/>
                <w:szCs w:val="22"/>
                <w:shd w:val="clear" w:color="auto" w:fill="FFFFFF"/>
                <w:lang w:val="sr-Cyrl-RS"/>
              </w:rPr>
              <w:t xml:space="preserve"> документа</w:t>
            </w:r>
          </w:p>
          <w:p w14:paraId="212BB753" w14:textId="77777777" w:rsidR="00AA39CA" w:rsidRPr="002F0DBF" w:rsidRDefault="00AA39CA" w:rsidP="00AA39CA">
            <w:pPr>
              <w:pStyle w:val="NormalWeb"/>
              <w:spacing w:before="0" w:beforeAutospacing="0" w:after="0" w:afterAutospacing="0"/>
              <w:jc w:val="both"/>
              <w:rPr>
                <w:sz w:val="22"/>
                <w:szCs w:val="22"/>
                <w:shd w:val="clear" w:color="auto" w:fill="FFFFFF"/>
                <w:lang w:val="sr-Cyrl-RS"/>
              </w:rPr>
            </w:pPr>
          </w:p>
          <w:p w14:paraId="04626D0B" w14:textId="243E8ED3" w:rsidR="00AA39CA" w:rsidRPr="002F0DBF" w:rsidRDefault="00AA39CA" w:rsidP="00AA39CA">
            <w:pPr>
              <w:pStyle w:val="NormalWeb"/>
              <w:spacing w:before="0" w:beforeAutospacing="0" w:after="0" w:afterAutospacing="0"/>
              <w:jc w:val="both"/>
              <w:rPr>
                <w:sz w:val="22"/>
                <w:szCs w:val="22"/>
                <w:shd w:val="clear" w:color="auto" w:fill="FFFFFF"/>
                <w:lang w:val="sr-Cyrl-RS"/>
              </w:rPr>
            </w:pPr>
            <w:r w:rsidRPr="002F0DBF">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0EFA073A" w14:textId="77777777" w:rsidR="002427B2" w:rsidRPr="002F0DBF" w:rsidRDefault="002427B2" w:rsidP="00AA39CA">
            <w:pPr>
              <w:pStyle w:val="NormalWeb"/>
              <w:spacing w:before="0" w:beforeAutospacing="0" w:after="0" w:afterAutospacing="0"/>
              <w:jc w:val="both"/>
              <w:rPr>
                <w:sz w:val="22"/>
                <w:szCs w:val="22"/>
                <w:shd w:val="clear" w:color="auto" w:fill="FFFFFF"/>
                <w:lang w:val="sr-Cyrl-RS"/>
              </w:rPr>
            </w:pPr>
          </w:p>
          <w:p w14:paraId="28B5F920" w14:textId="77777777" w:rsidR="002427B2" w:rsidRPr="002F0DBF" w:rsidRDefault="002427B2" w:rsidP="002427B2">
            <w:pPr>
              <w:pStyle w:val="NormalWeb"/>
              <w:spacing w:before="0" w:beforeAutospacing="0" w:after="0" w:afterAutospacing="0"/>
              <w:jc w:val="both"/>
              <w:rPr>
                <w:sz w:val="22"/>
                <w:szCs w:val="22"/>
                <w:lang w:val="sr-Cyrl-RS"/>
              </w:rPr>
            </w:pPr>
            <w:r w:rsidRPr="002F0DBF">
              <w:rPr>
                <w:sz w:val="22"/>
                <w:szCs w:val="22"/>
                <w:lang w:val="sr-Cyrl-RS"/>
              </w:rPr>
              <w:t>За примену ове препоруке, није потребна измена прописа.</w:t>
            </w:r>
          </w:p>
          <w:p w14:paraId="39C7FFCF" w14:textId="15A5AC4B" w:rsidR="00AA39CA" w:rsidRPr="002F0DBF" w:rsidRDefault="00AA39CA" w:rsidP="006D7C08">
            <w:pPr>
              <w:rPr>
                <w:rFonts w:ascii="Times New Roman" w:eastAsia="Times New Roman" w:hAnsi="Times New Roman"/>
                <w:sz w:val="22"/>
                <w:szCs w:val="22"/>
                <w:lang w:val="sr-Cyrl-RS"/>
              </w:rPr>
            </w:pPr>
          </w:p>
          <w:p w14:paraId="0FCF7917" w14:textId="02AC998F" w:rsidR="00961333" w:rsidRPr="002F0DBF" w:rsidRDefault="007561A3" w:rsidP="007561A3">
            <w:pPr>
              <w:pStyle w:val="NormalWeb"/>
              <w:numPr>
                <w:ilvl w:val="1"/>
                <w:numId w:val="3"/>
              </w:numPr>
              <w:spacing w:before="0" w:beforeAutospacing="0" w:after="0" w:afterAutospacing="0"/>
              <w:jc w:val="both"/>
              <w:rPr>
                <w:b/>
                <w:sz w:val="22"/>
                <w:szCs w:val="22"/>
                <w:lang w:val="sr-Cyrl-RS"/>
              </w:rPr>
            </w:pPr>
            <w:r w:rsidRPr="007561A3">
              <w:rPr>
                <w:b/>
                <w:sz w:val="22"/>
                <w:szCs w:val="22"/>
                <w:lang w:val="sr-Cyrl-RS"/>
              </w:rPr>
              <w:t>Прописивање рока за подношења захтева за измену или допуну</w:t>
            </w:r>
          </w:p>
          <w:p w14:paraId="7ED1EE13" w14:textId="56A746F0" w:rsidR="00961333" w:rsidRPr="002F0DBF" w:rsidRDefault="00961333" w:rsidP="006D7C08">
            <w:pPr>
              <w:rPr>
                <w:rFonts w:ascii="Times New Roman" w:eastAsia="Times New Roman" w:hAnsi="Times New Roman"/>
                <w:b/>
                <w:sz w:val="22"/>
                <w:szCs w:val="22"/>
                <w:lang w:val="sr-Cyrl-RS"/>
              </w:rPr>
            </w:pPr>
          </w:p>
          <w:p w14:paraId="46BAFB9E" w14:textId="3571B46B" w:rsidR="00961333" w:rsidRPr="002F0DBF" w:rsidRDefault="00961333" w:rsidP="00961333">
            <w:pPr>
              <w:pStyle w:val="NormalWeb"/>
              <w:spacing w:before="0" w:beforeAutospacing="0" w:after="0" w:afterAutospacing="0"/>
              <w:ind w:hanging="23"/>
              <w:jc w:val="both"/>
              <w:rPr>
                <w:sz w:val="22"/>
                <w:szCs w:val="22"/>
                <w:shd w:val="clear" w:color="auto" w:fill="FFFFFF"/>
                <w:lang w:val="sr-Cyrl-RS"/>
              </w:rPr>
            </w:pPr>
            <w:r w:rsidRPr="002F0DBF">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производњу медицинског средства од 8 дана од промене података или услова.</w:t>
            </w:r>
          </w:p>
          <w:p w14:paraId="0E53B138" w14:textId="77777777" w:rsidR="00961333" w:rsidRPr="002F0DBF" w:rsidRDefault="00961333" w:rsidP="00961333">
            <w:pPr>
              <w:pStyle w:val="NormalWeb"/>
              <w:spacing w:before="0" w:beforeAutospacing="0" w:after="0" w:afterAutospacing="0"/>
              <w:jc w:val="both"/>
              <w:rPr>
                <w:b/>
                <w:sz w:val="22"/>
                <w:szCs w:val="22"/>
                <w:shd w:val="clear" w:color="auto" w:fill="FFFFFF"/>
                <w:lang w:val="sr-Cyrl-RS"/>
              </w:rPr>
            </w:pPr>
          </w:p>
          <w:p w14:paraId="6A593EB9" w14:textId="4C2B9245" w:rsidR="00961333" w:rsidRPr="002F0DBF" w:rsidRDefault="00961333" w:rsidP="00961333">
            <w:pPr>
              <w:pStyle w:val="NormalWeb"/>
              <w:spacing w:before="0" w:beforeAutospacing="0" w:after="0" w:afterAutospacing="0"/>
              <w:jc w:val="both"/>
              <w:rPr>
                <w:sz w:val="22"/>
                <w:szCs w:val="22"/>
                <w:shd w:val="clear" w:color="auto" w:fill="FFFFFF"/>
                <w:lang w:val="sr-Cyrl-RS"/>
              </w:rPr>
            </w:pPr>
            <w:r w:rsidRPr="002F0DBF">
              <w:rPr>
                <w:sz w:val="22"/>
                <w:szCs w:val="22"/>
                <w:shd w:val="clear" w:color="auto" w:fill="FFFFFF"/>
                <w:lang w:val="sr-Cyrl-RS"/>
              </w:rPr>
              <w:t>За примену ове препоруке, потребна је  измена и допуна Закона о медицинским средствима</w:t>
            </w:r>
            <w:r w:rsidR="00023033">
              <w:rPr>
                <w:sz w:val="22"/>
                <w:szCs w:val="22"/>
                <w:shd w:val="clear" w:color="auto" w:fill="FFFFFF"/>
                <w:lang w:val="sr-Latn-RS"/>
              </w:rPr>
              <w:t xml:space="preserve">, </w:t>
            </w:r>
            <w:r w:rsidR="00023033">
              <w:rPr>
                <w:sz w:val="22"/>
                <w:szCs w:val="22"/>
                <w:lang w:val="sr-Cyrl-RS"/>
              </w:rPr>
              <w:t>а док се правилник не измени, детаљније упутство ће се налазити у инструкцији која ће бити објављена на сајту Министарства здравља.</w:t>
            </w:r>
          </w:p>
          <w:p w14:paraId="3230D469" w14:textId="16519065" w:rsidR="002427B2" w:rsidRPr="002F0DBF" w:rsidRDefault="002427B2" w:rsidP="00961333">
            <w:pPr>
              <w:pStyle w:val="NormalWeb"/>
              <w:spacing w:before="0" w:beforeAutospacing="0" w:after="0" w:afterAutospacing="0"/>
              <w:jc w:val="both"/>
              <w:rPr>
                <w:sz w:val="22"/>
                <w:szCs w:val="22"/>
                <w:shd w:val="clear" w:color="auto" w:fill="FFFFFF"/>
                <w:lang w:val="sr-Cyrl-RS"/>
              </w:rPr>
            </w:pPr>
          </w:p>
          <w:p w14:paraId="11571068" w14:textId="09B81123" w:rsidR="006D4A53" w:rsidRPr="002F0DBF" w:rsidRDefault="006D4A53" w:rsidP="006D4A53">
            <w:pPr>
              <w:pStyle w:val="NormalWeb"/>
              <w:numPr>
                <w:ilvl w:val="1"/>
                <w:numId w:val="3"/>
              </w:numPr>
              <w:spacing w:before="0" w:beforeAutospacing="0" w:after="0" w:afterAutospacing="0"/>
              <w:jc w:val="both"/>
              <w:rPr>
                <w:b/>
                <w:sz w:val="22"/>
                <w:szCs w:val="22"/>
                <w:lang w:val="sr-Cyrl-RS"/>
              </w:rPr>
            </w:pPr>
            <w:r w:rsidRPr="002F0DBF">
              <w:rPr>
                <w:b/>
                <w:sz w:val="22"/>
                <w:szCs w:val="22"/>
                <w:lang w:val="sr-Cyrl-RS"/>
              </w:rPr>
              <w:t xml:space="preserve">Смањење </w:t>
            </w:r>
            <w:r w:rsidR="00914F8E" w:rsidRPr="002F0DBF">
              <w:rPr>
                <w:b/>
                <w:sz w:val="22"/>
                <w:szCs w:val="22"/>
                <w:lang w:val="sr-Cyrl-RS"/>
              </w:rPr>
              <w:t xml:space="preserve">висине износа </w:t>
            </w:r>
            <w:r w:rsidRPr="002F0DBF">
              <w:rPr>
                <w:b/>
                <w:sz w:val="22"/>
                <w:szCs w:val="22"/>
                <w:lang w:val="sr-Cyrl-RS"/>
              </w:rPr>
              <w:t>административне таксе</w:t>
            </w:r>
          </w:p>
          <w:p w14:paraId="541D11D7" w14:textId="77777777" w:rsidR="006D4A53" w:rsidRPr="002F0DBF" w:rsidRDefault="006D4A53" w:rsidP="006D4A53">
            <w:pPr>
              <w:pStyle w:val="NormalWeb"/>
              <w:jc w:val="both"/>
              <w:rPr>
                <w:color w:val="000000"/>
                <w:sz w:val="22"/>
                <w:szCs w:val="22"/>
                <w:lang w:val="sr-Cyrl-RS"/>
              </w:rPr>
            </w:pPr>
            <w:r w:rsidRPr="002F0DBF">
              <w:rPr>
                <w:color w:val="000000"/>
                <w:sz w:val="22"/>
                <w:szCs w:val="22"/>
                <w:lang w:val="sr-Cyrl-RS"/>
              </w:rPr>
              <w:t>Такса за предметни поступак, обрачунава се по тарифном броју 182. став 2. уз напомену да се за свако следеће решење из овог тарифног броја које се издаје подносиоцу захтева коме је већ издато једно решење, плаћа се такса у износу умањеном за 50% од одговарајуће таксе прописане овим тарифним бројем, у укупном износу од 38.580,00 динара</w:t>
            </w:r>
          </w:p>
          <w:p w14:paraId="7A423773" w14:textId="77777777" w:rsidR="006D4A53" w:rsidRPr="002F0DBF" w:rsidRDefault="006D4A53" w:rsidP="006D4A53">
            <w:pPr>
              <w:shd w:val="clear" w:color="auto" w:fill="FFFFFF"/>
              <w:spacing w:after="120"/>
              <w:rPr>
                <w:rFonts w:ascii="Times New Roman" w:eastAsia="Times New Roman" w:hAnsi="Times New Roman"/>
                <w:color w:val="000000"/>
                <w:sz w:val="22"/>
                <w:szCs w:val="22"/>
                <w:lang w:val="sr-Cyrl-RS"/>
              </w:rPr>
            </w:pPr>
            <w:r w:rsidRPr="002F0DBF">
              <w:rPr>
                <w:rFonts w:ascii="Times New Roman" w:eastAsia="Times New Roman" w:hAnsi="Times New Roman"/>
                <w:color w:val="000000"/>
                <w:sz w:val="22"/>
                <w:szCs w:val="22"/>
                <w:lang w:val="sr-Cyrl-RS"/>
              </w:rPr>
              <w:t>Републичка административна такса, коју подносилац захтева плаћа, мора бити сразмерна услузи коју добија, а имајући у виду да у случају када се ради измена решења, она се састоји у измени података који нису тешко проверљиви нити захтевају интензиван теренски рад.</w:t>
            </w:r>
          </w:p>
          <w:p w14:paraId="59562884" w14:textId="77777777" w:rsidR="006D4A53" w:rsidRPr="002F0DBF" w:rsidRDefault="006D4A53" w:rsidP="006D4A53">
            <w:pPr>
              <w:shd w:val="clear" w:color="auto" w:fill="FFFFFF"/>
              <w:spacing w:after="120"/>
              <w:rPr>
                <w:rFonts w:ascii="Times New Roman" w:eastAsia="Times New Roman" w:hAnsi="Times New Roman"/>
                <w:color w:val="000000"/>
                <w:sz w:val="22"/>
                <w:szCs w:val="22"/>
                <w:lang w:val="sr-Cyrl-RS"/>
              </w:rPr>
            </w:pPr>
            <w:r w:rsidRPr="002F0DBF">
              <w:rPr>
                <w:rFonts w:ascii="Times New Roman" w:eastAsia="Times New Roman" w:hAnsi="Times New Roman"/>
                <w:color w:val="000000"/>
                <w:sz w:val="22"/>
                <w:szCs w:val="22"/>
                <w:lang w:val="sr-Cyrl-RS"/>
              </w:rPr>
              <w:t xml:space="preserve">Имајући у виду претходно наведене разлоге и руководећи се начелом економичности (члан 9. ЗОУП-а), предлаже се да се у случају </w:t>
            </w:r>
            <w:r w:rsidRPr="002F0DBF">
              <w:rPr>
                <w:rFonts w:ascii="Times New Roman" w:eastAsia="Times New Roman" w:hAnsi="Times New Roman"/>
                <w:b/>
                <w:color w:val="000000"/>
                <w:sz w:val="22"/>
                <w:szCs w:val="22"/>
                <w:lang w:val="sr-Cyrl-RS"/>
              </w:rPr>
              <w:t xml:space="preserve">измене </w:t>
            </w:r>
            <w:r w:rsidRPr="002F0DBF">
              <w:rPr>
                <w:rFonts w:ascii="Times New Roman" w:eastAsia="Times New Roman" w:hAnsi="Times New Roman"/>
                <w:color w:val="000000"/>
                <w:sz w:val="22"/>
                <w:szCs w:val="22"/>
                <w:lang w:val="sr-Cyrl-RS"/>
              </w:rPr>
              <w:t>дозволе наплаћује админстративна такса из тарифног броја 9 у износу од 530 динара.</w:t>
            </w:r>
          </w:p>
          <w:p w14:paraId="595D45F7" w14:textId="77777777" w:rsidR="006D4A53" w:rsidRPr="002F0DBF" w:rsidRDefault="006D4A53" w:rsidP="006D4A53">
            <w:pPr>
              <w:shd w:val="clear" w:color="auto" w:fill="FFFFFF"/>
              <w:spacing w:after="120"/>
              <w:rPr>
                <w:rFonts w:ascii="Times New Roman" w:eastAsia="Times New Roman" w:hAnsi="Times New Roman"/>
                <w:color w:val="000000"/>
                <w:sz w:val="22"/>
                <w:szCs w:val="22"/>
                <w:lang w:val="sr-Cyrl-RS"/>
              </w:rPr>
            </w:pPr>
            <w:r w:rsidRPr="002F0DBF">
              <w:rPr>
                <w:rFonts w:ascii="Times New Roman" w:eastAsia="Times New Roman" w:hAnsi="Times New Roman"/>
                <w:color w:val="000000"/>
                <w:sz w:val="22"/>
                <w:szCs w:val="22"/>
                <w:lang w:val="sr-Cyrl-RS"/>
              </w:rPr>
              <w:t xml:space="preserve">У случају </w:t>
            </w:r>
            <w:r w:rsidRPr="002F0DBF">
              <w:rPr>
                <w:rFonts w:ascii="Times New Roman" w:eastAsia="Times New Roman" w:hAnsi="Times New Roman"/>
                <w:b/>
                <w:color w:val="000000"/>
                <w:sz w:val="22"/>
                <w:szCs w:val="22"/>
                <w:lang w:val="sr-Cyrl-RS"/>
              </w:rPr>
              <w:t>допуне</w:t>
            </w:r>
            <w:r w:rsidRPr="002F0DBF">
              <w:rPr>
                <w:rFonts w:ascii="Times New Roman" w:eastAsia="Times New Roman" w:hAnsi="Times New Roman"/>
                <w:color w:val="000000"/>
                <w:sz w:val="22"/>
                <w:szCs w:val="22"/>
                <w:lang w:val="sr-Cyrl-RS"/>
              </w:rPr>
              <w:t xml:space="preserve"> дозволе, предлажемо да такса остане у истом износу као до сада, према тарифном броју 182, став 2.</w:t>
            </w:r>
          </w:p>
          <w:p w14:paraId="6A51F1CA" w14:textId="77777777" w:rsidR="006D4A53" w:rsidRPr="002F0DBF" w:rsidRDefault="006D4A53" w:rsidP="006D4A53">
            <w:pPr>
              <w:shd w:val="clear" w:color="auto" w:fill="FFFFFF"/>
              <w:spacing w:after="120"/>
              <w:rPr>
                <w:rFonts w:ascii="Times New Roman" w:eastAsia="Times New Roman" w:hAnsi="Times New Roman"/>
                <w:b/>
                <w:color w:val="000000"/>
                <w:sz w:val="22"/>
                <w:szCs w:val="22"/>
                <w:lang w:val="sr-Cyrl-RS"/>
              </w:rPr>
            </w:pPr>
            <w:r w:rsidRPr="002F0DBF">
              <w:rPr>
                <w:rFonts w:ascii="Times New Roman" w:eastAsia="Times New Roman" w:hAnsi="Times New Roman"/>
                <w:b/>
                <w:color w:val="000000"/>
                <w:sz w:val="22"/>
                <w:szCs w:val="22"/>
                <w:lang w:val="sr-Cyrl-RS"/>
              </w:rPr>
              <w:t>За примену ове препоруке потреба је измена Закона о републичким административним таксама.</w:t>
            </w:r>
          </w:p>
          <w:p w14:paraId="5AA849E4" w14:textId="77777777" w:rsidR="009431E4" w:rsidRPr="002F0DBF" w:rsidRDefault="009431E4" w:rsidP="008D49DC">
            <w:pPr>
              <w:jc w:val="left"/>
              <w:rPr>
                <w:rFonts w:ascii="Times New Roman" w:eastAsia="Times New Roman" w:hAnsi="Times New Roman"/>
                <w:b/>
                <w:sz w:val="22"/>
                <w:szCs w:val="22"/>
                <w:u w:val="single"/>
                <w:lang w:val="sr-Latn-RS"/>
              </w:rPr>
            </w:pPr>
          </w:p>
          <w:p w14:paraId="7F7AB97E" w14:textId="54B0FE18" w:rsidR="007231BF" w:rsidRPr="002F0DBF" w:rsidRDefault="007231BF" w:rsidP="006D4F7E">
            <w:pPr>
              <w:pStyle w:val="NormalWeb"/>
              <w:numPr>
                <w:ilvl w:val="1"/>
                <w:numId w:val="3"/>
              </w:numPr>
              <w:spacing w:before="0" w:beforeAutospacing="0" w:after="0" w:afterAutospacing="0"/>
              <w:rPr>
                <w:b/>
                <w:color w:val="000000" w:themeColor="text1"/>
                <w:sz w:val="22"/>
                <w:szCs w:val="22"/>
                <w:lang w:val="sr-Cyrl-RS"/>
              </w:rPr>
            </w:pPr>
            <w:r w:rsidRPr="002F0DBF">
              <w:rPr>
                <w:b/>
                <w:color w:val="000000" w:themeColor="text1"/>
                <w:sz w:val="22"/>
                <w:szCs w:val="22"/>
                <w:lang w:val="sr-Cyrl-RS"/>
              </w:rPr>
              <w:t>Увођење обрасца за подношење захтева</w:t>
            </w:r>
          </w:p>
          <w:p w14:paraId="222B1C86" w14:textId="77777777" w:rsidR="007231BF" w:rsidRPr="002F0DBF" w:rsidRDefault="007231BF" w:rsidP="007231BF">
            <w:pPr>
              <w:pStyle w:val="NormalWeb"/>
              <w:spacing w:before="0" w:beforeAutospacing="0" w:after="0" w:afterAutospacing="0"/>
              <w:ind w:left="459"/>
              <w:rPr>
                <w:color w:val="000000" w:themeColor="text1"/>
                <w:sz w:val="22"/>
                <w:szCs w:val="22"/>
                <w:lang w:val="sr-Cyrl-RS"/>
              </w:rPr>
            </w:pPr>
            <w:r w:rsidRPr="002F0DBF">
              <w:rPr>
                <w:color w:val="000000" w:themeColor="text1"/>
                <w:sz w:val="22"/>
                <w:szCs w:val="22"/>
                <w:lang w:val="sr-Cyrl-RS"/>
              </w:rPr>
              <w:t xml:space="preserve"> </w:t>
            </w:r>
          </w:p>
          <w:p w14:paraId="6AF1FCFF" w14:textId="77777777" w:rsidR="007231BF" w:rsidRPr="002F0DBF" w:rsidRDefault="007231BF" w:rsidP="007231BF">
            <w:pPr>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Захтев у оквиру овог поступка се подноси писано, у обрасцу који је самостално припремљен од стране организационе јединице, на основу елемената дефинисаних прописом, односно стандардан образац захтева не постоји. Предлаже се:</w:t>
            </w:r>
          </w:p>
          <w:p w14:paraId="5E3CF742" w14:textId="77777777" w:rsidR="003C6724" w:rsidRPr="002F0DBF" w:rsidRDefault="003C6724" w:rsidP="003C6724">
            <w:pPr>
              <w:pStyle w:val="ListParagraph"/>
              <w:numPr>
                <w:ilvl w:val="0"/>
                <w:numId w:val="4"/>
              </w:numPr>
              <w:spacing w:before="100" w:beforeAutospacing="1" w:after="100" w:afterAutospacing="1"/>
              <w:ind w:left="390" w:hanging="214"/>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lastRenderedPageBreak/>
              <w:t xml:space="preserve">Увођење обрасца за подношење захтева, који ће садржати стандардне елементе обрасца захтева, који укључују: </w:t>
            </w:r>
          </w:p>
          <w:p w14:paraId="63E67837" w14:textId="73DB5F75"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 xml:space="preserve">Назив РС, Назив </w:t>
            </w:r>
            <w:r w:rsidR="0082695E" w:rsidRPr="002F0DBF">
              <w:rPr>
                <w:rFonts w:ascii="Times New Roman" w:eastAsia="Times New Roman" w:hAnsi="Times New Roman"/>
                <w:sz w:val="22"/>
                <w:szCs w:val="22"/>
                <w:lang w:val="sr-Cyrl-RS"/>
              </w:rPr>
              <w:t xml:space="preserve">и седиште </w:t>
            </w:r>
            <w:r w:rsidRPr="002F0DBF">
              <w:rPr>
                <w:rFonts w:ascii="Times New Roman" w:eastAsia="Times New Roman" w:hAnsi="Times New Roman"/>
                <w:sz w:val="22"/>
                <w:szCs w:val="22"/>
                <w:lang w:val="sr-Cyrl-RS"/>
              </w:rPr>
              <w:t xml:space="preserve">органа, Назив организационе јединице, бр. телефона и електронска адреса организационе јединице која спроводи административни поступак) </w:t>
            </w:r>
          </w:p>
          <w:p w14:paraId="1B9EBCA3" w14:textId="6450FA8D"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Шифр</w:t>
            </w:r>
            <w:r w:rsidR="0082695E" w:rsidRPr="002F0DBF">
              <w:rPr>
                <w:rFonts w:ascii="Times New Roman" w:eastAsia="Times New Roman" w:hAnsi="Times New Roman"/>
                <w:sz w:val="22"/>
                <w:szCs w:val="22"/>
                <w:lang w:val="sr-Cyrl-RS"/>
              </w:rPr>
              <w:t>а административног</w:t>
            </w:r>
            <w:r w:rsidR="002F0DBF">
              <w:rPr>
                <w:rFonts w:ascii="Times New Roman" w:eastAsia="Times New Roman" w:hAnsi="Times New Roman"/>
                <w:sz w:val="22"/>
                <w:szCs w:val="22"/>
                <w:lang w:val="sr-Cyrl-RS"/>
              </w:rPr>
              <w:t xml:space="preserve"> </w:t>
            </w:r>
            <w:r w:rsidR="002F0DBF" w:rsidRPr="002F0DBF">
              <w:rPr>
                <w:rFonts w:ascii="Times New Roman" w:eastAsia="Times New Roman" w:hAnsi="Times New Roman"/>
                <w:sz w:val="22"/>
                <w:szCs w:val="22"/>
                <w:lang w:val="sr-Cyrl-RS"/>
              </w:rPr>
              <w:t>поступка</w:t>
            </w:r>
            <w:r w:rsidRPr="002F0DBF">
              <w:rPr>
                <w:rFonts w:ascii="Times New Roman" w:eastAsia="Times New Roman" w:hAnsi="Times New Roman"/>
                <w:sz w:val="22"/>
                <w:szCs w:val="22"/>
                <w:lang w:val="sr-Cyrl-RS"/>
              </w:rPr>
              <w:t xml:space="preserve"> </w:t>
            </w:r>
            <w:r w:rsidR="0082695E" w:rsidRPr="002F0DBF">
              <w:rPr>
                <w:rFonts w:ascii="Times New Roman" w:eastAsia="Times New Roman" w:hAnsi="Times New Roman"/>
                <w:sz w:val="22"/>
                <w:szCs w:val="22"/>
                <w:lang w:val="sr-Cyrl-RS"/>
              </w:rPr>
              <w:t xml:space="preserve">или назив обрасца може да стоји у горњем десном углу </w:t>
            </w:r>
            <w:r w:rsidR="002F0DBF" w:rsidRPr="002F0DBF">
              <w:rPr>
                <w:rFonts w:ascii="Times New Roman" w:eastAsia="Times New Roman" w:hAnsi="Times New Roman"/>
                <w:sz w:val="22"/>
                <w:szCs w:val="22"/>
                <w:lang w:val="sr-Cyrl-RS"/>
              </w:rPr>
              <w:t>обрасца</w:t>
            </w:r>
            <w:r w:rsidR="0082695E" w:rsidRPr="002F0DBF">
              <w:rPr>
                <w:rFonts w:ascii="Times New Roman" w:eastAsia="Times New Roman" w:hAnsi="Times New Roman"/>
                <w:sz w:val="22"/>
                <w:szCs w:val="22"/>
                <w:lang w:val="sr-Cyrl-RS"/>
              </w:rPr>
              <w:t>;</w:t>
            </w:r>
          </w:p>
          <w:p w14:paraId="33B766D9" w14:textId="11A8E38B"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Назив административног поступка</w:t>
            </w:r>
            <w:r w:rsidR="0082695E" w:rsidRPr="002F0DBF">
              <w:rPr>
                <w:rFonts w:ascii="Times New Roman" w:eastAsia="Times New Roman" w:hAnsi="Times New Roman"/>
                <w:sz w:val="22"/>
                <w:szCs w:val="22"/>
                <w:lang w:val="sr-Cyrl-RS"/>
              </w:rPr>
              <w:t xml:space="preserve"> (управна ствар  који је предмет поступка),</w:t>
            </w:r>
          </w:p>
          <w:p w14:paraId="1DF15E10" w14:textId="77777777"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4FB24D60" w14:textId="062E5C82" w:rsidR="003C6724" w:rsidRPr="002F0DBF" w:rsidRDefault="003C6724" w:rsidP="00E967E3">
            <w:pPr>
              <w:pStyle w:val="ListParagraph"/>
              <w:numPr>
                <w:ilvl w:val="1"/>
                <w:numId w:val="13"/>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 xml:space="preserve">Места </w:t>
            </w:r>
            <w:r w:rsidR="00E967E3" w:rsidRPr="002F0DBF">
              <w:rPr>
                <w:rFonts w:ascii="Times New Roman" w:eastAsia="Times New Roman" w:hAnsi="Times New Roman"/>
                <w:sz w:val="22"/>
                <w:szCs w:val="22"/>
                <w:lang w:val="sr-Cyrl-RS"/>
              </w:rPr>
              <w:t xml:space="preserve">за унос специфичних информација за конкретан поступак </w:t>
            </w:r>
            <w:r w:rsidR="00E967E3" w:rsidRPr="002F0DBF">
              <w:rPr>
                <w:rFonts w:ascii="Times New Roman" w:eastAsia="Times New Roman" w:hAnsi="Times New Roman"/>
                <w:sz w:val="22"/>
                <w:szCs w:val="22"/>
              </w:rPr>
              <w:t>(</w:t>
            </w:r>
            <w:r w:rsidR="00E967E3" w:rsidRPr="002F0DBF">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r w:rsidR="00E967E3" w:rsidRPr="002F0DBF">
              <w:rPr>
                <w:rFonts w:ascii="Times New Roman" w:eastAsia="Times New Roman" w:hAnsi="Times New Roman"/>
                <w:sz w:val="22"/>
                <w:szCs w:val="22"/>
              </w:rPr>
              <w:t xml:space="preserve">, </w:t>
            </w:r>
            <w:r w:rsidR="00E967E3" w:rsidRPr="002F0DBF">
              <w:rPr>
                <w:rFonts w:ascii="Times New Roman" w:eastAsia="Times New Roman" w:hAnsi="Times New Roman"/>
                <w:sz w:val="22"/>
                <w:szCs w:val="22"/>
                <w:lang w:val="sr-Cyrl-RS"/>
              </w:rPr>
              <w:t>Изјава одговорног лица подносиоца захтева да није дошло до измена осталих услова на основу којих је издата Дозвола за производњу медицинског средства.</w:t>
            </w:r>
            <w:r w:rsidR="00E967E3" w:rsidRPr="002F0DBF">
              <w:rPr>
                <w:rFonts w:ascii="Times New Roman" w:eastAsia="Times New Roman" w:hAnsi="Times New Roman"/>
                <w:sz w:val="22"/>
                <w:szCs w:val="22"/>
              </w:rPr>
              <w:t>)</w:t>
            </w:r>
          </w:p>
          <w:p w14:paraId="064F333F" w14:textId="77777777"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 xml:space="preserve">Информације о потребној документацији: </w:t>
            </w:r>
          </w:p>
          <w:p w14:paraId="276DA36C" w14:textId="77777777" w:rsidR="003C6724" w:rsidRPr="002F0DBF" w:rsidRDefault="003C6724" w:rsidP="003C6724">
            <w:pPr>
              <w:pStyle w:val="ListParagraph"/>
              <w:numPr>
                <w:ilvl w:val="0"/>
                <w:numId w:val="5"/>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F0DBF">
              <w:rPr>
                <w:rFonts w:ascii="Times New Roman" w:hAnsi="Times New Roman"/>
                <w:sz w:val="22"/>
                <w:szCs w:val="22"/>
                <w:lang w:val="sr-Cyrl-RS"/>
              </w:rPr>
              <w:t>Таксативно набројана сва потребна документа</w:t>
            </w:r>
          </w:p>
          <w:p w14:paraId="34232E2B" w14:textId="77777777" w:rsidR="003C6724" w:rsidRPr="002F0DBF" w:rsidRDefault="003C6724" w:rsidP="003C6724">
            <w:pPr>
              <w:pStyle w:val="ListParagraph"/>
              <w:numPr>
                <w:ilvl w:val="0"/>
                <w:numId w:val="5"/>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F0DBF">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44AEE97C" w14:textId="77777777" w:rsidR="003C6724" w:rsidRPr="002F0DBF" w:rsidRDefault="003C6724" w:rsidP="003C6724">
            <w:pPr>
              <w:pStyle w:val="ListParagraph"/>
              <w:numPr>
                <w:ilvl w:val="0"/>
                <w:numId w:val="5"/>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F0DBF">
              <w:rPr>
                <w:rFonts w:ascii="Times New Roman" w:hAnsi="Times New Roman"/>
                <w:sz w:val="22"/>
                <w:szCs w:val="22"/>
                <w:lang w:val="sr-Cyrl-RS"/>
              </w:rPr>
              <w:t>Издавалац документа</w:t>
            </w:r>
          </w:p>
          <w:p w14:paraId="054006ED" w14:textId="77777777" w:rsidR="003C6724" w:rsidRPr="002F0DBF" w:rsidRDefault="003C6724" w:rsidP="003C6724">
            <w:pPr>
              <w:pStyle w:val="ListParagraph"/>
              <w:numPr>
                <w:ilvl w:val="0"/>
                <w:numId w:val="5"/>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F0DBF">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213FE035" w14:textId="77777777"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Информације о року за решавање уредног предмета (број дана)</w:t>
            </w:r>
          </w:p>
          <w:p w14:paraId="31F299AF" w14:textId="77777777" w:rsidR="003C6724" w:rsidRPr="002F0DBF" w:rsidRDefault="003C6724" w:rsidP="003C6724">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42FE996D" w14:textId="77777777" w:rsidR="003C6724" w:rsidRPr="002F0DBF" w:rsidRDefault="003C6724" w:rsidP="003C6724">
            <w:pPr>
              <w:pStyle w:val="m-6717935112932934964m-5891534946457622112msonormal"/>
              <w:shd w:val="clear" w:color="auto" w:fill="FFFFFF"/>
              <w:ind w:left="993"/>
              <w:rPr>
                <w:sz w:val="22"/>
                <w:szCs w:val="22"/>
                <w:lang w:val="sr-Cyrl-RS"/>
              </w:rPr>
            </w:pPr>
            <w:r w:rsidRPr="002F0DBF">
              <w:rPr>
                <w:sz w:val="22"/>
                <w:szCs w:val="22"/>
                <w:lang w:val="sr-Cyrl-RS"/>
              </w:rPr>
              <w:t>1.ДА</w:t>
            </w:r>
          </w:p>
          <w:p w14:paraId="3C50D60C" w14:textId="77777777" w:rsidR="003C6724" w:rsidRPr="002F0DBF" w:rsidRDefault="003C6724" w:rsidP="003C6724">
            <w:pPr>
              <w:pStyle w:val="m-6717935112932934964m-5891534946457622112msonormal"/>
              <w:shd w:val="clear" w:color="auto" w:fill="FFFFFF"/>
              <w:ind w:left="993"/>
              <w:rPr>
                <w:sz w:val="22"/>
                <w:szCs w:val="22"/>
                <w:lang w:val="sr-Cyrl-RS"/>
              </w:rPr>
            </w:pPr>
            <w:r w:rsidRPr="002F0DBF">
              <w:rPr>
                <w:sz w:val="22"/>
                <w:szCs w:val="22"/>
                <w:lang w:val="sr-Cyrl-RS"/>
              </w:rPr>
              <w:t>2. НЕ</w:t>
            </w:r>
          </w:p>
          <w:p w14:paraId="04304FF9" w14:textId="77777777" w:rsidR="003C6724" w:rsidRPr="002F0DBF" w:rsidRDefault="003C6724" w:rsidP="003C6724">
            <w:pPr>
              <w:pStyle w:val="m-6717935112932934964m-5891534946457622112msonormal"/>
              <w:shd w:val="clear" w:color="auto" w:fill="FFFFFF"/>
              <w:ind w:left="993"/>
              <w:rPr>
                <w:sz w:val="22"/>
                <w:szCs w:val="22"/>
                <w:lang w:val="sr-Cyrl-RS"/>
              </w:rPr>
            </w:pPr>
            <w:r w:rsidRPr="002F0DBF">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4C78AD1E" w14:textId="77777777" w:rsidR="003C6724" w:rsidRPr="002F0DBF" w:rsidRDefault="003C6724" w:rsidP="003C6724">
            <w:pPr>
              <w:pStyle w:val="m-6717935112932934964m-5891534946457622112msonormal"/>
              <w:shd w:val="clear" w:color="auto" w:fill="FFFFFF"/>
              <w:ind w:left="993"/>
              <w:rPr>
                <w:sz w:val="22"/>
                <w:szCs w:val="22"/>
                <w:lang w:val="sr-Cyrl-RS"/>
              </w:rPr>
            </w:pPr>
            <w:r w:rsidRPr="002F0DBF">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C963170" w14:textId="77777777" w:rsidR="003C6724" w:rsidRPr="002F0DBF" w:rsidRDefault="003C6724" w:rsidP="003C6724">
            <w:pPr>
              <w:pStyle w:val="ListParagraph"/>
              <w:numPr>
                <w:ilvl w:val="1"/>
                <w:numId w:val="4"/>
              </w:numPr>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 xml:space="preserve">Место за унос података о месту и датуму подношења захтева </w:t>
            </w:r>
          </w:p>
          <w:p w14:paraId="38F371DA" w14:textId="77777777" w:rsidR="003C6724" w:rsidRPr="002F0DBF" w:rsidRDefault="003C6724" w:rsidP="003C6724">
            <w:pPr>
              <w:pStyle w:val="ListParagraph"/>
              <w:numPr>
                <w:ilvl w:val="1"/>
                <w:numId w:val="4"/>
              </w:numPr>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Место за потпис подносиоца захтева</w:t>
            </w:r>
          </w:p>
          <w:p w14:paraId="6179D8DF" w14:textId="77777777" w:rsidR="002F0DBF" w:rsidRPr="002F0DBF" w:rsidRDefault="002F0DBF" w:rsidP="002F0DBF">
            <w:pPr>
              <w:spacing w:before="100" w:beforeAutospacing="1" w:after="100" w:afterAutospacing="1"/>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Уз образац захтева стоји и писмена информација о:</w:t>
            </w:r>
          </w:p>
          <w:p w14:paraId="1A81DBA6" w14:textId="77777777" w:rsidR="002F0DBF" w:rsidRPr="002F0DBF" w:rsidRDefault="002F0DBF" w:rsidP="002F0DBF">
            <w:pPr>
              <w:pStyle w:val="ListParagraph"/>
              <w:numPr>
                <w:ilvl w:val="1"/>
                <w:numId w:val="15"/>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Прописаном року за решавање предмета</w:t>
            </w:r>
          </w:p>
          <w:p w14:paraId="02D433B8" w14:textId="77777777" w:rsidR="002F0DBF" w:rsidRPr="002F0DBF" w:rsidRDefault="002F0DBF" w:rsidP="002F0DBF">
            <w:pPr>
              <w:pStyle w:val="ListParagraph"/>
              <w:numPr>
                <w:ilvl w:val="1"/>
                <w:numId w:val="15"/>
              </w:numPr>
              <w:spacing w:before="100" w:beforeAutospacing="1" w:after="100" w:afterAutospacing="1"/>
              <w:ind w:left="885"/>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Финансијским издацима:</w:t>
            </w:r>
          </w:p>
          <w:p w14:paraId="21D0C71A" w14:textId="77777777" w:rsidR="002F0DBF" w:rsidRPr="002F0DBF" w:rsidRDefault="002F0DBF" w:rsidP="002F0DBF">
            <w:pPr>
              <w:pStyle w:val="ListParagraph"/>
              <w:numPr>
                <w:ilvl w:val="0"/>
                <w:numId w:val="16"/>
              </w:numPr>
              <w:spacing w:before="100" w:beforeAutospacing="1" w:after="100" w:afterAutospacing="1"/>
              <w:ind w:left="135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Износ издатка</w:t>
            </w:r>
          </w:p>
          <w:p w14:paraId="6172FF32" w14:textId="77777777" w:rsidR="002F0DBF" w:rsidRPr="002F0DBF" w:rsidRDefault="002F0DBF" w:rsidP="002F0DBF">
            <w:pPr>
              <w:pStyle w:val="ListParagraph"/>
              <w:numPr>
                <w:ilvl w:val="0"/>
                <w:numId w:val="16"/>
              </w:numPr>
              <w:spacing w:before="100" w:beforeAutospacing="1" w:after="100" w:afterAutospacing="1"/>
              <w:ind w:left="135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Сврха уплате</w:t>
            </w:r>
          </w:p>
          <w:p w14:paraId="13B50E56" w14:textId="77777777" w:rsidR="002F0DBF" w:rsidRPr="002F0DBF" w:rsidRDefault="002F0DBF" w:rsidP="002F0DBF">
            <w:pPr>
              <w:pStyle w:val="ListParagraph"/>
              <w:numPr>
                <w:ilvl w:val="0"/>
                <w:numId w:val="16"/>
              </w:numPr>
              <w:spacing w:before="100" w:beforeAutospacing="1" w:after="100" w:afterAutospacing="1"/>
              <w:ind w:left="135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Назив и адреса примаоца</w:t>
            </w:r>
          </w:p>
          <w:p w14:paraId="23F3C5AC" w14:textId="77777777" w:rsidR="002F0DBF" w:rsidRPr="002F0DBF" w:rsidRDefault="002F0DBF" w:rsidP="002F0DBF">
            <w:pPr>
              <w:pStyle w:val="ListParagraph"/>
              <w:numPr>
                <w:ilvl w:val="0"/>
                <w:numId w:val="16"/>
              </w:numPr>
              <w:spacing w:before="100" w:beforeAutospacing="1" w:after="100" w:afterAutospacing="1"/>
              <w:ind w:left="135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Број рачуна</w:t>
            </w:r>
          </w:p>
          <w:p w14:paraId="59F31573" w14:textId="77777777" w:rsidR="002F0DBF" w:rsidRPr="002F0DBF" w:rsidRDefault="002F0DBF" w:rsidP="002F0DBF">
            <w:pPr>
              <w:pStyle w:val="ListParagraph"/>
              <w:numPr>
                <w:ilvl w:val="0"/>
                <w:numId w:val="16"/>
              </w:numPr>
              <w:spacing w:before="100" w:beforeAutospacing="1" w:after="100" w:afterAutospacing="1"/>
              <w:ind w:left="1350"/>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lastRenderedPageBreak/>
              <w:t>Модел и позив на број</w:t>
            </w:r>
          </w:p>
          <w:p w14:paraId="00AAA3EF" w14:textId="77777777" w:rsidR="002F0DBF" w:rsidRPr="002F0DBF" w:rsidRDefault="002F0DBF" w:rsidP="003C6724">
            <w:pPr>
              <w:pStyle w:val="odluka-zakon"/>
              <w:shd w:val="clear" w:color="auto" w:fill="FFFFFF"/>
              <w:jc w:val="both"/>
              <w:rPr>
                <w:sz w:val="22"/>
                <w:szCs w:val="22"/>
                <w:lang w:val="sr-Cyrl-RS"/>
              </w:rPr>
            </w:pPr>
          </w:p>
          <w:p w14:paraId="6E637BB4" w14:textId="12D140AB" w:rsidR="003C6724" w:rsidRPr="002F0DBF" w:rsidRDefault="003C6724" w:rsidP="003C6724">
            <w:pPr>
              <w:pStyle w:val="odluka-zakon"/>
              <w:shd w:val="clear" w:color="auto" w:fill="FFFFFF"/>
              <w:jc w:val="both"/>
              <w:rPr>
                <w:sz w:val="22"/>
                <w:szCs w:val="22"/>
                <w:lang w:val="sr-Cyrl-RS"/>
              </w:rPr>
            </w:pPr>
            <w:r w:rsidRPr="002F0DBF">
              <w:rPr>
                <w:sz w:val="22"/>
                <w:szCs w:val="22"/>
                <w:lang w:val="sr-Cyrl-RS"/>
              </w:rPr>
              <w:t>За примену ове препоруке, није потребна измена прописа.</w:t>
            </w:r>
          </w:p>
          <w:p w14:paraId="7466AD0B" w14:textId="34ACBDEF" w:rsidR="007231BF" w:rsidRPr="002F0DBF" w:rsidRDefault="007231BF" w:rsidP="006D4F7E">
            <w:pPr>
              <w:pStyle w:val="NormalWeb"/>
              <w:numPr>
                <w:ilvl w:val="1"/>
                <w:numId w:val="3"/>
              </w:numPr>
              <w:spacing w:before="0" w:beforeAutospacing="0" w:after="0" w:afterAutospacing="0"/>
              <w:rPr>
                <w:b/>
                <w:color w:val="000000" w:themeColor="text1"/>
                <w:sz w:val="22"/>
                <w:szCs w:val="22"/>
                <w:lang w:val="sr-Cyrl-RS"/>
              </w:rPr>
            </w:pPr>
            <w:r w:rsidRPr="002F0DBF">
              <w:rPr>
                <w:b/>
                <w:color w:val="000000" w:themeColor="text1"/>
                <w:sz w:val="22"/>
                <w:szCs w:val="22"/>
                <w:lang w:val="sr-Cyrl-RS"/>
              </w:rPr>
              <w:t>Електронско подношење захтева</w:t>
            </w:r>
            <w:r w:rsidR="00BF2EB8">
              <w:rPr>
                <w:b/>
                <w:color w:val="000000" w:themeColor="text1"/>
                <w:sz w:val="22"/>
                <w:szCs w:val="22"/>
                <w:lang w:val="sr-Latn-RS"/>
              </w:rPr>
              <w:t xml:space="preserve"> </w:t>
            </w:r>
            <w:r w:rsidR="00BF2EB8" w:rsidRPr="00BF2EB8">
              <w:rPr>
                <w:b/>
                <w:color w:val="000000" w:themeColor="text1"/>
                <w:sz w:val="22"/>
                <w:szCs w:val="22"/>
                <w:lang w:val="sr-Latn-RS"/>
              </w:rPr>
              <w:t>по успостављању електронске писарнице</w:t>
            </w:r>
          </w:p>
          <w:p w14:paraId="22098040" w14:textId="27EC617F" w:rsidR="007231BF" w:rsidRPr="002F0DBF" w:rsidRDefault="007231BF" w:rsidP="007231BF">
            <w:pPr>
              <w:spacing w:before="100" w:beforeAutospacing="1" w:after="200" w:afterAutospacing="1"/>
              <w:rPr>
                <w:rFonts w:ascii="Times New Roman" w:eastAsia="Times New Roman" w:hAnsi="Times New Roman"/>
                <w:sz w:val="22"/>
                <w:szCs w:val="22"/>
                <w:lang w:val="sr-Cyrl-RS"/>
              </w:rPr>
            </w:pPr>
            <w:r w:rsidRPr="002F0DBF">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w:t>
            </w:r>
            <w:r w:rsidR="00E967E3" w:rsidRPr="002F0DBF">
              <w:rPr>
                <w:rFonts w:ascii="Times New Roman" w:eastAsia="Times New Roman" w:hAnsi="Times New Roman"/>
                <w:sz w:val="22"/>
                <w:szCs w:val="22"/>
                <w:lang w:val="sr-Cyrl-RS"/>
              </w:rPr>
              <w:t>.</w:t>
            </w:r>
          </w:p>
          <w:p w14:paraId="48929786" w14:textId="629AB6A1" w:rsidR="003C6724" w:rsidRPr="002F0DBF" w:rsidRDefault="007231BF" w:rsidP="006D7C08">
            <w:pPr>
              <w:pStyle w:val="odluka-zakon"/>
              <w:shd w:val="clear" w:color="auto" w:fill="FFFFFF"/>
              <w:jc w:val="both"/>
              <w:rPr>
                <w:sz w:val="22"/>
                <w:szCs w:val="22"/>
                <w:lang w:val="sr-Cyrl-RS"/>
              </w:rPr>
            </w:pPr>
            <w:r w:rsidRPr="002F0DBF">
              <w:rPr>
                <w:sz w:val="22"/>
                <w:szCs w:val="22"/>
                <w:lang w:val="sr-Cyrl-RS"/>
              </w:rPr>
              <w:t>За примену ове препоруке, није потребна измена прописа.</w:t>
            </w:r>
          </w:p>
          <w:p w14:paraId="4DDA0F8D" w14:textId="0938B469" w:rsidR="001F7016" w:rsidRPr="002F0DBF" w:rsidRDefault="006A4921" w:rsidP="001F7016">
            <w:pPr>
              <w:pStyle w:val="NormalWeb"/>
              <w:numPr>
                <w:ilvl w:val="1"/>
                <w:numId w:val="3"/>
              </w:numPr>
              <w:spacing w:before="0" w:beforeAutospacing="0" w:after="0" w:afterAutospacing="0"/>
              <w:rPr>
                <w:b/>
                <w:color w:val="000000" w:themeColor="text1"/>
                <w:sz w:val="22"/>
                <w:szCs w:val="22"/>
                <w:lang w:val="sr-Cyrl-RS"/>
              </w:rPr>
            </w:pPr>
            <w:r w:rsidRPr="002F0DBF">
              <w:rPr>
                <w:b/>
                <w:color w:val="000000" w:themeColor="text1"/>
                <w:sz w:val="22"/>
                <w:szCs w:val="22"/>
                <w:lang w:val="sr-Cyrl-RS"/>
              </w:rPr>
              <w:t>Промена форме</w:t>
            </w:r>
            <w:r w:rsidR="001F7016" w:rsidRPr="002F0DBF">
              <w:rPr>
                <w:b/>
                <w:color w:val="000000" w:themeColor="text1"/>
                <w:sz w:val="22"/>
                <w:szCs w:val="22"/>
                <w:lang w:val="sr-Cyrl-RS"/>
              </w:rPr>
              <w:t xml:space="preserve"> јавно доступног регистра</w:t>
            </w:r>
          </w:p>
          <w:p w14:paraId="419367FE" w14:textId="77777777" w:rsidR="001F7016" w:rsidRPr="002F0DBF" w:rsidRDefault="001F7016" w:rsidP="001F7016">
            <w:pPr>
              <w:pStyle w:val="NormalWeb"/>
              <w:spacing w:before="0" w:beforeAutospacing="0" w:after="0" w:afterAutospacing="0"/>
              <w:ind w:left="720"/>
              <w:rPr>
                <w:b/>
                <w:color w:val="000000" w:themeColor="text1"/>
                <w:sz w:val="22"/>
                <w:szCs w:val="22"/>
                <w:lang w:val="sr-Cyrl-RS"/>
              </w:rPr>
            </w:pPr>
          </w:p>
          <w:p w14:paraId="4F0957F6" w14:textId="56CA8342" w:rsidR="001F7016" w:rsidRPr="002F0DBF" w:rsidRDefault="001F7016" w:rsidP="001F7016">
            <w:pPr>
              <w:rPr>
                <w:rFonts w:ascii="Times New Roman" w:hAnsi="Times New Roman"/>
                <w:sz w:val="22"/>
                <w:szCs w:val="22"/>
                <w:lang w:val="sr-Cyrl-RS"/>
              </w:rPr>
            </w:pPr>
            <w:r w:rsidRPr="002F0DBF">
              <w:rPr>
                <w:rFonts w:ascii="Times New Roman" w:hAnsi="Times New Roman"/>
                <w:sz w:val="22"/>
                <w:szCs w:val="22"/>
                <w:lang w:val="sr-Cyrl-RS"/>
              </w:rPr>
              <w:t xml:space="preserve">У обрасцу е пописа је наведено да надлежни орган води регистар издатих аката који је јавно доступан. Предлаже се да надлежни орган успостави и електронски води Регистар издатих дозвола за производњу медицинског средства, у електронски читљивом формату (база података или </w:t>
            </w:r>
            <w:r w:rsidRPr="002F0DBF">
              <w:rPr>
                <w:rFonts w:ascii="Times New Roman" w:hAnsi="Times New Roman"/>
                <w:sz w:val="22"/>
                <w:szCs w:val="22"/>
              </w:rPr>
              <w:t>excel</w:t>
            </w:r>
            <w:r w:rsidRPr="002F0DBF">
              <w:rPr>
                <w:rFonts w:ascii="Times New Roman" w:hAnsi="Times New Roman"/>
                <w:sz w:val="22"/>
                <w:szCs w:val="22"/>
                <w:lang w:val="sr-Cyrl-RS"/>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3480464B" w14:textId="77777777" w:rsidR="001F7016" w:rsidRPr="002F0DBF" w:rsidRDefault="001F7016" w:rsidP="001F7016">
            <w:pPr>
              <w:rPr>
                <w:rFonts w:ascii="Times New Roman" w:hAnsi="Times New Roman"/>
                <w:sz w:val="22"/>
                <w:szCs w:val="22"/>
                <w:lang w:val="sr-Cyrl-RS"/>
              </w:rPr>
            </w:pPr>
          </w:p>
          <w:p w14:paraId="645D2F8E" w14:textId="44620A13" w:rsidR="001F7016" w:rsidRPr="002F0DBF" w:rsidRDefault="001F7016" w:rsidP="006A4921">
            <w:pPr>
              <w:rPr>
                <w:rFonts w:ascii="Times New Roman" w:hAnsi="Times New Roman"/>
                <w:sz w:val="22"/>
                <w:szCs w:val="22"/>
                <w:lang w:val="sr-Cyrl-RS"/>
              </w:rPr>
            </w:pPr>
            <w:r w:rsidRPr="002F0DBF">
              <w:rPr>
                <w:rFonts w:ascii="Times New Roman" w:hAnsi="Times New Roman"/>
                <w:sz w:val="22"/>
                <w:szCs w:val="22"/>
                <w:lang w:val="sr-Cyrl-RS"/>
              </w:rPr>
              <w:t>За примену ове препоруке, није потребна измена прописа.</w:t>
            </w:r>
          </w:p>
          <w:p w14:paraId="3EAB4AF8" w14:textId="72E1BDC5" w:rsidR="006D7C08" w:rsidRPr="002F0DBF" w:rsidRDefault="006D7C08" w:rsidP="006D7C08">
            <w:pPr>
              <w:pStyle w:val="odluka-zakon"/>
              <w:shd w:val="clear" w:color="auto" w:fill="FFFFFF"/>
              <w:jc w:val="both"/>
              <w:rPr>
                <w:b/>
                <w:sz w:val="22"/>
                <w:szCs w:val="22"/>
                <w:lang w:val="sr-Cyrl-RS"/>
              </w:rPr>
            </w:pPr>
          </w:p>
        </w:tc>
      </w:tr>
      <w:tr w:rsidR="00CA1CE9" w:rsidRPr="00AE0C7A" w14:paraId="52C990E5" w14:textId="77777777" w:rsidTr="00C70F1B">
        <w:trPr>
          <w:trHeight w:val="454"/>
        </w:trPr>
        <w:tc>
          <w:tcPr>
            <w:tcW w:w="9060" w:type="dxa"/>
            <w:gridSpan w:val="2"/>
            <w:shd w:val="clear" w:color="auto" w:fill="DBE5F1" w:themeFill="accent1" w:themeFillTint="33"/>
            <w:vAlign w:val="center"/>
          </w:tcPr>
          <w:p w14:paraId="493D6146" w14:textId="3D999096" w:rsidR="00CA1CE9" w:rsidRPr="00AE0C7A" w:rsidRDefault="00CA1CE9" w:rsidP="006D4F7E">
            <w:pPr>
              <w:pStyle w:val="NormalWeb"/>
              <w:numPr>
                <w:ilvl w:val="0"/>
                <w:numId w:val="1"/>
              </w:numPr>
              <w:spacing w:before="120" w:beforeAutospacing="0" w:after="120" w:afterAutospacing="0"/>
              <w:jc w:val="center"/>
              <w:rPr>
                <w:b/>
                <w:lang w:val="sr-Cyrl-RS"/>
              </w:rPr>
            </w:pPr>
            <w:r w:rsidRPr="00AE0C7A">
              <w:rPr>
                <w:b/>
                <w:sz w:val="22"/>
                <w:szCs w:val="22"/>
                <w:lang w:val="sr-Cyrl-RS"/>
              </w:rPr>
              <w:lastRenderedPageBreak/>
              <w:t>САДРЖАЈ ПРЕПОРУКЕ СА НАЦРТОМ</w:t>
            </w:r>
            <w:r w:rsidR="008D49DC">
              <w:rPr>
                <w:b/>
                <w:sz w:val="22"/>
                <w:szCs w:val="22"/>
                <w:lang w:val="sr-Cyrl-RS"/>
              </w:rPr>
              <w:t xml:space="preserve"> </w:t>
            </w:r>
            <w:r w:rsidRPr="00AE0C7A">
              <w:rPr>
                <w:b/>
                <w:sz w:val="22"/>
                <w:szCs w:val="22"/>
                <w:lang w:val="sr-Cyrl-RS"/>
              </w:rPr>
              <w:t>ПРОПИСА ЧИЈА СЕ ИЗМЕНА ПРЕДЛАЖЕ</w:t>
            </w:r>
            <w:r w:rsidR="008D49DC">
              <w:rPr>
                <w:b/>
                <w:sz w:val="22"/>
                <w:szCs w:val="22"/>
                <w:lang w:val="sr-Cyrl-RS"/>
              </w:rPr>
              <w:t xml:space="preserve"> </w:t>
            </w:r>
            <w:r w:rsidRPr="00AE0C7A">
              <w:rPr>
                <w:b/>
                <w:sz w:val="22"/>
                <w:szCs w:val="22"/>
                <w:lang w:val="sr-Cyrl-RS"/>
              </w:rPr>
              <w:t>(уколико се предлаже измена прописа)</w:t>
            </w:r>
          </w:p>
        </w:tc>
      </w:tr>
      <w:tr w:rsidR="00167163" w:rsidRPr="00AE0C7A" w14:paraId="077D3505" w14:textId="77777777" w:rsidTr="00DB19B9">
        <w:trPr>
          <w:trHeight w:val="454"/>
        </w:trPr>
        <w:tc>
          <w:tcPr>
            <w:tcW w:w="9060" w:type="dxa"/>
            <w:gridSpan w:val="2"/>
            <w:shd w:val="clear" w:color="auto" w:fill="auto"/>
          </w:tcPr>
          <w:p w14:paraId="718EBD4B" w14:textId="77777777" w:rsidR="00167163" w:rsidRDefault="00167163" w:rsidP="00167163">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НАЦРТ </w:t>
            </w:r>
          </w:p>
          <w:p w14:paraId="0C00E328" w14:textId="77777777" w:rsidR="00167163" w:rsidRDefault="00167163" w:rsidP="00167163">
            <w:pPr>
              <w:jc w:val="center"/>
              <w:rPr>
                <w:rFonts w:ascii="Times New Roman" w:eastAsia="Times New Roman" w:hAnsi="Times New Roman"/>
                <w:b/>
                <w:sz w:val="22"/>
                <w:szCs w:val="22"/>
                <w:lang w:val="sr-Cyrl-RS"/>
              </w:rPr>
            </w:pPr>
          </w:p>
          <w:p w14:paraId="19172138" w14:textId="3BE6285A" w:rsidR="00167163" w:rsidRDefault="00167163" w:rsidP="00167163">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ЗАКОН О </w:t>
            </w:r>
            <w:r w:rsidR="009F3E2E">
              <w:rPr>
                <w:rFonts w:ascii="Times New Roman" w:eastAsia="Times New Roman" w:hAnsi="Times New Roman"/>
                <w:b/>
                <w:sz w:val="22"/>
                <w:szCs w:val="22"/>
                <w:lang w:val="sr-Cyrl-RS"/>
              </w:rPr>
              <w:t xml:space="preserve">ИЗМЕНАМА И ДОПУНАМА </w:t>
            </w:r>
          </w:p>
          <w:p w14:paraId="276210DA" w14:textId="28FE9092" w:rsidR="00167163" w:rsidRDefault="00167163" w:rsidP="00167163">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 ЗАКОНА </w:t>
            </w:r>
            <w:r w:rsidR="009F3E2E">
              <w:rPr>
                <w:rFonts w:ascii="Times New Roman" w:eastAsia="Times New Roman" w:hAnsi="Times New Roman"/>
                <w:b/>
                <w:sz w:val="22"/>
                <w:szCs w:val="22"/>
                <w:lang w:val="sr-Cyrl-RS"/>
              </w:rPr>
              <w:t xml:space="preserve">О </w:t>
            </w:r>
            <w:r>
              <w:rPr>
                <w:rFonts w:ascii="Times New Roman" w:eastAsia="Times New Roman" w:hAnsi="Times New Roman"/>
                <w:b/>
                <w:sz w:val="22"/>
                <w:szCs w:val="22"/>
                <w:lang w:val="sr-Cyrl-RS"/>
              </w:rPr>
              <w:t>МЕДИЦИНСКИМ СРЕДСТВИМА</w:t>
            </w:r>
          </w:p>
          <w:p w14:paraId="782D34D0" w14:textId="77777777" w:rsidR="00167163" w:rsidRDefault="00167163" w:rsidP="00167163">
            <w:pPr>
              <w:jc w:val="center"/>
              <w:rPr>
                <w:rFonts w:ascii="Times New Roman" w:eastAsia="Times New Roman" w:hAnsi="Times New Roman"/>
                <w:sz w:val="22"/>
                <w:szCs w:val="22"/>
                <w:lang w:val="sr-Cyrl-RS"/>
              </w:rPr>
            </w:pPr>
          </w:p>
          <w:p w14:paraId="7950038C" w14:textId="77777777" w:rsidR="00167163" w:rsidRDefault="00167163" w:rsidP="00167163">
            <w:pPr>
              <w:jc w:val="left"/>
              <w:rPr>
                <w:rFonts w:ascii="Times New Roman" w:eastAsia="Times New Roman" w:hAnsi="Times New Roman"/>
                <w:b/>
                <w:sz w:val="22"/>
                <w:szCs w:val="22"/>
                <w:lang w:val="sr-Cyrl-RS"/>
              </w:rPr>
            </w:pPr>
          </w:p>
          <w:p w14:paraId="0DA518F5" w14:textId="48FCFCDE" w:rsidR="00167163" w:rsidRDefault="00167163" w:rsidP="00167163">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Закону о медицинским средствима („Сл. гласник РС“, бр. </w:t>
            </w:r>
            <w:r>
              <w:rPr>
                <w:rFonts w:ascii="Times New Roman" w:eastAsia="Times New Roman" w:hAnsi="Times New Roman"/>
                <w:sz w:val="22"/>
                <w:szCs w:val="22"/>
                <w:lang w:val="sr-Latn-RS"/>
              </w:rPr>
              <w:t>105</w:t>
            </w:r>
            <w:r>
              <w:rPr>
                <w:rFonts w:ascii="Times New Roman" w:eastAsia="Times New Roman" w:hAnsi="Times New Roman"/>
                <w:sz w:val="22"/>
                <w:szCs w:val="22"/>
                <w:lang w:val="sr-Cyrl-RS"/>
              </w:rPr>
              <w:t>/17), у члану 61. став 1</w:t>
            </w:r>
            <w:r w:rsidR="009F3E2E">
              <w:rPr>
                <w:rFonts w:ascii="Times New Roman" w:eastAsia="Times New Roman" w:hAnsi="Times New Roman"/>
                <w:sz w:val="22"/>
                <w:szCs w:val="22"/>
                <w:lang w:val="sr-Cyrl-RS"/>
              </w:rPr>
              <w:t>.</w:t>
            </w:r>
            <w:r>
              <w:rPr>
                <w:rFonts w:ascii="Times New Roman" w:eastAsia="Times New Roman" w:hAnsi="Times New Roman"/>
                <w:sz w:val="22"/>
                <w:szCs w:val="22"/>
                <w:lang w:val="sr-Cyrl-RS"/>
              </w:rPr>
              <w:t xml:space="preserve"> брише се реч „</w:t>
            </w:r>
            <w:r w:rsidRPr="00641F43">
              <w:rPr>
                <w:rFonts w:ascii="Times New Roman" w:hAnsi="Times New Roman"/>
                <w:color w:val="000000"/>
                <w:sz w:val="22"/>
                <w:szCs w:val="22"/>
                <w:lang w:val="sr-Cyrl-RS"/>
              </w:rPr>
              <w:t>писменој</w:t>
            </w:r>
            <w:r>
              <w:rPr>
                <w:rFonts w:ascii="Times New Roman" w:hAnsi="Times New Roman"/>
                <w:color w:val="000000"/>
                <w:sz w:val="22"/>
                <w:szCs w:val="22"/>
                <w:lang w:val="sr-Cyrl-RS"/>
              </w:rPr>
              <w:t>“ и замењује се речима „писаној или електронској“.</w:t>
            </w:r>
          </w:p>
          <w:p w14:paraId="11BB35AA" w14:textId="77777777" w:rsidR="00167163" w:rsidRDefault="00167163" w:rsidP="00167163">
            <w:pPr>
              <w:rPr>
                <w:rFonts w:ascii="Times New Roman" w:eastAsia="Times New Roman" w:hAnsi="Times New Roman"/>
                <w:sz w:val="22"/>
                <w:szCs w:val="22"/>
                <w:lang w:val="sr-Cyrl-RS"/>
              </w:rPr>
            </w:pPr>
            <w:r>
              <w:rPr>
                <w:rFonts w:ascii="Times New Roman" w:eastAsia="Times New Roman" w:hAnsi="Times New Roman"/>
                <w:sz w:val="22"/>
                <w:szCs w:val="22"/>
                <w:lang w:val="sr-Cyrl-RS"/>
              </w:rPr>
              <w:t>После става 1. се додаје нови став 2. који гласи:</w:t>
            </w:r>
          </w:p>
          <w:p w14:paraId="5606793F" w14:textId="77777777" w:rsidR="00167163" w:rsidRDefault="00167163" w:rsidP="00167163">
            <w:pPr>
              <w:jc w:val="left"/>
              <w:rPr>
                <w:rFonts w:ascii="Times New Roman" w:eastAsia="Times New Roman" w:hAnsi="Times New Roman"/>
                <w:sz w:val="22"/>
                <w:szCs w:val="22"/>
                <w:lang w:val="sr-Cyrl-RS"/>
              </w:rPr>
            </w:pPr>
          </w:p>
          <w:p w14:paraId="51665275" w14:textId="68854956"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„Захтев за измену дозволе за производњу медицинског средства подноси се у случају да је промењено пословно име и/или седиште носиоца дозволе, а захтев за допуну дозволе за производњу медицинског средства подноси се у случају промене свих других података који су наведени у дозво</w:t>
            </w:r>
            <w:r w:rsidRPr="006A4921">
              <w:rPr>
                <w:rFonts w:ascii="Times New Roman" w:eastAsia="Times New Roman" w:hAnsi="Times New Roman"/>
                <w:sz w:val="22"/>
                <w:szCs w:val="22"/>
                <w:lang w:val="sr-Cyrl-RS"/>
              </w:rPr>
              <w:t>ли.</w:t>
            </w:r>
            <w:r w:rsidR="005E33FE" w:rsidRPr="006A4921">
              <w:rPr>
                <w:rFonts w:ascii="Times New Roman" w:eastAsia="Times New Roman" w:hAnsi="Times New Roman"/>
                <w:sz w:val="22"/>
                <w:szCs w:val="22"/>
                <w:lang w:val="sr-Cyrl-RS"/>
              </w:rPr>
              <w:t xml:space="preserve"> Захтев за измену или допуну дозволе се подноси у року од 8 дана од дана од настанка промене.</w:t>
            </w:r>
            <w:r w:rsidRPr="006A4921">
              <w:rPr>
                <w:rFonts w:ascii="Times New Roman" w:eastAsia="Times New Roman" w:hAnsi="Times New Roman"/>
                <w:sz w:val="22"/>
                <w:szCs w:val="22"/>
                <w:lang w:val="sr-Cyrl-RS"/>
              </w:rPr>
              <w:t>“</w:t>
            </w:r>
          </w:p>
          <w:p w14:paraId="5D7633E9" w14:textId="77777777" w:rsidR="00167163" w:rsidRDefault="00167163" w:rsidP="00167163">
            <w:pPr>
              <w:jc w:val="left"/>
              <w:rPr>
                <w:rFonts w:ascii="Times New Roman" w:eastAsia="Times New Roman" w:hAnsi="Times New Roman"/>
                <w:sz w:val="22"/>
                <w:szCs w:val="22"/>
                <w:lang w:val="sr-Cyrl-RS"/>
              </w:rPr>
            </w:pPr>
          </w:p>
          <w:p w14:paraId="1AB25095"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lastRenderedPageBreak/>
              <w:t xml:space="preserve">У досадашњем ставу 2. који постаје став 3. после броја: „1“ се додају речи: „и 2.“ а после тачке додаје се нова реченица која гласи: </w:t>
            </w:r>
          </w:p>
          <w:p w14:paraId="45CA1CED" w14:textId="77777777" w:rsidR="00167163" w:rsidRDefault="00167163" w:rsidP="00167163">
            <w:pPr>
              <w:jc w:val="left"/>
              <w:rPr>
                <w:rFonts w:ascii="Times New Roman" w:eastAsia="Times New Roman" w:hAnsi="Times New Roman"/>
                <w:sz w:val="22"/>
                <w:szCs w:val="22"/>
                <w:lang w:val="sr-Cyrl-RS"/>
              </w:rPr>
            </w:pPr>
          </w:p>
          <w:p w14:paraId="75C47DCC"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„Период на који је дозвола за производњу медицинског средства издата се не мења доношењем решења о измени или допуни дозволе за производњу медицинског средства.“</w:t>
            </w:r>
          </w:p>
          <w:p w14:paraId="0E1AE2D0" w14:textId="77777777" w:rsidR="00167163" w:rsidRDefault="00167163" w:rsidP="00167163">
            <w:pPr>
              <w:jc w:val="left"/>
              <w:rPr>
                <w:rFonts w:ascii="Times New Roman" w:eastAsia="Times New Roman" w:hAnsi="Times New Roman"/>
                <w:sz w:val="22"/>
                <w:szCs w:val="22"/>
                <w:lang w:val="sr-Cyrl-RS"/>
              </w:rPr>
            </w:pPr>
          </w:p>
          <w:p w14:paraId="387C0806"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досадашњем ставу 4. који постаје став 5. број: „2.„ замењује се бројем: „3“. </w:t>
            </w:r>
          </w:p>
          <w:p w14:paraId="094CAC71" w14:textId="77777777" w:rsidR="00167163" w:rsidRDefault="00167163" w:rsidP="00167163">
            <w:pPr>
              <w:jc w:val="left"/>
              <w:rPr>
                <w:rFonts w:ascii="Times New Roman" w:eastAsia="Times New Roman" w:hAnsi="Times New Roman"/>
                <w:sz w:val="22"/>
                <w:szCs w:val="22"/>
                <w:lang w:val="sr-Cyrl-RS"/>
              </w:rPr>
            </w:pPr>
          </w:p>
          <w:p w14:paraId="5D8031DB"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досадашњем ставу 6. који постаје став 7. број: „5.„ замењује се бројем: „6“. </w:t>
            </w:r>
          </w:p>
          <w:p w14:paraId="1A05915A" w14:textId="77777777" w:rsidR="00167163" w:rsidRDefault="00167163" w:rsidP="00167163">
            <w:pPr>
              <w:jc w:val="left"/>
              <w:rPr>
                <w:rFonts w:ascii="Times New Roman" w:eastAsia="Times New Roman" w:hAnsi="Times New Roman"/>
                <w:sz w:val="22"/>
                <w:szCs w:val="22"/>
                <w:lang w:val="sr-Cyrl-RS"/>
              </w:rPr>
            </w:pPr>
          </w:p>
          <w:p w14:paraId="62A5E7A9"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досадашњем ставу 7. који постаје став 8. број: „5.„ замењује се бројем: „6“. </w:t>
            </w:r>
          </w:p>
          <w:p w14:paraId="11B5208E" w14:textId="77777777" w:rsidR="00167163" w:rsidRDefault="00167163" w:rsidP="00167163">
            <w:pPr>
              <w:jc w:val="left"/>
              <w:rPr>
                <w:rFonts w:ascii="Times New Roman" w:eastAsia="Times New Roman" w:hAnsi="Times New Roman"/>
                <w:sz w:val="22"/>
                <w:szCs w:val="22"/>
                <w:lang w:val="sr-Cyrl-RS"/>
              </w:rPr>
            </w:pPr>
          </w:p>
          <w:p w14:paraId="6CAE991C"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досадашњем ставу 8. који постаје став 9. број: „3.„ замењује се бројем: „4“. </w:t>
            </w:r>
          </w:p>
          <w:p w14:paraId="0134C9DA" w14:textId="77777777" w:rsidR="00167163" w:rsidRDefault="00167163" w:rsidP="00167163">
            <w:pPr>
              <w:jc w:val="left"/>
              <w:rPr>
                <w:rFonts w:ascii="Times New Roman" w:eastAsia="Times New Roman" w:hAnsi="Times New Roman"/>
                <w:sz w:val="22"/>
                <w:szCs w:val="22"/>
                <w:lang w:val="sr-Cyrl-RS"/>
              </w:rPr>
            </w:pPr>
          </w:p>
          <w:p w14:paraId="61305B47"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досадашњем ставу 9. који постаје став 10. број: „2.„ замењује се бројем: „3“. </w:t>
            </w:r>
          </w:p>
          <w:p w14:paraId="172A9DA5" w14:textId="77777777" w:rsidR="00167163" w:rsidRDefault="00167163" w:rsidP="00167163">
            <w:pPr>
              <w:jc w:val="left"/>
              <w:rPr>
                <w:rFonts w:ascii="Times New Roman" w:eastAsia="Times New Roman" w:hAnsi="Times New Roman"/>
                <w:sz w:val="22"/>
                <w:szCs w:val="22"/>
                <w:lang w:val="sr-Cyrl-RS"/>
              </w:rPr>
            </w:pPr>
          </w:p>
          <w:p w14:paraId="58EE82A1" w14:textId="77777777" w:rsidR="00167163" w:rsidRDefault="00167163" w:rsidP="00167163">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Досадашњи ст. 2.-9. постају ст. 3.-10.</w:t>
            </w:r>
          </w:p>
          <w:p w14:paraId="51164376" w14:textId="77777777" w:rsidR="00167163" w:rsidRDefault="00167163" w:rsidP="00167163">
            <w:pPr>
              <w:jc w:val="left"/>
              <w:rPr>
                <w:rFonts w:ascii="Times New Roman" w:eastAsia="Times New Roman" w:hAnsi="Times New Roman"/>
                <w:sz w:val="22"/>
                <w:szCs w:val="22"/>
                <w:lang w:val="sr-Cyrl-RS"/>
              </w:rPr>
            </w:pPr>
          </w:p>
          <w:p w14:paraId="5E26F210" w14:textId="77777777" w:rsidR="00167163" w:rsidRPr="00E04481" w:rsidRDefault="00167163" w:rsidP="00167163">
            <w:pPr>
              <w:jc w:val="center"/>
              <w:rPr>
                <w:rFonts w:ascii="Times New Roman" w:eastAsia="Times New Roman" w:hAnsi="Times New Roman"/>
                <w:sz w:val="22"/>
                <w:szCs w:val="22"/>
                <w:lang w:val="sr-Cyrl-RS"/>
              </w:rPr>
            </w:pPr>
            <w:r w:rsidRPr="00E04481">
              <w:rPr>
                <w:rFonts w:ascii="Times New Roman" w:eastAsia="Times New Roman" w:hAnsi="Times New Roman"/>
                <w:sz w:val="22"/>
                <w:szCs w:val="22"/>
                <w:lang w:val="sr-Cyrl-RS"/>
              </w:rPr>
              <w:t>Члан 2.</w:t>
            </w:r>
          </w:p>
          <w:p w14:paraId="172134BE" w14:textId="77777777" w:rsidR="00167163" w:rsidRPr="00594E74" w:rsidRDefault="00167163" w:rsidP="00167163">
            <w:pPr>
              <w:rPr>
                <w:rFonts w:ascii="Times New Roman" w:eastAsia="Times New Roman" w:hAnsi="Times New Roman"/>
                <w:b/>
                <w:sz w:val="22"/>
                <w:szCs w:val="22"/>
              </w:rPr>
            </w:pPr>
          </w:p>
          <w:p w14:paraId="6FF12A32" w14:textId="77777777" w:rsidR="00167163" w:rsidRDefault="00167163" w:rsidP="00167163">
            <w:pPr>
              <w:shd w:val="clear" w:color="auto" w:fill="FFFFFF"/>
              <w:rPr>
                <w:rFonts w:ascii="Times New Roman" w:eastAsia="Times New Roman" w:hAnsi="Times New Roman"/>
                <w:color w:val="222222"/>
                <w:sz w:val="22"/>
                <w:szCs w:val="22"/>
                <w:lang w:val="sr-Cyrl-RS"/>
              </w:rPr>
            </w:pPr>
            <w:r w:rsidRPr="00141E59">
              <w:rPr>
                <w:rFonts w:ascii="Times New Roman" w:eastAsia="Times New Roman" w:hAnsi="Times New Roman"/>
                <w:color w:val="222222"/>
                <w:sz w:val="22"/>
                <w:szCs w:val="22"/>
                <w:lang w:val="sr-Cyrl-RS"/>
              </w:rPr>
              <w:t>Овај закон ступа на снагу осмог дана од дана објављивања у „Службеном гласнику Републике Србије”.</w:t>
            </w:r>
          </w:p>
          <w:p w14:paraId="11ECC3D1" w14:textId="77777777" w:rsidR="00167163" w:rsidRDefault="00167163" w:rsidP="00167163">
            <w:pPr>
              <w:shd w:val="clear" w:color="auto" w:fill="FFFFFF"/>
              <w:jc w:val="left"/>
              <w:rPr>
                <w:rFonts w:eastAsia="Times New Roman" w:cs="Calibri"/>
                <w:color w:val="222222"/>
                <w:sz w:val="22"/>
                <w:szCs w:val="22"/>
                <w:lang w:val="sr-Cyrl-RS"/>
              </w:rPr>
            </w:pPr>
          </w:p>
          <w:p w14:paraId="39763933" w14:textId="35B9A592" w:rsidR="00167163" w:rsidRPr="00FC150A" w:rsidRDefault="00167163" w:rsidP="00FC150A">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p>
        </w:tc>
      </w:tr>
      <w:tr w:rsidR="00167163" w:rsidRPr="00AE0C7A" w14:paraId="0489C5FC" w14:textId="77777777" w:rsidTr="00C70F1B">
        <w:trPr>
          <w:trHeight w:val="454"/>
        </w:trPr>
        <w:tc>
          <w:tcPr>
            <w:tcW w:w="9060" w:type="dxa"/>
            <w:gridSpan w:val="2"/>
            <w:shd w:val="clear" w:color="auto" w:fill="DBE5F1" w:themeFill="accent1" w:themeFillTint="33"/>
            <w:vAlign w:val="center"/>
          </w:tcPr>
          <w:p w14:paraId="6DA2404D" w14:textId="1F3F0197" w:rsidR="00167163" w:rsidRPr="00AE0C7A" w:rsidRDefault="00167163" w:rsidP="00167163">
            <w:pPr>
              <w:pStyle w:val="NormalWeb"/>
              <w:numPr>
                <w:ilvl w:val="0"/>
                <w:numId w:val="1"/>
              </w:numPr>
              <w:spacing w:before="120" w:beforeAutospacing="0" w:after="120" w:afterAutospacing="0"/>
              <w:jc w:val="center"/>
              <w:rPr>
                <w:b/>
                <w:sz w:val="22"/>
                <w:szCs w:val="22"/>
                <w:lang w:val="sr-Cyrl-RS"/>
              </w:rPr>
            </w:pPr>
            <w:r w:rsidRPr="00AE0C7A">
              <w:rPr>
                <w:b/>
                <w:sz w:val="22"/>
                <w:szCs w:val="22"/>
                <w:lang w:val="sr-Cyrl-RS"/>
              </w:rPr>
              <w:lastRenderedPageBreak/>
              <w:t>ПРЕГЛЕД ОДРЕДБИ ПРОПИСА ЧИЈА СЕ ИЗМЕНА ПРЕДЛАЖЕ</w:t>
            </w:r>
          </w:p>
        </w:tc>
      </w:tr>
      <w:tr w:rsidR="00167163" w:rsidRPr="00AE0C7A" w14:paraId="3C4DDA6A" w14:textId="77777777" w:rsidTr="00DB19B9">
        <w:trPr>
          <w:trHeight w:val="454"/>
        </w:trPr>
        <w:tc>
          <w:tcPr>
            <w:tcW w:w="9060" w:type="dxa"/>
            <w:gridSpan w:val="2"/>
            <w:shd w:val="clear" w:color="auto" w:fill="auto"/>
          </w:tcPr>
          <w:p w14:paraId="2E9B236B" w14:textId="77777777" w:rsidR="006032A0" w:rsidRDefault="006032A0" w:rsidP="00561A71">
            <w:pPr>
              <w:spacing w:after="120"/>
              <w:jc w:val="center"/>
              <w:rPr>
                <w:rFonts w:ascii="Times New Roman" w:hAnsi="Times New Roman"/>
                <w:b/>
                <w:color w:val="000000"/>
                <w:sz w:val="22"/>
                <w:szCs w:val="22"/>
                <w:lang w:val="sr-Cyrl-RS"/>
              </w:rPr>
            </w:pPr>
          </w:p>
          <w:p w14:paraId="53B03CC0" w14:textId="6FE9E974" w:rsidR="00561A71" w:rsidRPr="00A16F18" w:rsidRDefault="00561A71" w:rsidP="00561A71">
            <w:pPr>
              <w:spacing w:after="120"/>
              <w:jc w:val="center"/>
              <w:rPr>
                <w:rFonts w:ascii="Times New Roman" w:hAnsi="Times New Roman"/>
                <w:b/>
                <w:color w:val="000000"/>
                <w:sz w:val="22"/>
                <w:szCs w:val="22"/>
                <w:lang w:val="sr-Cyrl-RS"/>
              </w:rPr>
            </w:pPr>
            <w:r w:rsidRPr="00A16F18">
              <w:rPr>
                <w:rFonts w:ascii="Times New Roman" w:hAnsi="Times New Roman"/>
                <w:b/>
                <w:color w:val="000000"/>
                <w:sz w:val="22"/>
                <w:szCs w:val="22"/>
                <w:lang w:val="sr-Cyrl-RS"/>
              </w:rPr>
              <w:t>ПРЕГЛЕД ОДРЕДБИ ЗАКОНА О МЕДИЦИНСКИМ СРЕДСТВИМА</w:t>
            </w:r>
            <w:r w:rsidR="006032A0">
              <w:rPr>
                <w:rFonts w:ascii="Times New Roman" w:hAnsi="Times New Roman"/>
                <w:b/>
                <w:color w:val="000000"/>
                <w:sz w:val="22"/>
                <w:szCs w:val="22"/>
                <w:lang w:val="sr-Cyrl-RS"/>
              </w:rPr>
              <w:t xml:space="preserve"> КОЈЕ СЕ ДОПУЊУЈУ</w:t>
            </w:r>
          </w:p>
          <w:p w14:paraId="2B176406" w14:textId="77777777" w:rsidR="00561A71" w:rsidRPr="00641F43" w:rsidRDefault="00561A71" w:rsidP="00561A71">
            <w:pPr>
              <w:spacing w:after="120"/>
              <w:jc w:val="center"/>
              <w:rPr>
                <w:rFonts w:ascii="Times New Roman" w:hAnsi="Times New Roman"/>
                <w:sz w:val="22"/>
                <w:szCs w:val="22"/>
                <w:lang w:val="sr-Cyrl-RS"/>
              </w:rPr>
            </w:pPr>
            <w:r w:rsidRPr="00641F43">
              <w:rPr>
                <w:rFonts w:ascii="Times New Roman" w:hAnsi="Times New Roman"/>
                <w:color w:val="000000"/>
                <w:sz w:val="22"/>
                <w:szCs w:val="22"/>
                <w:lang w:val="sr-Cyrl-RS"/>
              </w:rPr>
              <w:t>Члан 61.</w:t>
            </w:r>
          </w:p>
          <w:p w14:paraId="3B64FE97" w14:textId="77777777" w:rsidR="00561A71" w:rsidRDefault="00561A71" w:rsidP="00561A71">
            <w:pPr>
              <w:spacing w:after="150"/>
              <w:rPr>
                <w:rFonts w:ascii="Times New Roman" w:hAnsi="Times New Roman"/>
                <w:color w:val="000000"/>
                <w:sz w:val="22"/>
                <w:szCs w:val="22"/>
                <w:lang w:val="sr-Cyrl-RS"/>
              </w:rPr>
            </w:pPr>
            <w:r w:rsidRPr="00641F43">
              <w:rPr>
                <w:rFonts w:ascii="Times New Roman" w:hAnsi="Times New Roman"/>
                <w:color w:val="000000"/>
                <w:sz w:val="22"/>
                <w:szCs w:val="22"/>
                <w:lang w:val="sr-Cyrl-RS"/>
              </w:rPr>
              <w:t xml:space="preserve">Ако носилац дозволе за производњу медицинског средства измени или допуни услове из дозволе за производњу, дужан је да Министарству у </w:t>
            </w:r>
            <w:r w:rsidRPr="00946EE8">
              <w:rPr>
                <w:rFonts w:ascii="Times New Roman" w:hAnsi="Times New Roman"/>
                <w:strike/>
                <w:color w:val="000000"/>
                <w:sz w:val="22"/>
                <w:szCs w:val="22"/>
                <w:lang w:val="sr-Cyrl-RS"/>
              </w:rPr>
              <w:t>писменој</w:t>
            </w:r>
            <w:r>
              <w:rPr>
                <w:rFonts w:ascii="Times New Roman" w:hAnsi="Times New Roman"/>
                <w:color w:val="000000"/>
                <w:sz w:val="22"/>
                <w:szCs w:val="22"/>
                <w:lang w:val="sr-Cyrl-RS"/>
              </w:rPr>
              <w:t xml:space="preserve"> ПИСАНОЈ ИЛИ ЕЛЕКТРОНСКОЈ</w:t>
            </w:r>
            <w:r w:rsidRPr="00641F43">
              <w:rPr>
                <w:rFonts w:ascii="Times New Roman" w:hAnsi="Times New Roman"/>
                <w:color w:val="000000"/>
                <w:sz w:val="22"/>
                <w:szCs w:val="22"/>
                <w:lang w:val="sr-Cyrl-RS"/>
              </w:rPr>
              <w:t xml:space="preserve"> форми поднесе захтев за измену или допуну дозволе за производњу медицинског средства.</w:t>
            </w:r>
          </w:p>
          <w:p w14:paraId="2C87BA7A" w14:textId="1D2C6DA8" w:rsidR="00561A71" w:rsidRPr="00641F43" w:rsidRDefault="00561A71" w:rsidP="00561A71">
            <w:pPr>
              <w:spacing w:after="150"/>
              <w:rPr>
                <w:rFonts w:ascii="Times New Roman" w:hAnsi="Times New Roman"/>
                <w:sz w:val="22"/>
                <w:szCs w:val="22"/>
                <w:lang w:val="sr-Cyrl-RS"/>
              </w:rPr>
            </w:pPr>
            <w:r>
              <w:rPr>
                <w:rFonts w:ascii="Times New Roman" w:eastAsia="Times New Roman" w:hAnsi="Times New Roman"/>
                <w:sz w:val="22"/>
                <w:szCs w:val="22"/>
                <w:lang w:val="sr-Cyrl-RS"/>
              </w:rPr>
              <w:t>ЗАХТЕВ ЗА ИЗМЕНУ ДОЗВОЛЕ ЗА ПРОИЗВОДЊУ МЕДИЦИНСКОГ СРЕДСТВА ПОДНОСИ СЕ У СЛУЧАЈУ ДА ЈЕ ПРОМЕЊЕНО ПОСЛОВНО ИМЕ И/ИЛИ СЕДИШТЕ НОСИОЦА ДОЗВОЛЕ, А ЗАХТЕВ ЗА ДОПУНУ ДОЗВОЛЕ ЗА ПРОИЗВОДЊУ МЕДИЦИНСКОГ СРЕДСТВА ПОДНОСИ СЕ У СЛУЧАЈУ ПРОМЕНЕ СВИХ ДРУГИХ ПОДАТАКА КОЈИ СУ НАВЕДЕНИ У ДОЗВОЛИ.</w:t>
            </w:r>
            <w:r w:rsidR="005E33FE">
              <w:t xml:space="preserve"> </w:t>
            </w:r>
            <w:r w:rsidR="005E33FE" w:rsidRPr="005E33FE">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6E09A911"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t>Министарство на основу провере података из захтева из става 1. овог члана доноси решење о измени или допуни дозволе за производњу медицинског средства најкасније у року од 30 дана од дана пријема захтева.</w:t>
            </w:r>
            <w:r>
              <w:rPr>
                <w:rFonts w:ascii="Times New Roman" w:hAnsi="Times New Roman"/>
                <w:color w:val="000000"/>
                <w:sz w:val="22"/>
                <w:szCs w:val="22"/>
                <w:lang w:val="sr-Cyrl-RS"/>
              </w:rPr>
              <w:t xml:space="preserve"> </w:t>
            </w:r>
            <w:r>
              <w:rPr>
                <w:rFonts w:ascii="Times New Roman" w:eastAsia="Times New Roman" w:hAnsi="Times New Roman"/>
                <w:sz w:val="22"/>
                <w:szCs w:val="22"/>
                <w:lang w:val="sr-Cyrl-RS"/>
              </w:rPr>
              <w:t>ПЕРИОД НА КОЈИ ЈЕ ДОЗВОЛА ЗА ПРОИЗВОДЊУ МЕДИЦИНСКОГ СРЕДСТВА ИЗДАТА СЕ НЕ МЕЊА ДОНОШЕЊЕМ РЕШЕЊА О ИЗМЕНИ ИЛИ ДОПУНИ ДОЗВОЛЕ ЗА ПРОИЗВОДЊУ МЕДИЦИНСКОГ СРЕДСТВА.</w:t>
            </w:r>
          </w:p>
          <w:p w14:paraId="03A7EDB6"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t>Ако захтев из става 1.</w:t>
            </w:r>
            <w:r>
              <w:rPr>
                <w:rFonts w:ascii="Times New Roman" w:hAnsi="Times New Roman"/>
                <w:color w:val="000000"/>
                <w:sz w:val="22"/>
                <w:szCs w:val="22"/>
                <w:lang w:val="sr-Cyrl-RS"/>
              </w:rPr>
              <w:t xml:space="preserve"> И 2.</w:t>
            </w:r>
            <w:r w:rsidRPr="00641F43">
              <w:rPr>
                <w:rFonts w:ascii="Times New Roman" w:hAnsi="Times New Roman"/>
                <w:color w:val="000000"/>
                <w:sz w:val="22"/>
                <w:szCs w:val="22"/>
                <w:lang w:val="sr-Cyrl-RS"/>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5C570E65"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t xml:space="preserve">Рок из става </w:t>
            </w:r>
            <w:r w:rsidRPr="001D5B45">
              <w:rPr>
                <w:rFonts w:ascii="Times New Roman" w:hAnsi="Times New Roman"/>
                <w:strike/>
                <w:color w:val="000000"/>
                <w:sz w:val="22"/>
                <w:szCs w:val="22"/>
                <w:lang w:val="sr-Cyrl-RS"/>
              </w:rPr>
              <w:t>2</w:t>
            </w:r>
            <w:r w:rsidRPr="00641F43">
              <w:rPr>
                <w:rFonts w:ascii="Times New Roman" w:hAnsi="Times New Roman"/>
                <w:color w:val="000000"/>
                <w:sz w:val="22"/>
                <w:szCs w:val="22"/>
                <w:lang w:val="sr-Cyrl-RS"/>
              </w:rPr>
              <w:t>.</w:t>
            </w:r>
            <w:r>
              <w:rPr>
                <w:rFonts w:ascii="Times New Roman" w:hAnsi="Times New Roman"/>
                <w:color w:val="000000"/>
                <w:sz w:val="22"/>
                <w:szCs w:val="22"/>
                <w:lang w:val="sr-Cyrl-RS"/>
              </w:rPr>
              <w:t>3.</w:t>
            </w:r>
            <w:r w:rsidRPr="00641F43">
              <w:rPr>
                <w:rFonts w:ascii="Times New Roman" w:hAnsi="Times New Roman"/>
                <w:color w:val="000000"/>
                <w:sz w:val="22"/>
                <w:szCs w:val="22"/>
                <w:lang w:val="sr-Cyrl-RS"/>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12D02A23"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lastRenderedPageBreak/>
              <w:t>Пре истека рока на који је издата дозвола за производњу медицинских средстава, произвођач медицинских средстава у Републици Србији дужан је да у писменој форми поднесе Министарству захтев за обнову дозволе за производњу у складу са овим законом и прописима донетим за његово спровођење.</w:t>
            </w:r>
          </w:p>
          <w:p w14:paraId="56ED3457"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t xml:space="preserve">Министарство на основу провере података из захтева из става </w:t>
            </w:r>
            <w:r w:rsidRPr="001D5B45">
              <w:rPr>
                <w:rFonts w:ascii="Times New Roman" w:hAnsi="Times New Roman"/>
                <w:strike/>
                <w:color w:val="000000"/>
                <w:sz w:val="22"/>
                <w:szCs w:val="22"/>
                <w:lang w:val="sr-Cyrl-RS"/>
              </w:rPr>
              <w:t>5</w:t>
            </w:r>
            <w:r w:rsidRPr="00641F43">
              <w:rPr>
                <w:rFonts w:ascii="Times New Roman" w:hAnsi="Times New Roman"/>
                <w:color w:val="000000"/>
                <w:sz w:val="22"/>
                <w:szCs w:val="22"/>
                <w:lang w:val="sr-Cyrl-RS"/>
              </w:rPr>
              <w:t>.</w:t>
            </w:r>
            <w:r>
              <w:rPr>
                <w:rFonts w:ascii="Times New Roman" w:hAnsi="Times New Roman"/>
                <w:color w:val="000000"/>
                <w:sz w:val="22"/>
                <w:szCs w:val="22"/>
                <w:lang w:val="sr-Cyrl-RS"/>
              </w:rPr>
              <w:t>6</w:t>
            </w:r>
            <w:r w:rsidRPr="00641F43">
              <w:rPr>
                <w:rFonts w:ascii="Times New Roman" w:hAnsi="Times New Roman"/>
                <w:color w:val="000000"/>
                <w:sz w:val="22"/>
                <w:szCs w:val="22"/>
                <w:lang w:val="sr-Cyrl-RS"/>
              </w:rPr>
              <w:t xml:space="preserve"> овог члана доноси решење о обнови дозволе за производњу медицинског средства најкасније у року од 30 дана од дана пријема захтева.</w:t>
            </w:r>
          </w:p>
          <w:p w14:paraId="64FDCD36"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t xml:space="preserve">Ако захтев из става </w:t>
            </w:r>
            <w:r w:rsidRPr="001D5B45">
              <w:rPr>
                <w:rFonts w:ascii="Times New Roman" w:hAnsi="Times New Roman"/>
                <w:strike/>
                <w:color w:val="000000"/>
                <w:sz w:val="22"/>
                <w:szCs w:val="22"/>
                <w:lang w:val="sr-Cyrl-RS"/>
              </w:rPr>
              <w:t>5</w:t>
            </w:r>
            <w:r w:rsidRPr="00641F43">
              <w:rPr>
                <w:rFonts w:ascii="Times New Roman" w:hAnsi="Times New Roman"/>
                <w:color w:val="000000"/>
                <w:sz w:val="22"/>
                <w:szCs w:val="22"/>
                <w:lang w:val="sr-Cyrl-RS"/>
              </w:rPr>
              <w:t>.</w:t>
            </w:r>
            <w:r>
              <w:rPr>
                <w:rFonts w:ascii="Times New Roman" w:hAnsi="Times New Roman"/>
                <w:color w:val="000000"/>
                <w:sz w:val="22"/>
                <w:szCs w:val="22"/>
                <w:lang w:val="sr-Cyrl-RS"/>
              </w:rPr>
              <w:t>6</w:t>
            </w:r>
            <w:r w:rsidRPr="00641F43">
              <w:rPr>
                <w:rFonts w:ascii="Times New Roman" w:hAnsi="Times New Roman"/>
                <w:color w:val="000000"/>
                <w:sz w:val="22"/>
                <w:szCs w:val="22"/>
                <w:lang w:val="sr-Cyrl-RS"/>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77B68820" w14:textId="77777777" w:rsidR="00561A71" w:rsidRPr="00641F43" w:rsidRDefault="00561A71" w:rsidP="00561A71">
            <w:pPr>
              <w:spacing w:after="150"/>
              <w:rPr>
                <w:rFonts w:ascii="Times New Roman" w:hAnsi="Times New Roman"/>
                <w:sz w:val="22"/>
                <w:szCs w:val="22"/>
                <w:lang w:val="sr-Cyrl-RS"/>
              </w:rPr>
            </w:pPr>
            <w:r w:rsidRPr="00641F43">
              <w:rPr>
                <w:rFonts w:ascii="Times New Roman" w:hAnsi="Times New Roman"/>
                <w:color w:val="000000"/>
                <w:sz w:val="22"/>
                <w:szCs w:val="22"/>
                <w:lang w:val="sr-Cyrl-RS"/>
              </w:rPr>
              <w:t xml:space="preserve">Рок из става </w:t>
            </w:r>
            <w:r w:rsidRPr="001D5B45">
              <w:rPr>
                <w:rFonts w:ascii="Times New Roman" w:hAnsi="Times New Roman"/>
                <w:strike/>
                <w:color w:val="000000"/>
                <w:sz w:val="22"/>
                <w:szCs w:val="22"/>
                <w:lang w:val="sr-Cyrl-RS"/>
              </w:rPr>
              <w:t>3</w:t>
            </w:r>
            <w:r w:rsidRPr="00641F43">
              <w:rPr>
                <w:rFonts w:ascii="Times New Roman" w:hAnsi="Times New Roman"/>
                <w:color w:val="000000"/>
                <w:sz w:val="22"/>
                <w:szCs w:val="22"/>
                <w:lang w:val="sr-Cyrl-RS"/>
              </w:rPr>
              <w:t>.</w:t>
            </w:r>
            <w:r>
              <w:rPr>
                <w:rFonts w:ascii="Times New Roman" w:hAnsi="Times New Roman"/>
                <w:color w:val="000000"/>
                <w:sz w:val="22"/>
                <w:szCs w:val="22"/>
                <w:lang w:val="sr-Cyrl-RS"/>
              </w:rPr>
              <w:t>4</w:t>
            </w:r>
            <w:r w:rsidRPr="00641F43">
              <w:rPr>
                <w:rFonts w:ascii="Times New Roman" w:hAnsi="Times New Roman"/>
                <w:color w:val="000000"/>
                <w:sz w:val="22"/>
                <w:szCs w:val="22"/>
                <w:lang w:val="sr-Cyrl-RS"/>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309128F7" w14:textId="77777777" w:rsidR="00561A71" w:rsidRDefault="00561A71" w:rsidP="00561A71">
            <w:pPr>
              <w:spacing w:after="150"/>
              <w:rPr>
                <w:rFonts w:ascii="Times New Roman" w:hAnsi="Times New Roman"/>
                <w:color w:val="000000"/>
                <w:sz w:val="22"/>
                <w:szCs w:val="22"/>
                <w:lang w:val="sr-Cyrl-RS"/>
              </w:rPr>
            </w:pPr>
            <w:r w:rsidRPr="00641F43">
              <w:rPr>
                <w:rFonts w:ascii="Times New Roman" w:hAnsi="Times New Roman"/>
                <w:color w:val="000000"/>
                <w:sz w:val="22"/>
                <w:szCs w:val="22"/>
                <w:lang w:val="sr-Cyrl-RS"/>
              </w:rPr>
              <w:t xml:space="preserve">Решење министра из става </w:t>
            </w:r>
            <w:r w:rsidRPr="001D5B45">
              <w:rPr>
                <w:rFonts w:ascii="Times New Roman" w:hAnsi="Times New Roman"/>
                <w:strike/>
                <w:color w:val="000000"/>
                <w:sz w:val="22"/>
                <w:szCs w:val="22"/>
                <w:lang w:val="sr-Cyrl-RS"/>
              </w:rPr>
              <w:t>2</w:t>
            </w:r>
            <w:r w:rsidRPr="00641F43">
              <w:rPr>
                <w:rFonts w:ascii="Times New Roman" w:hAnsi="Times New Roman"/>
                <w:color w:val="000000"/>
                <w:sz w:val="22"/>
                <w:szCs w:val="22"/>
                <w:lang w:val="sr-Cyrl-RS"/>
              </w:rPr>
              <w:t>.</w:t>
            </w:r>
            <w:r>
              <w:rPr>
                <w:rFonts w:ascii="Times New Roman" w:hAnsi="Times New Roman"/>
                <w:color w:val="000000"/>
                <w:sz w:val="22"/>
                <w:szCs w:val="22"/>
                <w:lang w:val="sr-Cyrl-RS"/>
              </w:rPr>
              <w:t>3</w:t>
            </w:r>
            <w:r w:rsidRPr="00641F43">
              <w:rPr>
                <w:rFonts w:ascii="Times New Roman" w:hAnsi="Times New Roman"/>
                <w:color w:val="000000"/>
                <w:sz w:val="22"/>
                <w:szCs w:val="22"/>
                <w:lang w:val="sr-Cyrl-RS"/>
              </w:rPr>
              <w:t xml:space="preserve"> овог члана коначно је у управном поступку и против њега се може покренути управни спор.</w:t>
            </w:r>
          </w:p>
          <w:p w14:paraId="4BDD5097" w14:textId="77777777" w:rsidR="00561A71" w:rsidRDefault="00561A71" w:rsidP="00561A71">
            <w:pPr>
              <w:spacing w:after="150"/>
              <w:rPr>
                <w:rFonts w:ascii="Times New Roman" w:hAnsi="Times New Roman"/>
                <w:sz w:val="22"/>
                <w:szCs w:val="22"/>
                <w:lang w:val="sr-Cyrl-RS"/>
              </w:rPr>
            </w:pPr>
          </w:p>
          <w:p w14:paraId="2CB527BE" w14:textId="77777777" w:rsidR="00561A71" w:rsidRPr="00475B75" w:rsidRDefault="00561A71" w:rsidP="009F3E2E">
            <w:pPr>
              <w:rPr>
                <w:rFonts w:ascii="Times New Roman" w:eastAsia="Times New Roman" w:hAnsi="Times New Roman"/>
                <w:sz w:val="22"/>
                <w:szCs w:val="22"/>
                <w:lang w:val="sr-Cyrl-RS"/>
              </w:rPr>
            </w:pPr>
          </w:p>
          <w:p w14:paraId="0C15BC74" w14:textId="77777777" w:rsidR="00561A71" w:rsidRPr="00475B75" w:rsidRDefault="00561A71" w:rsidP="009F3E2E">
            <w:pPr>
              <w:rPr>
                <w:rFonts w:ascii="Times New Roman" w:eastAsia="Times New Roman" w:hAnsi="Times New Roman"/>
                <w:sz w:val="22"/>
                <w:szCs w:val="22"/>
                <w:lang w:val="sr-Cyrl-RS"/>
              </w:rPr>
            </w:pPr>
          </w:p>
          <w:p w14:paraId="1506ADFF" w14:textId="77777777" w:rsidR="00167163" w:rsidRPr="00AE0C7A" w:rsidRDefault="00167163" w:rsidP="00BF2EB8">
            <w:pPr>
              <w:rPr>
                <w:rFonts w:ascii="Times New Roman" w:eastAsia="Times New Roman" w:hAnsi="Times New Roman"/>
                <w:b/>
                <w:sz w:val="24"/>
                <w:szCs w:val="24"/>
                <w:lang w:val="sr-Cyrl-RS"/>
              </w:rPr>
            </w:pPr>
          </w:p>
        </w:tc>
      </w:tr>
      <w:tr w:rsidR="00167163" w:rsidRPr="00AE0C7A" w14:paraId="429F5407" w14:textId="77777777" w:rsidTr="00C70F1B">
        <w:trPr>
          <w:trHeight w:val="454"/>
        </w:trPr>
        <w:tc>
          <w:tcPr>
            <w:tcW w:w="9060" w:type="dxa"/>
            <w:gridSpan w:val="2"/>
            <w:shd w:val="clear" w:color="auto" w:fill="DBE5F1" w:themeFill="accent1" w:themeFillTint="33"/>
            <w:vAlign w:val="center"/>
          </w:tcPr>
          <w:p w14:paraId="033C7D4B" w14:textId="7099FA8B" w:rsidR="00167163" w:rsidRPr="00AE0C7A" w:rsidRDefault="00167163" w:rsidP="00167163">
            <w:pPr>
              <w:pStyle w:val="NormalWeb"/>
              <w:numPr>
                <w:ilvl w:val="0"/>
                <w:numId w:val="1"/>
              </w:numPr>
              <w:spacing w:before="120" w:beforeAutospacing="0" w:after="120" w:afterAutospacing="0"/>
              <w:jc w:val="center"/>
              <w:rPr>
                <w:b/>
                <w:sz w:val="22"/>
                <w:szCs w:val="22"/>
                <w:lang w:val="sr-Cyrl-RS"/>
              </w:rPr>
            </w:pPr>
            <w:r w:rsidRPr="00AE0C7A">
              <w:rPr>
                <w:b/>
                <w:sz w:val="22"/>
                <w:szCs w:val="22"/>
                <w:lang w:val="sr-Cyrl-RS"/>
              </w:rPr>
              <w:lastRenderedPageBreak/>
              <w:t>АНАЛИЗА ЕФЕКАТА ПРЕПОРУКЕ (АЕП)</w:t>
            </w:r>
          </w:p>
        </w:tc>
      </w:tr>
      <w:tr w:rsidR="00167163" w:rsidRPr="00AE0C7A" w14:paraId="72BD2239" w14:textId="77777777" w:rsidTr="00DB19B9">
        <w:trPr>
          <w:trHeight w:val="454"/>
        </w:trPr>
        <w:tc>
          <w:tcPr>
            <w:tcW w:w="9060" w:type="dxa"/>
            <w:gridSpan w:val="2"/>
            <w:shd w:val="clear" w:color="auto" w:fill="auto"/>
          </w:tcPr>
          <w:p w14:paraId="491BE888" w14:textId="6569737D" w:rsidR="00A861DE" w:rsidRDefault="00BE50FE" w:rsidP="00A861DE">
            <w:pPr>
              <w:rPr>
                <w:rFonts w:ascii="Times New Roman" w:eastAsia="Times New Roman" w:hAnsi="Times New Roman"/>
                <w:sz w:val="22"/>
                <w:szCs w:val="22"/>
                <w:lang w:val="sr-Cyrl-RS"/>
              </w:rPr>
            </w:pPr>
            <w:r w:rsidRPr="00BE50FE">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106.917,85 РСД. Усвајање и примена препорука ће донети привредним субјектима годишње директне уштеде од 100.972,11 РСД или 830,21 ЕУР. Ове уштеде износе 94,44% укупних директних трошкова привредних субјеката у поступку.</w:t>
            </w:r>
          </w:p>
          <w:p w14:paraId="19805DFA" w14:textId="77777777" w:rsidR="00BE50FE" w:rsidRDefault="00BE50FE" w:rsidP="00A861DE">
            <w:pPr>
              <w:rPr>
                <w:rFonts w:ascii="Times New Roman" w:eastAsia="Times New Roman" w:hAnsi="Times New Roman"/>
                <w:sz w:val="22"/>
                <w:szCs w:val="22"/>
                <w:lang w:val="sr-Cyrl-RS"/>
              </w:rPr>
            </w:pPr>
          </w:p>
          <w:p w14:paraId="331CCBA4" w14:textId="37F16742" w:rsidR="00167163" w:rsidRPr="00AE0C7A" w:rsidRDefault="00A861DE" w:rsidP="00D80F3B">
            <w:pPr>
              <w:rPr>
                <w:rFonts w:ascii="Times New Roman" w:eastAsia="Times New Roman" w:hAnsi="Times New Roman"/>
                <w:b/>
                <w:sz w:val="24"/>
                <w:szCs w:val="24"/>
                <w:lang w:val="sr-Cyrl-RS"/>
              </w:rPr>
            </w:pPr>
            <w:r>
              <w:rPr>
                <w:rFonts w:ascii="Times New Roman" w:eastAsia="Times New Roman" w:hAnsi="Times New Roman"/>
                <w:sz w:val="22"/>
                <w:szCs w:val="22"/>
                <w:lang w:val="sr-Cyrl-RS"/>
              </w:rPr>
              <w:t>Усвајање п</w:t>
            </w:r>
            <w:r w:rsidRPr="00A861DE">
              <w:rPr>
                <w:rFonts w:ascii="Times New Roman" w:eastAsia="Times New Roman" w:hAnsi="Times New Roman"/>
                <w:sz w:val="22"/>
                <w:szCs w:val="22"/>
                <w:lang w:val="sr-Cyrl-RS"/>
              </w:rPr>
              <w:t>репорук</w:t>
            </w:r>
            <w:r>
              <w:rPr>
                <w:rFonts w:ascii="Times New Roman" w:eastAsia="Times New Roman" w:hAnsi="Times New Roman"/>
                <w:sz w:val="22"/>
                <w:szCs w:val="22"/>
                <w:lang w:val="sr-Cyrl-RS"/>
              </w:rPr>
              <w:t>е</w:t>
            </w:r>
            <w:r w:rsidRPr="00A861DE">
              <w:rPr>
                <w:rFonts w:ascii="Times New Roman" w:eastAsia="Times New Roman" w:hAnsi="Times New Roman"/>
                <w:sz w:val="22"/>
                <w:szCs w:val="22"/>
                <w:lang w:val="sr-Cyrl-RS"/>
              </w:rPr>
              <w:t xml:space="preserve">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AE0C7A" w:rsidRDefault="003E3C16" w:rsidP="008D49DC">
      <w:pPr>
        <w:rPr>
          <w:rFonts w:ascii="Times New Roman" w:eastAsia="Times New Roman" w:hAnsi="Times New Roman"/>
          <w:sz w:val="24"/>
          <w:szCs w:val="24"/>
          <w:lang w:val="sr-Cyrl-RS"/>
        </w:rPr>
      </w:pPr>
    </w:p>
    <w:sectPr w:rsidR="003E3C16" w:rsidRPr="00AE0C7A"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5FB" w16cex:dateUtc="2020-06-22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F358FC" w16cid:durableId="229B25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21568" w14:textId="77777777" w:rsidR="00B2003E" w:rsidRDefault="00B2003E" w:rsidP="002A202F">
      <w:r>
        <w:separator/>
      </w:r>
    </w:p>
  </w:endnote>
  <w:endnote w:type="continuationSeparator" w:id="0">
    <w:p w14:paraId="5F0C713D" w14:textId="77777777" w:rsidR="00B2003E" w:rsidRDefault="00B2003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11BF943" w:rsidR="002A202F" w:rsidRDefault="002A202F">
        <w:pPr>
          <w:pStyle w:val="Footer"/>
          <w:jc w:val="right"/>
        </w:pPr>
        <w:r>
          <w:fldChar w:fldCharType="begin"/>
        </w:r>
        <w:r>
          <w:instrText xml:space="preserve"> PAGE   \* MERGEFORMAT </w:instrText>
        </w:r>
        <w:r>
          <w:fldChar w:fldCharType="separate"/>
        </w:r>
        <w:r w:rsidR="007561A3">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D68A6" w14:textId="77777777" w:rsidR="00B2003E" w:rsidRDefault="00B2003E" w:rsidP="002A202F">
      <w:r>
        <w:separator/>
      </w:r>
    </w:p>
  </w:footnote>
  <w:footnote w:type="continuationSeparator" w:id="0">
    <w:p w14:paraId="583DC091" w14:textId="77777777" w:rsidR="00B2003E" w:rsidRDefault="00B2003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2E0680"/>
    <w:multiLevelType w:val="multilevel"/>
    <w:tmpl w:val="1B28197C"/>
    <w:lvl w:ilvl="0">
      <w:start w:val="1"/>
      <w:numFmt w:val="decimal"/>
      <w:lvlText w:val="%1."/>
      <w:lvlJc w:val="left"/>
      <w:pPr>
        <w:ind w:left="720" w:hanging="360"/>
      </w:pPr>
      <w:rPr>
        <w:rFonts w:hint="default"/>
        <w:b w:val="0"/>
        <w:color w:val="auto"/>
      </w:rPr>
    </w:lvl>
    <w:lvl w:ilvl="1">
      <w:start w:val="3"/>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b/>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2" w15:restartNumberingAfterBreak="0">
    <w:nsid w:val="18AF2E20"/>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9761D"/>
    <w:multiLevelType w:val="hybridMultilevel"/>
    <w:tmpl w:val="8A58D75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6FE1F90"/>
    <w:multiLevelType w:val="multilevel"/>
    <w:tmpl w:val="2C5E63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ACE65C0"/>
    <w:multiLevelType w:val="hybridMultilevel"/>
    <w:tmpl w:val="A672DC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ADB54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85E0464"/>
    <w:multiLevelType w:val="hybridMultilevel"/>
    <w:tmpl w:val="95BE3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B96184"/>
    <w:multiLevelType w:val="hybridMultilevel"/>
    <w:tmpl w:val="904AD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3"/>
  </w:num>
  <w:num w:numId="3">
    <w:abstractNumId w:val="9"/>
  </w:num>
  <w:num w:numId="4">
    <w:abstractNumId w:val="6"/>
  </w:num>
  <w:num w:numId="5">
    <w:abstractNumId w:val="0"/>
  </w:num>
  <w:num w:numId="6">
    <w:abstractNumId w:val="10"/>
  </w:num>
  <w:num w:numId="7">
    <w:abstractNumId w:val="11"/>
  </w:num>
  <w:num w:numId="8">
    <w:abstractNumId w:val="5"/>
  </w:num>
  <w:num w:numId="9">
    <w:abstractNumId w:val="2"/>
  </w:num>
  <w:num w:numId="10">
    <w:abstractNumId w:val="12"/>
  </w:num>
  <w:num w:numId="11">
    <w:abstractNumId w:val="1"/>
  </w:num>
  <w:num w:numId="12">
    <w:abstractNumId w:val="7"/>
  </w:num>
  <w:num w:numId="13">
    <w:abstractNumId w:val="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6819"/>
    <w:rsid w:val="0001289F"/>
    <w:rsid w:val="0001445B"/>
    <w:rsid w:val="00014476"/>
    <w:rsid w:val="00016CF2"/>
    <w:rsid w:val="00023033"/>
    <w:rsid w:val="00023EF9"/>
    <w:rsid w:val="00026C2F"/>
    <w:rsid w:val="00027945"/>
    <w:rsid w:val="0003179C"/>
    <w:rsid w:val="00033F11"/>
    <w:rsid w:val="00036812"/>
    <w:rsid w:val="00044F35"/>
    <w:rsid w:val="00044F63"/>
    <w:rsid w:val="00050616"/>
    <w:rsid w:val="00054741"/>
    <w:rsid w:val="00061070"/>
    <w:rsid w:val="00074692"/>
    <w:rsid w:val="000838B3"/>
    <w:rsid w:val="00083993"/>
    <w:rsid w:val="00087184"/>
    <w:rsid w:val="00090430"/>
    <w:rsid w:val="00092B84"/>
    <w:rsid w:val="0009542A"/>
    <w:rsid w:val="000A53F3"/>
    <w:rsid w:val="000A5CDC"/>
    <w:rsid w:val="000A6355"/>
    <w:rsid w:val="000B46AB"/>
    <w:rsid w:val="000B54D7"/>
    <w:rsid w:val="000B5EB0"/>
    <w:rsid w:val="000C1340"/>
    <w:rsid w:val="000C5F87"/>
    <w:rsid w:val="000D5029"/>
    <w:rsid w:val="000E2036"/>
    <w:rsid w:val="000E65B9"/>
    <w:rsid w:val="000F5E72"/>
    <w:rsid w:val="00112EEB"/>
    <w:rsid w:val="001156BA"/>
    <w:rsid w:val="001158D5"/>
    <w:rsid w:val="00134B5A"/>
    <w:rsid w:val="0014047A"/>
    <w:rsid w:val="00145F09"/>
    <w:rsid w:val="0015182D"/>
    <w:rsid w:val="00153B1C"/>
    <w:rsid w:val="00161847"/>
    <w:rsid w:val="00163EF0"/>
    <w:rsid w:val="00166B31"/>
    <w:rsid w:val="00167163"/>
    <w:rsid w:val="00170CA7"/>
    <w:rsid w:val="001711C5"/>
    <w:rsid w:val="0017503B"/>
    <w:rsid w:val="001A023F"/>
    <w:rsid w:val="001A3630"/>
    <w:rsid w:val="001A3FAC"/>
    <w:rsid w:val="001A6472"/>
    <w:rsid w:val="001B7037"/>
    <w:rsid w:val="001C5538"/>
    <w:rsid w:val="001D0EDE"/>
    <w:rsid w:val="001D20E2"/>
    <w:rsid w:val="001D2480"/>
    <w:rsid w:val="001E38DE"/>
    <w:rsid w:val="001F7016"/>
    <w:rsid w:val="001F7B31"/>
    <w:rsid w:val="0020601F"/>
    <w:rsid w:val="00212DA5"/>
    <w:rsid w:val="0021347C"/>
    <w:rsid w:val="002222EC"/>
    <w:rsid w:val="00222E94"/>
    <w:rsid w:val="002323AC"/>
    <w:rsid w:val="002427B2"/>
    <w:rsid w:val="00261404"/>
    <w:rsid w:val="0026719D"/>
    <w:rsid w:val="002673B0"/>
    <w:rsid w:val="00275E2A"/>
    <w:rsid w:val="00284CE8"/>
    <w:rsid w:val="00296938"/>
    <w:rsid w:val="002A202F"/>
    <w:rsid w:val="002A3E43"/>
    <w:rsid w:val="002B19B4"/>
    <w:rsid w:val="002C0F0D"/>
    <w:rsid w:val="002D084F"/>
    <w:rsid w:val="002D205C"/>
    <w:rsid w:val="002F0DBF"/>
    <w:rsid w:val="002F1BEC"/>
    <w:rsid w:val="002F4757"/>
    <w:rsid w:val="00300691"/>
    <w:rsid w:val="00322199"/>
    <w:rsid w:val="003223C7"/>
    <w:rsid w:val="00326555"/>
    <w:rsid w:val="00327C2A"/>
    <w:rsid w:val="00335C61"/>
    <w:rsid w:val="003410E0"/>
    <w:rsid w:val="00350EAD"/>
    <w:rsid w:val="003651DB"/>
    <w:rsid w:val="003715A0"/>
    <w:rsid w:val="0037171F"/>
    <w:rsid w:val="003727E8"/>
    <w:rsid w:val="00373816"/>
    <w:rsid w:val="00376FD1"/>
    <w:rsid w:val="003840BD"/>
    <w:rsid w:val="0039002C"/>
    <w:rsid w:val="0039798C"/>
    <w:rsid w:val="003A6F51"/>
    <w:rsid w:val="003B44DB"/>
    <w:rsid w:val="003B4ABB"/>
    <w:rsid w:val="003B4BC9"/>
    <w:rsid w:val="003B6298"/>
    <w:rsid w:val="003C35BF"/>
    <w:rsid w:val="003C6724"/>
    <w:rsid w:val="003D71C4"/>
    <w:rsid w:val="003D7870"/>
    <w:rsid w:val="003E2EB1"/>
    <w:rsid w:val="003E3C16"/>
    <w:rsid w:val="003F46ED"/>
    <w:rsid w:val="004027A1"/>
    <w:rsid w:val="00407D96"/>
    <w:rsid w:val="00423CB9"/>
    <w:rsid w:val="00427335"/>
    <w:rsid w:val="00432495"/>
    <w:rsid w:val="00437355"/>
    <w:rsid w:val="00443ECD"/>
    <w:rsid w:val="00444DA7"/>
    <w:rsid w:val="0045216A"/>
    <w:rsid w:val="00457882"/>
    <w:rsid w:val="00463CC7"/>
    <w:rsid w:val="004809C4"/>
    <w:rsid w:val="0048433C"/>
    <w:rsid w:val="004847B1"/>
    <w:rsid w:val="004902A6"/>
    <w:rsid w:val="0049545B"/>
    <w:rsid w:val="004976AB"/>
    <w:rsid w:val="00497B8A"/>
    <w:rsid w:val="004B2AAF"/>
    <w:rsid w:val="004D3BD0"/>
    <w:rsid w:val="004D45B1"/>
    <w:rsid w:val="004D68A7"/>
    <w:rsid w:val="004E29D1"/>
    <w:rsid w:val="004E6CD4"/>
    <w:rsid w:val="004F69F4"/>
    <w:rsid w:val="00500566"/>
    <w:rsid w:val="005018F1"/>
    <w:rsid w:val="00501976"/>
    <w:rsid w:val="005073A3"/>
    <w:rsid w:val="00523608"/>
    <w:rsid w:val="00524FBB"/>
    <w:rsid w:val="00525C0A"/>
    <w:rsid w:val="00535608"/>
    <w:rsid w:val="00542961"/>
    <w:rsid w:val="00550855"/>
    <w:rsid w:val="00556688"/>
    <w:rsid w:val="0056162B"/>
    <w:rsid w:val="00561A71"/>
    <w:rsid w:val="0056707B"/>
    <w:rsid w:val="00581A9D"/>
    <w:rsid w:val="00592207"/>
    <w:rsid w:val="00593E78"/>
    <w:rsid w:val="005948A6"/>
    <w:rsid w:val="005A2503"/>
    <w:rsid w:val="005A71D5"/>
    <w:rsid w:val="005B4F04"/>
    <w:rsid w:val="005B7CB9"/>
    <w:rsid w:val="005D0023"/>
    <w:rsid w:val="005E21C4"/>
    <w:rsid w:val="005E33FE"/>
    <w:rsid w:val="005F4D59"/>
    <w:rsid w:val="0060001C"/>
    <w:rsid w:val="00600D31"/>
    <w:rsid w:val="00602EB9"/>
    <w:rsid w:val="006032A0"/>
    <w:rsid w:val="0060786A"/>
    <w:rsid w:val="00612C75"/>
    <w:rsid w:val="0061541D"/>
    <w:rsid w:val="006237FE"/>
    <w:rsid w:val="00627AF7"/>
    <w:rsid w:val="00632540"/>
    <w:rsid w:val="00633F73"/>
    <w:rsid w:val="00645199"/>
    <w:rsid w:val="00645850"/>
    <w:rsid w:val="0066192E"/>
    <w:rsid w:val="00661ECF"/>
    <w:rsid w:val="00686AC0"/>
    <w:rsid w:val="00692071"/>
    <w:rsid w:val="00694B28"/>
    <w:rsid w:val="006A4921"/>
    <w:rsid w:val="006B62B0"/>
    <w:rsid w:val="006B70E5"/>
    <w:rsid w:val="006C5349"/>
    <w:rsid w:val="006C5F2A"/>
    <w:rsid w:val="006C662C"/>
    <w:rsid w:val="006D4A53"/>
    <w:rsid w:val="006D4AC6"/>
    <w:rsid w:val="006D4F7E"/>
    <w:rsid w:val="006D7C08"/>
    <w:rsid w:val="006E1DE8"/>
    <w:rsid w:val="006F4A5C"/>
    <w:rsid w:val="00700016"/>
    <w:rsid w:val="00715F5C"/>
    <w:rsid w:val="007231BF"/>
    <w:rsid w:val="007278C1"/>
    <w:rsid w:val="00727CD4"/>
    <w:rsid w:val="0073119B"/>
    <w:rsid w:val="00733493"/>
    <w:rsid w:val="007369C0"/>
    <w:rsid w:val="00737F1D"/>
    <w:rsid w:val="007561A3"/>
    <w:rsid w:val="007621A3"/>
    <w:rsid w:val="00782816"/>
    <w:rsid w:val="00785A46"/>
    <w:rsid w:val="007861E3"/>
    <w:rsid w:val="007940D6"/>
    <w:rsid w:val="007A5D5C"/>
    <w:rsid w:val="007A63CE"/>
    <w:rsid w:val="007B0CA8"/>
    <w:rsid w:val="007B1740"/>
    <w:rsid w:val="007C5909"/>
    <w:rsid w:val="007C61B5"/>
    <w:rsid w:val="007C63D8"/>
    <w:rsid w:val="007C6ED8"/>
    <w:rsid w:val="007D3889"/>
    <w:rsid w:val="007D39E4"/>
    <w:rsid w:val="007D43A7"/>
    <w:rsid w:val="007D7679"/>
    <w:rsid w:val="007E1214"/>
    <w:rsid w:val="007E1695"/>
    <w:rsid w:val="007E678A"/>
    <w:rsid w:val="007F204C"/>
    <w:rsid w:val="00804060"/>
    <w:rsid w:val="00810ACC"/>
    <w:rsid w:val="008166C9"/>
    <w:rsid w:val="00824E43"/>
    <w:rsid w:val="0082631E"/>
    <w:rsid w:val="0082695E"/>
    <w:rsid w:val="00833D8C"/>
    <w:rsid w:val="00834C9A"/>
    <w:rsid w:val="0084708C"/>
    <w:rsid w:val="00850AD5"/>
    <w:rsid w:val="008510D6"/>
    <w:rsid w:val="00852739"/>
    <w:rsid w:val="008629CC"/>
    <w:rsid w:val="00865EBB"/>
    <w:rsid w:val="0087142A"/>
    <w:rsid w:val="00886C36"/>
    <w:rsid w:val="008A6AC8"/>
    <w:rsid w:val="008B4F2E"/>
    <w:rsid w:val="008C53F8"/>
    <w:rsid w:val="008C5591"/>
    <w:rsid w:val="008C5F1A"/>
    <w:rsid w:val="008D04A6"/>
    <w:rsid w:val="008D49DC"/>
    <w:rsid w:val="008D4C1A"/>
    <w:rsid w:val="008F0867"/>
    <w:rsid w:val="008F172F"/>
    <w:rsid w:val="008F2044"/>
    <w:rsid w:val="008F2BE1"/>
    <w:rsid w:val="008F4DD1"/>
    <w:rsid w:val="009056DB"/>
    <w:rsid w:val="00914F8E"/>
    <w:rsid w:val="00922624"/>
    <w:rsid w:val="00933C1B"/>
    <w:rsid w:val="009431E4"/>
    <w:rsid w:val="0094560A"/>
    <w:rsid w:val="00947592"/>
    <w:rsid w:val="00950280"/>
    <w:rsid w:val="009523F5"/>
    <w:rsid w:val="009566C8"/>
    <w:rsid w:val="00961333"/>
    <w:rsid w:val="00991A18"/>
    <w:rsid w:val="00994A16"/>
    <w:rsid w:val="009A30D3"/>
    <w:rsid w:val="009A4D20"/>
    <w:rsid w:val="009D03A7"/>
    <w:rsid w:val="009D2AB6"/>
    <w:rsid w:val="009E0479"/>
    <w:rsid w:val="009E064A"/>
    <w:rsid w:val="009E152E"/>
    <w:rsid w:val="009E2E99"/>
    <w:rsid w:val="009F3E2E"/>
    <w:rsid w:val="009F7072"/>
    <w:rsid w:val="00A0102E"/>
    <w:rsid w:val="00A07585"/>
    <w:rsid w:val="00A12960"/>
    <w:rsid w:val="00A14831"/>
    <w:rsid w:val="00A1570D"/>
    <w:rsid w:val="00A15F09"/>
    <w:rsid w:val="00A22386"/>
    <w:rsid w:val="00A24D7B"/>
    <w:rsid w:val="00A319C4"/>
    <w:rsid w:val="00A36ED4"/>
    <w:rsid w:val="00A51594"/>
    <w:rsid w:val="00A56B75"/>
    <w:rsid w:val="00A57035"/>
    <w:rsid w:val="00A71C04"/>
    <w:rsid w:val="00A72E28"/>
    <w:rsid w:val="00A861DE"/>
    <w:rsid w:val="00AA0017"/>
    <w:rsid w:val="00AA39CA"/>
    <w:rsid w:val="00AA4BC5"/>
    <w:rsid w:val="00AB09B3"/>
    <w:rsid w:val="00AC02D1"/>
    <w:rsid w:val="00AD247B"/>
    <w:rsid w:val="00AD2E72"/>
    <w:rsid w:val="00AD7ADE"/>
    <w:rsid w:val="00AE00B6"/>
    <w:rsid w:val="00AE0C7A"/>
    <w:rsid w:val="00AE7121"/>
    <w:rsid w:val="00AF3EF5"/>
    <w:rsid w:val="00AF41FC"/>
    <w:rsid w:val="00B06019"/>
    <w:rsid w:val="00B07409"/>
    <w:rsid w:val="00B077B0"/>
    <w:rsid w:val="00B1006E"/>
    <w:rsid w:val="00B178FB"/>
    <w:rsid w:val="00B2003E"/>
    <w:rsid w:val="00B2049A"/>
    <w:rsid w:val="00B3255C"/>
    <w:rsid w:val="00B3446B"/>
    <w:rsid w:val="00B449B7"/>
    <w:rsid w:val="00B5252A"/>
    <w:rsid w:val="00B63DB1"/>
    <w:rsid w:val="00B67138"/>
    <w:rsid w:val="00B6715C"/>
    <w:rsid w:val="00B81CFE"/>
    <w:rsid w:val="00B903AE"/>
    <w:rsid w:val="00B9157F"/>
    <w:rsid w:val="00B95225"/>
    <w:rsid w:val="00B968CE"/>
    <w:rsid w:val="00BA55D3"/>
    <w:rsid w:val="00BA6759"/>
    <w:rsid w:val="00BA7204"/>
    <w:rsid w:val="00BB2C8C"/>
    <w:rsid w:val="00BC6826"/>
    <w:rsid w:val="00BC706B"/>
    <w:rsid w:val="00BE0256"/>
    <w:rsid w:val="00BE50FE"/>
    <w:rsid w:val="00BF15D8"/>
    <w:rsid w:val="00BF1E85"/>
    <w:rsid w:val="00BF2EB8"/>
    <w:rsid w:val="00BF40B9"/>
    <w:rsid w:val="00BF5345"/>
    <w:rsid w:val="00BF69C5"/>
    <w:rsid w:val="00C019E5"/>
    <w:rsid w:val="00C0295C"/>
    <w:rsid w:val="00C03C06"/>
    <w:rsid w:val="00C121EC"/>
    <w:rsid w:val="00C12C65"/>
    <w:rsid w:val="00C34BD8"/>
    <w:rsid w:val="00C431DA"/>
    <w:rsid w:val="00C445E2"/>
    <w:rsid w:val="00C70F1B"/>
    <w:rsid w:val="00C7129D"/>
    <w:rsid w:val="00C748D1"/>
    <w:rsid w:val="00C757DC"/>
    <w:rsid w:val="00C838A0"/>
    <w:rsid w:val="00C83C4A"/>
    <w:rsid w:val="00C91014"/>
    <w:rsid w:val="00C9217C"/>
    <w:rsid w:val="00CA1CE9"/>
    <w:rsid w:val="00CA7FA5"/>
    <w:rsid w:val="00CB1A4E"/>
    <w:rsid w:val="00CB5FD3"/>
    <w:rsid w:val="00CC16E2"/>
    <w:rsid w:val="00CC29F6"/>
    <w:rsid w:val="00CD2287"/>
    <w:rsid w:val="00CD5BBB"/>
    <w:rsid w:val="00CE0685"/>
    <w:rsid w:val="00CE32D5"/>
    <w:rsid w:val="00CE4161"/>
    <w:rsid w:val="00CF11A1"/>
    <w:rsid w:val="00D15106"/>
    <w:rsid w:val="00D15629"/>
    <w:rsid w:val="00D16440"/>
    <w:rsid w:val="00D36B2D"/>
    <w:rsid w:val="00D37EA5"/>
    <w:rsid w:val="00D7231F"/>
    <w:rsid w:val="00D73628"/>
    <w:rsid w:val="00D73918"/>
    <w:rsid w:val="00D80F3B"/>
    <w:rsid w:val="00D850D4"/>
    <w:rsid w:val="00D967D7"/>
    <w:rsid w:val="00DA125D"/>
    <w:rsid w:val="00DA5312"/>
    <w:rsid w:val="00DB19B9"/>
    <w:rsid w:val="00DC4BC2"/>
    <w:rsid w:val="00DD6EDE"/>
    <w:rsid w:val="00DD7927"/>
    <w:rsid w:val="00DE057D"/>
    <w:rsid w:val="00DF3F3D"/>
    <w:rsid w:val="00DF7342"/>
    <w:rsid w:val="00DF741D"/>
    <w:rsid w:val="00E0020F"/>
    <w:rsid w:val="00E050D3"/>
    <w:rsid w:val="00E057C4"/>
    <w:rsid w:val="00E118C7"/>
    <w:rsid w:val="00E1427B"/>
    <w:rsid w:val="00E14E0D"/>
    <w:rsid w:val="00E2143C"/>
    <w:rsid w:val="00E22B8B"/>
    <w:rsid w:val="00E317D1"/>
    <w:rsid w:val="00E40DF0"/>
    <w:rsid w:val="00E4267B"/>
    <w:rsid w:val="00E47DAC"/>
    <w:rsid w:val="00E63C8A"/>
    <w:rsid w:val="00E70BF6"/>
    <w:rsid w:val="00E8462E"/>
    <w:rsid w:val="00E874A6"/>
    <w:rsid w:val="00E967E3"/>
    <w:rsid w:val="00EA716B"/>
    <w:rsid w:val="00EB5B74"/>
    <w:rsid w:val="00EB715A"/>
    <w:rsid w:val="00EB78AD"/>
    <w:rsid w:val="00EC68A9"/>
    <w:rsid w:val="00ED33F8"/>
    <w:rsid w:val="00EF4C49"/>
    <w:rsid w:val="00F0680B"/>
    <w:rsid w:val="00F11C98"/>
    <w:rsid w:val="00F12E47"/>
    <w:rsid w:val="00F223B2"/>
    <w:rsid w:val="00F44BFA"/>
    <w:rsid w:val="00F52C33"/>
    <w:rsid w:val="00F53241"/>
    <w:rsid w:val="00F67790"/>
    <w:rsid w:val="00F67A7B"/>
    <w:rsid w:val="00F92AFB"/>
    <w:rsid w:val="00FA0480"/>
    <w:rsid w:val="00FA4FFA"/>
    <w:rsid w:val="00FB14D3"/>
    <w:rsid w:val="00FB1A1B"/>
    <w:rsid w:val="00FB3229"/>
    <w:rsid w:val="00FB645B"/>
    <w:rsid w:val="00FC09D6"/>
    <w:rsid w:val="00FC150A"/>
    <w:rsid w:val="00FC34EC"/>
    <w:rsid w:val="00FC3F69"/>
    <w:rsid w:val="00FC5312"/>
    <w:rsid w:val="00FD3964"/>
    <w:rsid w:val="00FE6488"/>
    <w:rsid w:val="00FF4DB4"/>
    <w:rsid w:val="00FF5393"/>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2B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B2049A"/>
    <w:pPr>
      <w:spacing w:before="100" w:beforeAutospacing="1" w:after="100" w:afterAutospacing="1"/>
      <w:jc w:val="left"/>
    </w:pPr>
    <w:rPr>
      <w:rFonts w:ascii="Times New Roman" w:eastAsia="Times New Roman" w:hAnsi="Times New Roman"/>
      <w:sz w:val="24"/>
      <w:szCs w:val="24"/>
      <w:lang w:val="en-GB" w:eastAsia="en-GB"/>
    </w:rPr>
  </w:style>
  <w:style w:type="paragraph" w:customStyle="1" w:styleId="m-6717935112932934964m-5891534946457622112msonormal">
    <w:name w:val="m_-6717935112932934964m_-5891534946457622112msonormal"/>
    <w:basedOn w:val="Normal"/>
    <w:rsid w:val="003C6724"/>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DF7342"/>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16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30702294">
      <w:bodyDiv w:val="1"/>
      <w:marLeft w:val="0"/>
      <w:marRight w:val="0"/>
      <w:marTop w:val="0"/>
      <w:marBottom w:val="0"/>
      <w:divBdr>
        <w:top w:val="none" w:sz="0" w:space="0" w:color="auto"/>
        <w:left w:val="none" w:sz="0" w:space="0" w:color="auto"/>
        <w:bottom w:val="none" w:sz="0" w:space="0" w:color="auto"/>
        <w:right w:val="none" w:sz="0" w:space="0" w:color="auto"/>
      </w:divBdr>
    </w:div>
    <w:div w:id="323045662">
      <w:bodyDiv w:val="1"/>
      <w:marLeft w:val="0"/>
      <w:marRight w:val="0"/>
      <w:marTop w:val="0"/>
      <w:marBottom w:val="0"/>
      <w:divBdr>
        <w:top w:val="none" w:sz="0" w:space="0" w:color="auto"/>
        <w:left w:val="none" w:sz="0" w:space="0" w:color="auto"/>
        <w:bottom w:val="none" w:sz="0" w:space="0" w:color="auto"/>
        <w:right w:val="none" w:sz="0" w:space="0" w:color="auto"/>
      </w:divBdr>
    </w:div>
    <w:div w:id="37034821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3804105">
      <w:bodyDiv w:val="1"/>
      <w:marLeft w:val="0"/>
      <w:marRight w:val="0"/>
      <w:marTop w:val="0"/>
      <w:marBottom w:val="0"/>
      <w:divBdr>
        <w:top w:val="none" w:sz="0" w:space="0" w:color="auto"/>
        <w:left w:val="none" w:sz="0" w:space="0" w:color="auto"/>
        <w:bottom w:val="none" w:sz="0" w:space="0" w:color="auto"/>
        <w:right w:val="none" w:sz="0" w:space="0" w:color="auto"/>
      </w:divBdr>
    </w:div>
    <w:div w:id="106294504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55778924">
      <w:bodyDiv w:val="1"/>
      <w:marLeft w:val="0"/>
      <w:marRight w:val="0"/>
      <w:marTop w:val="0"/>
      <w:marBottom w:val="0"/>
      <w:divBdr>
        <w:top w:val="none" w:sz="0" w:space="0" w:color="auto"/>
        <w:left w:val="none" w:sz="0" w:space="0" w:color="auto"/>
        <w:bottom w:val="none" w:sz="0" w:space="0" w:color="auto"/>
        <w:right w:val="none" w:sz="0" w:space="0" w:color="auto"/>
      </w:divBdr>
    </w:div>
    <w:div w:id="1749644424">
      <w:bodyDiv w:val="1"/>
      <w:marLeft w:val="0"/>
      <w:marRight w:val="0"/>
      <w:marTop w:val="0"/>
      <w:marBottom w:val="0"/>
      <w:divBdr>
        <w:top w:val="none" w:sz="0" w:space="0" w:color="auto"/>
        <w:left w:val="none" w:sz="0" w:space="0" w:color="auto"/>
        <w:bottom w:val="none" w:sz="0" w:space="0" w:color="auto"/>
        <w:right w:val="none" w:sz="0" w:space="0" w:color="auto"/>
      </w:divBdr>
    </w:div>
    <w:div w:id="1783110469">
      <w:bodyDiv w:val="1"/>
      <w:marLeft w:val="0"/>
      <w:marRight w:val="0"/>
      <w:marTop w:val="0"/>
      <w:marBottom w:val="0"/>
      <w:divBdr>
        <w:top w:val="none" w:sz="0" w:space="0" w:color="auto"/>
        <w:left w:val="none" w:sz="0" w:space="0" w:color="auto"/>
        <w:bottom w:val="none" w:sz="0" w:space="0" w:color="auto"/>
        <w:right w:val="none" w:sz="0" w:space="0" w:color="auto"/>
      </w:divBdr>
    </w:div>
    <w:div w:id="183934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5A6C9-2A3E-40CA-8312-2E9B3BFF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2358</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14</cp:revision>
  <cp:lastPrinted>2018-09-05T12:48:00Z</cp:lastPrinted>
  <dcterms:created xsi:type="dcterms:W3CDTF">2019-05-24T10:53:00Z</dcterms:created>
  <dcterms:modified xsi:type="dcterms:W3CDTF">2020-07-03T10:44:00Z</dcterms:modified>
</cp:coreProperties>
</file>