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0F0CB" w14:textId="77777777" w:rsidR="005A4D82" w:rsidRDefault="004C1D6A" w:rsidP="004C1D6A">
      <w:pPr>
        <w:pStyle w:val="NormalWeb"/>
        <w:spacing w:before="0" w:beforeAutospacing="0" w:after="0" w:afterAutospacing="0" w:line="336" w:lineRule="atLeast"/>
        <w:jc w:val="center"/>
        <w:rPr>
          <w:b/>
          <w:sz w:val="22"/>
          <w:szCs w:val="22"/>
        </w:rPr>
      </w:pPr>
      <w:r w:rsidRPr="000B23F1">
        <w:rPr>
          <w:b/>
          <w:sz w:val="22"/>
          <w:szCs w:val="22"/>
        </w:rPr>
        <w:t>ПОЈЕДНОСТАВЉЕЊЕ ПОСТУПКА</w:t>
      </w:r>
      <w:r w:rsidR="005A4D82">
        <w:rPr>
          <w:b/>
          <w:sz w:val="22"/>
          <w:szCs w:val="22"/>
        </w:rPr>
        <w:t xml:space="preserve"> ОБНАВЉАЊЕ </w:t>
      </w:r>
    </w:p>
    <w:p w14:paraId="26826CD2" w14:textId="77777777" w:rsidR="004C1D6A" w:rsidRPr="000B23F1" w:rsidRDefault="005A4D82" w:rsidP="004C1D6A">
      <w:pPr>
        <w:pStyle w:val="NormalWeb"/>
        <w:spacing w:before="0" w:beforeAutospacing="0" w:after="0" w:afterAutospacing="0" w:line="336" w:lineRule="atLeast"/>
        <w:jc w:val="center"/>
        <w:rPr>
          <w:b/>
          <w:sz w:val="22"/>
          <w:szCs w:val="22"/>
          <w:lang w:val="en-GB"/>
        </w:rPr>
      </w:pPr>
      <w:r>
        <w:rPr>
          <w:b/>
          <w:sz w:val="22"/>
          <w:szCs w:val="22"/>
        </w:rPr>
        <w:t>ЛИЦЕНЦЕ СТОМАТОЛОГА</w:t>
      </w:r>
    </w:p>
    <w:p w14:paraId="74957C4B" w14:textId="77777777" w:rsidR="00B1006E" w:rsidRPr="000B23F1"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0B23F1" w14:paraId="146339FD" w14:textId="77777777" w:rsidTr="0005023F">
        <w:trPr>
          <w:trHeight w:val="888"/>
        </w:trPr>
        <w:tc>
          <w:tcPr>
            <w:tcW w:w="2689" w:type="dxa"/>
            <w:shd w:val="clear" w:color="auto" w:fill="DBE5F1" w:themeFill="accent1" w:themeFillTint="33"/>
            <w:vAlign w:val="center"/>
          </w:tcPr>
          <w:p w14:paraId="25CE3871" w14:textId="77777777" w:rsidR="000E2036" w:rsidRPr="000B23F1" w:rsidRDefault="000E2036" w:rsidP="00850AD5">
            <w:pPr>
              <w:jc w:val="left"/>
              <w:rPr>
                <w:rFonts w:ascii="Times New Roman" w:hAnsi="Times New Roman"/>
                <w:b/>
                <w:sz w:val="22"/>
                <w:szCs w:val="22"/>
              </w:rPr>
            </w:pPr>
            <w:r w:rsidRPr="000B23F1">
              <w:rPr>
                <w:rFonts w:ascii="Times New Roman" w:hAnsi="Times New Roman"/>
                <w:b/>
                <w:sz w:val="22"/>
                <w:szCs w:val="22"/>
              </w:rPr>
              <w:t xml:space="preserve">Назив административног поступка  </w:t>
            </w:r>
          </w:p>
        </w:tc>
        <w:tc>
          <w:tcPr>
            <w:tcW w:w="6239" w:type="dxa"/>
            <w:vAlign w:val="center"/>
          </w:tcPr>
          <w:p w14:paraId="73580FCE" w14:textId="77777777" w:rsidR="000E2036" w:rsidRPr="00CB36D2" w:rsidRDefault="00C97659" w:rsidP="005A4D82">
            <w:pPr>
              <w:pStyle w:val="NormalWeb"/>
              <w:spacing w:before="120" w:after="120"/>
              <w:jc w:val="both"/>
              <w:rPr>
                <w:b/>
                <w:sz w:val="22"/>
                <w:szCs w:val="22"/>
              </w:rPr>
            </w:pPr>
            <w:r>
              <w:rPr>
                <w:b/>
                <w:sz w:val="22"/>
                <w:szCs w:val="22"/>
              </w:rPr>
              <w:t xml:space="preserve">Обнављање </w:t>
            </w:r>
            <w:r w:rsidR="005A4D82">
              <w:rPr>
                <w:b/>
                <w:sz w:val="22"/>
                <w:szCs w:val="22"/>
              </w:rPr>
              <w:t>лиценце</w:t>
            </w:r>
            <w:r w:rsidR="00E81C5A">
              <w:rPr>
                <w:b/>
                <w:sz w:val="22"/>
                <w:szCs w:val="22"/>
              </w:rPr>
              <w:t xml:space="preserve"> </w:t>
            </w:r>
            <w:r w:rsidR="005A4D82">
              <w:rPr>
                <w:b/>
                <w:sz w:val="22"/>
                <w:szCs w:val="22"/>
              </w:rPr>
              <w:t>стоматолога</w:t>
            </w:r>
          </w:p>
        </w:tc>
      </w:tr>
      <w:tr w:rsidR="00850AD5" w:rsidRPr="000B23F1" w14:paraId="244FE87E" w14:textId="77777777" w:rsidTr="0005023F">
        <w:trPr>
          <w:trHeight w:val="418"/>
        </w:trPr>
        <w:tc>
          <w:tcPr>
            <w:tcW w:w="2689" w:type="dxa"/>
            <w:shd w:val="clear" w:color="auto" w:fill="DBE5F1" w:themeFill="accent1" w:themeFillTint="33"/>
            <w:vAlign w:val="center"/>
          </w:tcPr>
          <w:p w14:paraId="3DB464F8" w14:textId="77777777" w:rsidR="000E2036" w:rsidRPr="000B23F1" w:rsidRDefault="000E2036" w:rsidP="00850AD5">
            <w:pPr>
              <w:pStyle w:val="NormalWeb"/>
              <w:spacing w:before="0" w:beforeAutospacing="0" w:after="0" w:afterAutospacing="0"/>
              <w:rPr>
                <w:b/>
                <w:sz w:val="22"/>
                <w:szCs w:val="22"/>
              </w:rPr>
            </w:pPr>
            <w:r w:rsidRPr="000B23F1">
              <w:rPr>
                <w:b/>
                <w:sz w:val="22"/>
                <w:szCs w:val="22"/>
              </w:rPr>
              <w:t>Шифра поступка</w:t>
            </w:r>
          </w:p>
        </w:tc>
        <w:tc>
          <w:tcPr>
            <w:tcW w:w="6239" w:type="dxa"/>
            <w:vAlign w:val="center"/>
          </w:tcPr>
          <w:p w14:paraId="4C925190" w14:textId="77777777" w:rsidR="000E2036" w:rsidRPr="00CB36D2" w:rsidRDefault="008011BC" w:rsidP="00C97659">
            <w:pPr>
              <w:pStyle w:val="NormalWeb"/>
              <w:spacing w:before="120" w:beforeAutospacing="0" w:after="120" w:afterAutospacing="0"/>
              <w:rPr>
                <w:b/>
                <w:sz w:val="22"/>
                <w:szCs w:val="22"/>
              </w:rPr>
            </w:pPr>
            <w:r w:rsidRPr="000B23F1">
              <w:rPr>
                <w:sz w:val="22"/>
                <w:szCs w:val="22"/>
              </w:rPr>
              <w:t>04.0</w:t>
            </w:r>
            <w:r w:rsidR="00A50A83">
              <w:rPr>
                <w:sz w:val="22"/>
                <w:szCs w:val="22"/>
              </w:rPr>
              <w:t>6</w:t>
            </w:r>
            <w:r w:rsidRPr="000B23F1">
              <w:rPr>
                <w:sz w:val="22"/>
                <w:szCs w:val="22"/>
              </w:rPr>
              <w:t>.000</w:t>
            </w:r>
            <w:r w:rsidR="00C97659">
              <w:rPr>
                <w:sz w:val="22"/>
                <w:szCs w:val="22"/>
              </w:rPr>
              <w:t>5</w:t>
            </w:r>
          </w:p>
        </w:tc>
      </w:tr>
      <w:tr w:rsidR="00850AD5" w:rsidRPr="000B23F1" w14:paraId="52D70175" w14:textId="77777777" w:rsidTr="0005023F">
        <w:tc>
          <w:tcPr>
            <w:tcW w:w="2689" w:type="dxa"/>
            <w:shd w:val="clear" w:color="auto" w:fill="DBE5F1" w:themeFill="accent1" w:themeFillTint="33"/>
            <w:vAlign w:val="center"/>
          </w:tcPr>
          <w:p w14:paraId="2896E1D2"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Регулаторно тело</w:t>
            </w:r>
          </w:p>
          <w:p w14:paraId="3F620A09"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(надлежно за спровођење препоруке)</w:t>
            </w:r>
          </w:p>
        </w:tc>
        <w:tc>
          <w:tcPr>
            <w:tcW w:w="6239" w:type="dxa"/>
            <w:vAlign w:val="center"/>
          </w:tcPr>
          <w:p w14:paraId="2F27BF75" w14:textId="77777777" w:rsidR="00092B84" w:rsidRPr="000B23F1" w:rsidRDefault="00DE24AF" w:rsidP="00850AD5">
            <w:pPr>
              <w:pStyle w:val="NormalWeb"/>
              <w:spacing w:before="120" w:beforeAutospacing="0" w:after="120" w:afterAutospacing="0"/>
              <w:rPr>
                <w:sz w:val="22"/>
                <w:szCs w:val="22"/>
              </w:rPr>
            </w:pPr>
            <w:r w:rsidRPr="000B23F1">
              <w:rPr>
                <w:sz w:val="22"/>
                <w:szCs w:val="22"/>
              </w:rPr>
              <w:t xml:space="preserve">Министарство </w:t>
            </w:r>
            <w:r w:rsidR="008011BC" w:rsidRPr="000B23F1">
              <w:rPr>
                <w:sz w:val="22"/>
                <w:szCs w:val="22"/>
              </w:rPr>
              <w:t>здравља</w:t>
            </w:r>
          </w:p>
          <w:p w14:paraId="22E8AA39" w14:textId="77777777" w:rsidR="00DE24AF" w:rsidRPr="000B23F1" w:rsidRDefault="00A50A83" w:rsidP="00850AD5">
            <w:pPr>
              <w:pStyle w:val="NormalWeb"/>
              <w:spacing w:before="120" w:beforeAutospacing="0" w:after="120" w:afterAutospacing="0"/>
              <w:rPr>
                <w:sz w:val="22"/>
                <w:szCs w:val="22"/>
              </w:rPr>
            </w:pPr>
            <w:r>
              <w:rPr>
                <w:sz w:val="22"/>
                <w:szCs w:val="22"/>
              </w:rPr>
              <w:t xml:space="preserve">Стоматолошка комора </w:t>
            </w:r>
          </w:p>
        </w:tc>
      </w:tr>
      <w:tr w:rsidR="00850AD5" w:rsidRPr="000B23F1" w14:paraId="5048F5DF" w14:textId="77777777" w:rsidTr="0005023F">
        <w:tc>
          <w:tcPr>
            <w:tcW w:w="2689" w:type="dxa"/>
            <w:shd w:val="clear" w:color="auto" w:fill="DBE5F1" w:themeFill="accent1" w:themeFillTint="33"/>
            <w:vAlign w:val="center"/>
          </w:tcPr>
          <w:p w14:paraId="1D5FBA8D"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Правни о</w:t>
            </w:r>
            <w:r w:rsidR="00B903AE" w:rsidRPr="000B23F1">
              <w:rPr>
                <w:b/>
                <w:sz w:val="22"/>
                <w:szCs w:val="22"/>
              </w:rPr>
              <w:t>квир</w:t>
            </w:r>
            <w:r w:rsidR="00DC4BC2" w:rsidRPr="000B23F1">
              <w:rPr>
                <w:b/>
                <w:sz w:val="22"/>
                <w:szCs w:val="22"/>
              </w:rPr>
              <w:t xml:space="preserve"> којим је уређен административни поступак</w:t>
            </w:r>
          </w:p>
        </w:tc>
        <w:tc>
          <w:tcPr>
            <w:tcW w:w="6239" w:type="dxa"/>
            <w:vAlign w:val="center"/>
          </w:tcPr>
          <w:p w14:paraId="7C846CEA" w14:textId="77777777" w:rsidR="00CB36D2" w:rsidRDefault="00CB36D2" w:rsidP="00CB36D2">
            <w:pPr>
              <w:pStyle w:val="ListParagraph"/>
              <w:numPr>
                <w:ilvl w:val="0"/>
                <w:numId w:val="2"/>
              </w:numPr>
              <w:ind w:left="277" w:hanging="277"/>
              <w:rPr>
                <w:rFonts w:ascii="Times New Roman" w:hAnsi="Times New Roman"/>
                <w:sz w:val="22"/>
                <w:szCs w:val="22"/>
              </w:rPr>
            </w:pPr>
            <w:r w:rsidRPr="00CB36D2">
              <w:rPr>
                <w:rFonts w:ascii="Times New Roman" w:hAnsi="Times New Roman"/>
                <w:sz w:val="22"/>
                <w:szCs w:val="22"/>
              </w:rPr>
              <w:t>Закон о здравствено</w:t>
            </w:r>
            <w:r w:rsidR="00441CFB">
              <w:rPr>
                <w:rFonts w:ascii="Times New Roman" w:hAnsi="Times New Roman"/>
                <w:sz w:val="22"/>
                <w:szCs w:val="22"/>
              </w:rPr>
              <w:t>ј заштити („Сл. гласник РС</w:t>
            </w:r>
            <w:r w:rsidR="000E3718" w:rsidRPr="0083783D">
              <w:rPr>
                <w:rFonts w:ascii="Times New Roman" w:hAnsi="Times New Roman"/>
                <w:sz w:val="22"/>
                <w:szCs w:val="22"/>
                <w:lang w:eastAsia="en-GB"/>
              </w:rPr>
              <w:t>”</w:t>
            </w:r>
            <w:r w:rsidR="00441CFB">
              <w:rPr>
                <w:rFonts w:ascii="Times New Roman" w:hAnsi="Times New Roman"/>
                <w:sz w:val="22"/>
                <w:szCs w:val="22"/>
              </w:rPr>
              <w:t xml:space="preserve">, број </w:t>
            </w:r>
            <w:r w:rsidR="00601061">
              <w:rPr>
                <w:rFonts w:ascii="Times New Roman" w:hAnsi="Times New Roman"/>
                <w:sz w:val="22"/>
                <w:szCs w:val="22"/>
              </w:rPr>
              <w:t>25/19</w:t>
            </w:r>
            <w:r w:rsidRPr="00CB36D2">
              <w:rPr>
                <w:rFonts w:ascii="Times New Roman" w:hAnsi="Times New Roman"/>
                <w:sz w:val="22"/>
                <w:szCs w:val="22"/>
              </w:rPr>
              <w:t>)</w:t>
            </w:r>
          </w:p>
          <w:p w14:paraId="7F5347F6" w14:textId="77777777" w:rsidR="00A01EC4" w:rsidRPr="00CB36D2" w:rsidRDefault="00A01EC4" w:rsidP="00CB36D2">
            <w:pPr>
              <w:pStyle w:val="ListParagraph"/>
              <w:numPr>
                <w:ilvl w:val="0"/>
                <w:numId w:val="2"/>
              </w:numPr>
              <w:ind w:left="277" w:hanging="277"/>
              <w:rPr>
                <w:rFonts w:ascii="Times New Roman" w:hAnsi="Times New Roman"/>
                <w:sz w:val="22"/>
                <w:szCs w:val="22"/>
              </w:rPr>
            </w:pPr>
            <w:r>
              <w:rPr>
                <w:rFonts w:ascii="Times New Roman" w:hAnsi="Times New Roman"/>
                <w:sz w:val="22"/>
                <w:szCs w:val="22"/>
              </w:rPr>
              <w:t xml:space="preserve">Статут </w:t>
            </w:r>
            <w:r w:rsidR="000E3718" w:rsidRPr="005C385F">
              <w:rPr>
                <w:rFonts w:ascii="Times New Roman" w:hAnsi="Times New Roman"/>
                <w:sz w:val="22"/>
                <w:szCs w:val="22"/>
              </w:rPr>
              <w:t>стоматолошке  коморе Срб</w:t>
            </w:r>
            <w:r w:rsidR="000E3718">
              <w:rPr>
                <w:rFonts w:ascii="Times New Roman" w:hAnsi="Times New Roman"/>
                <w:sz w:val="22"/>
                <w:szCs w:val="22"/>
              </w:rPr>
              <w:t>ије („Сл. гласник РС</w:t>
            </w:r>
            <w:r w:rsidR="000E3718" w:rsidRPr="0083783D">
              <w:rPr>
                <w:rFonts w:ascii="Times New Roman" w:hAnsi="Times New Roman"/>
                <w:sz w:val="22"/>
                <w:szCs w:val="22"/>
                <w:lang w:eastAsia="en-GB"/>
              </w:rPr>
              <w:t>”</w:t>
            </w:r>
            <w:r w:rsidR="000E3718">
              <w:rPr>
                <w:rFonts w:ascii="Times New Roman" w:hAnsi="Times New Roman"/>
                <w:sz w:val="22"/>
                <w:szCs w:val="22"/>
              </w:rPr>
              <w:t xml:space="preserve"> бр. 106/06, 118/08, 5/10, 113/</w:t>
            </w:r>
            <w:r w:rsidR="000E3718" w:rsidRPr="005C385F">
              <w:rPr>
                <w:rFonts w:ascii="Times New Roman" w:hAnsi="Times New Roman"/>
                <w:sz w:val="22"/>
                <w:szCs w:val="22"/>
              </w:rPr>
              <w:t>13, 23/15, 24/17</w:t>
            </w:r>
            <w:r w:rsidR="000E3718">
              <w:rPr>
                <w:rFonts w:ascii="Times New Roman" w:hAnsi="Times New Roman"/>
                <w:sz w:val="22"/>
                <w:szCs w:val="22"/>
              </w:rPr>
              <w:t xml:space="preserve"> и</w:t>
            </w:r>
            <w:r w:rsidR="000E3718" w:rsidRPr="005C385F">
              <w:rPr>
                <w:rFonts w:ascii="Times New Roman" w:hAnsi="Times New Roman"/>
                <w:sz w:val="22"/>
                <w:szCs w:val="22"/>
              </w:rPr>
              <w:t xml:space="preserve"> 43/17)</w:t>
            </w:r>
          </w:p>
          <w:p w14:paraId="38FCAB6B" w14:textId="77777777" w:rsidR="00E15103" w:rsidRPr="00CB36D2" w:rsidRDefault="00CB36D2" w:rsidP="00CB36D2">
            <w:pPr>
              <w:pStyle w:val="ListParagraph"/>
              <w:numPr>
                <w:ilvl w:val="0"/>
                <w:numId w:val="2"/>
              </w:numPr>
              <w:tabs>
                <w:tab w:val="left" w:pos="371"/>
              </w:tabs>
              <w:spacing w:before="120" w:after="120"/>
              <w:ind w:left="277" w:hanging="270"/>
              <w:rPr>
                <w:rFonts w:ascii="Times New Roman" w:hAnsi="Times New Roman"/>
                <w:sz w:val="22"/>
                <w:szCs w:val="22"/>
              </w:rPr>
            </w:pPr>
            <w:r w:rsidRPr="00CB36D2">
              <w:rPr>
                <w:rFonts w:ascii="Times New Roman" w:hAnsi="Times New Roman"/>
                <w:sz w:val="22"/>
                <w:szCs w:val="22"/>
              </w:rPr>
              <w:t>Правилник о ближим условима за издавање, обнављање или одузимање лиценце члановима комора здравствених радника</w:t>
            </w:r>
            <w:r>
              <w:rPr>
                <w:rFonts w:ascii="Times New Roman" w:hAnsi="Times New Roman"/>
                <w:sz w:val="22"/>
                <w:szCs w:val="22"/>
              </w:rPr>
              <w:t xml:space="preserve"> („Сл. гласник РС</w:t>
            </w:r>
            <w:r w:rsidR="000E3718" w:rsidRPr="0083783D">
              <w:rPr>
                <w:rFonts w:ascii="Times New Roman" w:hAnsi="Times New Roman"/>
                <w:sz w:val="22"/>
                <w:szCs w:val="22"/>
                <w:lang w:eastAsia="en-GB"/>
              </w:rPr>
              <w:t>”</w:t>
            </w:r>
            <w:r w:rsidR="000E3718">
              <w:rPr>
                <w:rFonts w:ascii="Times New Roman" w:hAnsi="Times New Roman"/>
                <w:sz w:val="22"/>
                <w:szCs w:val="22"/>
                <w:lang w:eastAsia="en-GB"/>
              </w:rPr>
              <w:t>,</w:t>
            </w:r>
            <w:r>
              <w:rPr>
                <w:rFonts w:ascii="Times New Roman" w:hAnsi="Times New Roman"/>
                <w:sz w:val="22"/>
                <w:szCs w:val="22"/>
              </w:rPr>
              <w:t xml:space="preserve"> бр. 119/07</w:t>
            </w:r>
            <w:r w:rsidRPr="00CB36D2">
              <w:rPr>
                <w:rFonts w:ascii="Times New Roman" w:hAnsi="Times New Roman"/>
                <w:sz w:val="22"/>
                <w:szCs w:val="22"/>
              </w:rPr>
              <w:t>, 23</w:t>
            </w:r>
            <w:r>
              <w:rPr>
                <w:rFonts w:ascii="Times New Roman" w:hAnsi="Times New Roman"/>
                <w:sz w:val="22"/>
                <w:szCs w:val="22"/>
              </w:rPr>
              <w:t>/09</w:t>
            </w:r>
            <w:r w:rsidRPr="00CB36D2">
              <w:rPr>
                <w:rFonts w:ascii="Times New Roman" w:hAnsi="Times New Roman"/>
                <w:sz w:val="22"/>
                <w:szCs w:val="22"/>
              </w:rPr>
              <w:t>, 40</w:t>
            </w:r>
            <w:r>
              <w:rPr>
                <w:rFonts w:ascii="Times New Roman" w:hAnsi="Times New Roman"/>
                <w:sz w:val="22"/>
                <w:szCs w:val="22"/>
              </w:rPr>
              <w:t>/10</w:t>
            </w:r>
            <w:r w:rsidRPr="00CB36D2">
              <w:rPr>
                <w:rFonts w:ascii="Times New Roman" w:hAnsi="Times New Roman"/>
                <w:sz w:val="22"/>
                <w:szCs w:val="22"/>
              </w:rPr>
              <w:t>, 102</w:t>
            </w:r>
            <w:r>
              <w:rPr>
                <w:rFonts w:ascii="Times New Roman" w:hAnsi="Times New Roman"/>
                <w:sz w:val="22"/>
                <w:szCs w:val="22"/>
              </w:rPr>
              <w:t xml:space="preserve">/15) </w:t>
            </w:r>
          </w:p>
        </w:tc>
      </w:tr>
      <w:tr w:rsidR="00850AD5" w:rsidRPr="000B23F1" w14:paraId="7ECAE747" w14:textId="77777777" w:rsidTr="0005023F">
        <w:tc>
          <w:tcPr>
            <w:tcW w:w="2689" w:type="dxa"/>
            <w:shd w:val="clear" w:color="auto" w:fill="DBE5F1" w:themeFill="accent1" w:themeFillTint="33"/>
            <w:vAlign w:val="center"/>
          </w:tcPr>
          <w:p w14:paraId="1A0D493A" w14:textId="77777777" w:rsidR="00D73918" w:rsidRPr="000B23F1" w:rsidRDefault="00D73918" w:rsidP="00850AD5">
            <w:pPr>
              <w:pStyle w:val="NormalWeb"/>
              <w:spacing w:before="0" w:beforeAutospacing="0" w:after="0" w:afterAutospacing="0"/>
              <w:rPr>
                <w:rFonts w:eastAsiaTheme="minorHAnsi"/>
                <w:b/>
                <w:bCs/>
                <w:color w:val="000000" w:themeColor="text1"/>
                <w:sz w:val="22"/>
                <w:szCs w:val="22"/>
                <w:lang w:eastAsia="en-GB"/>
              </w:rPr>
            </w:pPr>
            <w:r w:rsidRPr="000B23F1">
              <w:rPr>
                <w:rFonts w:eastAsiaTheme="minorHAnsi"/>
                <w:b/>
                <w:bCs/>
                <w:color w:val="000000" w:themeColor="text1"/>
                <w:sz w:val="22"/>
                <w:szCs w:val="22"/>
                <w:lang w:eastAsia="en-GB"/>
              </w:rPr>
              <w:t>Прописи које треба променити</w:t>
            </w:r>
            <w:r w:rsidR="00804060" w:rsidRPr="000B23F1">
              <w:rPr>
                <w:rFonts w:eastAsiaTheme="minorHAnsi"/>
                <w:b/>
                <w:bCs/>
                <w:color w:val="000000" w:themeColor="text1"/>
                <w:sz w:val="22"/>
                <w:szCs w:val="22"/>
                <w:lang w:eastAsia="en-GB"/>
              </w:rPr>
              <w:t>/донети/укинути</w:t>
            </w:r>
            <w:r w:rsidRPr="000B23F1">
              <w:rPr>
                <w:rFonts w:eastAsiaTheme="minorHAnsi"/>
                <w:b/>
                <w:bCs/>
                <w:color w:val="000000" w:themeColor="text1"/>
                <w:sz w:val="22"/>
                <w:szCs w:val="22"/>
                <w:lang w:eastAsia="en-GB"/>
              </w:rPr>
              <w:t>да би се спровеле препоруке</w:t>
            </w:r>
          </w:p>
        </w:tc>
        <w:tc>
          <w:tcPr>
            <w:tcW w:w="6239" w:type="dxa"/>
            <w:shd w:val="clear" w:color="auto" w:fill="auto"/>
            <w:vAlign w:val="center"/>
          </w:tcPr>
          <w:p w14:paraId="0ABEE80D" w14:textId="77777777" w:rsidR="00441CFB" w:rsidRDefault="00441CFB" w:rsidP="00441CFB">
            <w:pPr>
              <w:pStyle w:val="ListParagraph"/>
              <w:numPr>
                <w:ilvl w:val="0"/>
                <w:numId w:val="22"/>
              </w:numPr>
              <w:ind w:left="281" w:hanging="270"/>
              <w:rPr>
                <w:rFonts w:ascii="Times New Roman" w:hAnsi="Times New Roman"/>
                <w:sz w:val="22"/>
                <w:szCs w:val="22"/>
              </w:rPr>
            </w:pPr>
            <w:r w:rsidRPr="00CB36D2">
              <w:rPr>
                <w:rFonts w:ascii="Times New Roman" w:hAnsi="Times New Roman"/>
                <w:sz w:val="22"/>
                <w:szCs w:val="22"/>
              </w:rPr>
              <w:t>Закон о здравствено</w:t>
            </w:r>
            <w:r>
              <w:rPr>
                <w:rFonts w:ascii="Times New Roman" w:hAnsi="Times New Roman"/>
                <w:sz w:val="22"/>
                <w:szCs w:val="22"/>
              </w:rPr>
              <w:t>ј заштити („Сл. гласник РС</w:t>
            </w:r>
            <w:r w:rsidR="000E3718" w:rsidRPr="0083783D">
              <w:rPr>
                <w:rFonts w:ascii="Times New Roman" w:hAnsi="Times New Roman"/>
                <w:sz w:val="22"/>
                <w:szCs w:val="22"/>
                <w:lang w:eastAsia="en-GB"/>
              </w:rPr>
              <w:t>”</w:t>
            </w:r>
            <w:r>
              <w:rPr>
                <w:rFonts w:ascii="Times New Roman" w:hAnsi="Times New Roman"/>
                <w:sz w:val="22"/>
                <w:szCs w:val="22"/>
              </w:rPr>
              <w:t>, број 25/19</w:t>
            </w:r>
            <w:r w:rsidRPr="00CB36D2">
              <w:rPr>
                <w:rFonts w:ascii="Times New Roman" w:hAnsi="Times New Roman"/>
                <w:sz w:val="22"/>
                <w:szCs w:val="22"/>
              </w:rPr>
              <w:t>)</w:t>
            </w:r>
          </w:p>
          <w:p w14:paraId="58D8F41E" w14:textId="77777777" w:rsidR="003C00AA" w:rsidRDefault="00A01EC4" w:rsidP="00A01EC4">
            <w:pPr>
              <w:pStyle w:val="ListParagraph"/>
              <w:numPr>
                <w:ilvl w:val="0"/>
                <w:numId w:val="22"/>
              </w:numPr>
              <w:ind w:left="281" w:hanging="270"/>
              <w:rPr>
                <w:rFonts w:ascii="Times New Roman" w:hAnsi="Times New Roman"/>
                <w:sz w:val="22"/>
                <w:szCs w:val="22"/>
              </w:rPr>
            </w:pPr>
            <w:r w:rsidRPr="005C385F">
              <w:rPr>
                <w:rFonts w:ascii="Times New Roman" w:hAnsi="Times New Roman"/>
                <w:sz w:val="22"/>
                <w:szCs w:val="22"/>
              </w:rPr>
              <w:t>Статут стоматолошке  коморе Срб</w:t>
            </w:r>
            <w:r>
              <w:rPr>
                <w:rFonts w:ascii="Times New Roman" w:hAnsi="Times New Roman"/>
                <w:sz w:val="22"/>
                <w:szCs w:val="22"/>
              </w:rPr>
              <w:t>ије („Сл. гласник РС“ бр. 106/06, 118/08, 5/10, 113/</w:t>
            </w:r>
            <w:r w:rsidRPr="005C385F">
              <w:rPr>
                <w:rFonts w:ascii="Times New Roman" w:hAnsi="Times New Roman"/>
                <w:sz w:val="22"/>
                <w:szCs w:val="22"/>
              </w:rPr>
              <w:t>13, 23/15, 24/17</w:t>
            </w:r>
            <w:r>
              <w:rPr>
                <w:rFonts w:ascii="Times New Roman" w:hAnsi="Times New Roman"/>
                <w:sz w:val="22"/>
                <w:szCs w:val="22"/>
              </w:rPr>
              <w:t xml:space="preserve"> и</w:t>
            </w:r>
            <w:r w:rsidRPr="005C385F">
              <w:rPr>
                <w:rFonts w:ascii="Times New Roman" w:hAnsi="Times New Roman"/>
                <w:sz w:val="22"/>
                <w:szCs w:val="22"/>
              </w:rPr>
              <w:t xml:space="preserve"> 43/17)</w:t>
            </w:r>
          </w:p>
          <w:p w14:paraId="161A01FC" w14:textId="77777777" w:rsidR="0005023F" w:rsidRPr="000570A5" w:rsidRDefault="00E242AF" w:rsidP="000570A5">
            <w:pPr>
              <w:pStyle w:val="ListParagraph"/>
              <w:numPr>
                <w:ilvl w:val="0"/>
                <w:numId w:val="10"/>
              </w:numPr>
              <w:spacing w:before="120" w:after="120"/>
              <w:ind w:left="348"/>
              <w:rPr>
                <w:rFonts w:ascii="Times New Roman" w:hAnsi="Times New Roman"/>
                <w:color w:val="000000" w:themeColor="text1"/>
                <w:sz w:val="22"/>
                <w:szCs w:val="22"/>
              </w:rPr>
            </w:pPr>
            <w:r>
              <w:rPr>
                <w:rFonts w:ascii="Times New Roman" w:hAnsi="Times New Roman"/>
                <w:sz w:val="22"/>
                <w:szCs w:val="22"/>
              </w:rPr>
              <w:t xml:space="preserve">Доношење новог </w:t>
            </w:r>
            <w:r w:rsidR="00582BD9" w:rsidRPr="00CB36D2">
              <w:rPr>
                <w:rFonts w:ascii="Times New Roman" w:hAnsi="Times New Roman"/>
                <w:sz w:val="22"/>
                <w:szCs w:val="22"/>
              </w:rPr>
              <w:t>Правилник</w:t>
            </w:r>
            <w:r>
              <w:rPr>
                <w:rFonts w:ascii="Times New Roman" w:hAnsi="Times New Roman"/>
                <w:sz w:val="22"/>
                <w:szCs w:val="22"/>
              </w:rPr>
              <w:t>а</w:t>
            </w:r>
            <w:r w:rsidR="000570A5" w:rsidRPr="00A526F4">
              <w:rPr>
                <w:rFonts w:ascii="Times New Roman" w:hAnsi="Times New Roman"/>
                <w:sz w:val="22"/>
                <w:szCs w:val="22"/>
              </w:rPr>
              <w:t>којим се прописују ближи услови и начин издавања,</w:t>
            </w:r>
            <w:r w:rsidR="000570A5">
              <w:rPr>
                <w:rFonts w:ascii="Times New Roman" w:hAnsi="Times New Roman"/>
                <w:sz w:val="22"/>
                <w:szCs w:val="22"/>
              </w:rPr>
              <w:t xml:space="preserve"> обнављања и одузимања лиценце,</w:t>
            </w:r>
            <w:r w:rsidR="000570A5" w:rsidRPr="00A526F4">
              <w:rPr>
                <w:rFonts w:ascii="Times New Roman" w:hAnsi="Times New Roman"/>
                <w:sz w:val="22"/>
                <w:szCs w:val="22"/>
              </w:rPr>
              <w:t xml:space="preserve"> полагања лиценцног испита, као и други услови потребни за издавање, обнављање и одузимање лиценце</w:t>
            </w:r>
            <w:r w:rsidR="000570A5">
              <w:rPr>
                <w:rFonts w:ascii="Times New Roman" w:hAnsi="Times New Roman"/>
                <w:sz w:val="22"/>
                <w:szCs w:val="22"/>
              </w:rPr>
              <w:t>.</w:t>
            </w:r>
          </w:p>
        </w:tc>
      </w:tr>
      <w:tr w:rsidR="00850AD5" w:rsidRPr="000B23F1" w14:paraId="1E5973B4" w14:textId="77777777" w:rsidTr="0005023F">
        <w:tc>
          <w:tcPr>
            <w:tcW w:w="2689" w:type="dxa"/>
            <w:shd w:val="clear" w:color="auto" w:fill="DBE5F1" w:themeFill="accent1" w:themeFillTint="33"/>
            <w:vAlign w:val="center"/>
          </w:tcPr>
          <w:p w14:paraId="49177A9D"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Рок за спровођење препорук</w:t>
            </w:r>
            <w:r w:rsidR="00D73918" w:rsidRPr="000B23F1">
              <w:rPr>
                <w:b/>
                <w:sz w:val="22"/>
                <w:szCs w:val="22"/>
              </w:rPr>
              <w:t>а</w:t>
            </w:r>
          </w:p>
        </w:tc>
        <w:tc>
          <w:tcPr>
            <w:tcW w:w="6239" w:type="dxa"/>
            <w:vAlign w:val="center"/>
          </w:tcPr>
          <w:p w14:paraId="24C7C190" w14:textId="35C6BD69" w:rsidR="00804060" w:rsidRPr="00160E2C" w:rsidRDefault="00160E2C" w:rsidP="008D2DAE">
            <w:pPr>
              <w:pStyle w:val="NormalWeb"/>
              <w:spacing w:before="0" w:beforeAutospacing="0" w:after="120" w:afterAutospacing="0"/>
              <w:rPr>
                <w:sz w:val="22"/>
                <w:szCs w:val="22"/>
                <w:lang w:val="sr-Cyrl-RS"/>
              </w:rPr>
            </w:pPr>
            <w:r>
              <w:rPr>
                <w:sz w:val="22"/>
                <w:szCs w:val="22"/>
                <w:lang w:val="sr-Cyrl-RS"/>
              </w:rPr>
              <w:t>Четврти квартал 2020.</w:t>
            </w:r>
            <w:bookmarkStart w:id="0" w:name="_GoBack"/>
            <w:bookmarkEnd w:id="0"/>
          </w:p>
        </w:tc>
      </w:tr>
      <w:tr w:rsidR="00275E2A" w:rsidRPr="000B23F1" w14:paraId="06E021B9" w14:textId="77777777" w:rsidTr="0005023F">
        <w:trPr>
          <w:trHeight w:val="409"/>
        </w:trPr>
        <w:tc>
          <w:tcPr>
            <w:tcW w:w="8928" w:type="dxa"/>
            <w:gridSpan w:val="2"/>
            <w:shd w:val="clear" w:color="auto" w:fill="DBE5F1" w:themeFill="accent1" w:themeFillTint="33"/>
            <w:vAlign w:val="center"/>
          </w:tcPr>
          <w:p w14:paraId="68B87151"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КРАТАК ОПИС ПРОБЛЕМА</w:t>
            </w:r>
          </w:p>
        </w:tc>
      </w:tr>
      <w:tr w:rsidR="00275E2A" w:rsidRPr="000B23F1" w14:paraId="46855EC9" w14:textId="77777777" w:rsidTr="0005023F">
        <w:tc>
          <w:tcPr>
            <w:tcW w:w="8928" w:type="dxa"/>
            <w:gridSpan w:val="2"/>
          </w:tcPr>
          <w:p w14:paraId="5F7A5BE5" w14:textId="77777777" w:rsidR="0009542A" w:rsidRPr="000B23F1" w:rsidRDefault="007D39C6" w:rsidP="004C1D6A">
            <w:pPr>
              <w:spacing w:before="120" w:after="120"/>
              <w:rPr>
                <w:rFonts w:ascii="Times New Roman" w:eastAsia="Times New Roman" w:hAnsi="Times New Roman"/>
                <w:sz w:val="22"/>
                <w:szCs w:val="22"/>
              </w:rPr>
            </w:pPr>
            <w:r w:rsidRPr="007D39C6">
              <w:rPr>
                <w:rFonts w:ascii="Times New Roman" w:eastAsia="Times New Roman" w:hAnsi="Times New Roman"/>
                <w:sz w:val="22"/>
                <w:szCs w:val="22"/>
              </w:rPr>
              <w:t xml:space="preserve">У поступку </w:t>
            </w:r>
            <w:r>
              <w:rPr>
                <w:rFonts w:ascii="Times New Roman" w:eastAsia="Times New Roman" w:hAnsi="Times New Roman"/>
                <w:sz w:val="22"/>
                <w:szCs w:val="22"/>
              </w:rPr>
              <w:t xml:space="preserve">обнављања </w:t>
            </w:r>
            <w:r w:rsidRPr="007D39C6">
              <w:rPr>
                <w:rFonts w:ascii="Times New Roman" w:eastAsia="Times New Roman" w:hAnsi="Times New Roman"/>
                <w:sz w:val="22"/>
                <w:szCs w:val="22"/>
              </w:rPr>
              <w:t>одобрења за самостални рад непотребно се од подносиоца захтева тражи да достави документа којима надлежни орган који одлучује о поступку већ располаже или која је дужан да прибави по службеној дужности, што доводи до нарушавања  једног од начела управног поступка - начела делотворности и економичности, по коме се поступак води уз што мање трошкова по странку</w:t>
            </w:r>
            <w:r w:rsidR="004C1D6A" w:rsidRPr="000B23F1">
              <w:rPr>
                <w:rFonts w:ascii="Times New Roman" w:eastAsia="Times New Roman" w:hAnsi="Times New Roman"/>
                <w:sz w:val="22"/>
                <w:szCs w:val="22"/>
              </w:rPr>
              <w:t>.</w:t>
            </w:r>
            <w:r w:rsidR="00FA3664">
              <w:rPr>
                <w:rFonts w:ascii="Times New Roman" w:eastAsia="Times New Roman" w:hAnsi="Times New Roman"/>
                <w:sz w:val="22"/>
                <w:szCs w:val="22"/>
              </w:rPr>
              <w:t xml:space="preserve"> Прописом такође није на јасан начин прецизирана документација коју су дужне да доставе одређене категорије лица (запослени, породиље, лица на одсуству и сл.). </w:t>
            </w:r>
          </w:p>
          <w:p w14:paraId="7424480A" w14:textId="77777777" w:rsidR="005C385F" w:rsidRDefault="005C385F" w:rsidP="005C385F">
            <w:pPr>
              <w:spacing w:before="120" w:after="120"/>
              <w:rPr>
                <w:rFonts w:ascii="Times New Roman" w:eastAsia="Times New Roman" w:hAnsi="Times New Roman"/>
                <w:sz w:val="22"/>
                <w:szCs w:val="22"/>
              </w:rPr>
            </w:pPr>
            <w:r w:rsidRPr="005C385F">
              <w:rPr>
                <w:rFonts w:ascii="Times New Roman" w:eastAsia="Times New Roman" w:hAnsi="Times New Roman"/>
                <w:sz w:val="22"/>
                <w:szCs w:val="22"/>
              </w:rPr>
              <w:t>З</w:t>
            </w:r>
            <w:r w:rsidR="00E06CFB" w:rsidRPr="005C385F">
              <w:rPr>
                <w:rFonts w:ascii="Times New Roman" w:eastAsia="Times New Roman" w:hAnsi="Times New Roman"/>
                <w:sz w:val="22"/>
                <w:szCs w:val="22"/>
              </w:rPr>
              <w:t xml:space="preserve">ахтев се </w:t>
            </w:r>
            <w:proofErr w:type="gramStart"/>
            <w:r w:rsidR="00E06CFB" w:rsidRPr="005C385F">
              <w:rPr>
                <w:rFonts w:ascii="Times New Roman" w:eastAsia="Times New Roman" w:hAnsi="Times New Roman"/>
                <w:sz w:val="22"/>
                <w:szCs w:val="22"/>
              </w:rPr>
              <w:t>подноси  на</w:t>
            </w:r>
            <w:proofErr w:type="gramEnd"/>
            <w:r w:rsidR="00E06CFB" w:rsidRPr="005C385F">
              <w:rPr>
                <w:rFonts w:ascii="Times New Roman" w:eastAsia="Times New Roman" w:hAnsi="Times New Roman"/>
                <w:sz w:val="22"/>
                <w:szCs w:val="22"/>
              </w:rPr>
              <w:t xml:space="preserve"> обрасцу припремљ</w:t>
            </w:r>
            <w:r w:rsidR="00401575" w:rsidRPr="005C385F">
              <w:rPr>
                <w:rFonts w:ascii="Times New Roman" w:eastAsia="Times New Roman" w:hAnsi="Times New Roman"/>
                <w:sz w:val="22"/>
                <w:szCs w:val="22"/>
              </w:rPr>
              <w:t>еном од стране надлежног органа, али који не садржи све потребне информације потребне подносиоцу за припрему захтева и документациј</w:t>
            </w:r>
            <w:r w:rsidRPr="005C385F">
              <w:rPr>
                <w:rFonts w:ascii="Times New Roman" w:eastAsia="Times New Roman" w:hAnsi="Times New Roman"/>
                <w:sz w:val="22"/>
                <w:szCs w:val="22"/>
              </w:rPr>
              <w:t>и</w:t>
            </w:r>
            <w:r w:rsidR="00401575" w:rsidRPr="005C385F">
              <w:rPr>
                <w:rFonts w:ascii="Times New Roman" w:eastAsia="Times New Roman" w:hAnsi="Times New Roman"/>
                <w:sz w:val="22"/>
                <w:szCs w:val="22"/>
              </w:rPr>
              <w:t xml:space="preserve"> која се уз захтев подноси</w:t>
            </w:r>
            <w:r w:rsidR="00C14FFF" w:rsidRPr="005C385F">
              <w:rPr>
                <w:rFonts w:ascii="Times New Roman" w:eastAsia="Times New Roman" w:hAnsi="Times New Roman"/>
                <w:sz w:val="22"/>
                <w:szCs w:val="22"/>
              </w:rPr>
              <w:t xml:space="preserve">. </w:t>
            </w:r>
          </w:p>
          <w:p w14:paraId="2EEC9E65" w14:textId="77777777" w:rsidR="00C14FFF" w:rsidRPr="000B23F1" w:rsidRDefault="005C385F" w:rsidP="005C385F">
            <w:pPr>
              <w:spacing w:before="120" w:after="120"/>
              <w:rPr>
                <w:rFonts w:ascii="Times New Roman" w:eastAsia="Times New Roman" w:hAnsi="Times New Roman"/>
                <w:sz w:val="22"/>
                <w:szCs w:val="22"/>
              </w:rPr>
            </w:pPr>
            <w:r>
              <w:rPr>
                <w:rFonts w:ascii="Times New Roman" w:eastAsia="Times New Roman" w:hAnsi="Times New Roman"/>
                <w:sz w:val="22"/>
                <w:szCs w:val="22"/>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tc>
      </w:tr>
      <w:tr w:rsidR="00275E2A" w:rsidRPr="000B23F1" w14:paraId="5004A31F" w14:textId="77777777" w:rsidTr="0005023F">
        <w:trPr>
          <w:trHeight w:val="454"/>
        </w:trPr>
        <w:tc>
          <w:tcPr>
            <w:tcW w:w="8928" w:type="dxa"/>
            <w:gridSpan w:val="2"/>
            <w:tcBorders>
              <w:bottom w:val="single" w:sz="4" w:space="0" w:color="000000"/>
            </w:tcBorders>
            <w:shd w:val="clear" w:color="auto" w:fill="DBE5F1" w:themeFill="accent1" w:themeFillTint="33"/>
            <w:vAlign w:val="center"/>
          </w:tcPr>
          <w:p w14:paraId="0592138C"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САЖЕТАК ПРЕПОРУКА</w:t>
            </w:r>
          </w:p>
        </w:tc>
      </w:tr>
      <w:tr w:rsidR="00C70F1B" w:rsidRPr="000B23F1" w14:paraId="5437FB6E" w14:textId="77777777" w:rsidTr="0005023F">
        <w:trPr>
          <w:trHeight w:val="454"/>
        </w:trPr>
        <w:tc>
          <w:tcPr>
            <w:tcW w:w="8928" w:type="dxa"/>
            <w:gridSpan w:val="2"/>
            <w:tcBorders>
              <w:bottom w:val="nil"/>
            </w:tcBorders>
            <w:shd w:val="clear" w:color="auto" w:fill="FFFFFF" w:themeFill="background1"/>
            <w:vAlign w:val="center"/>
          </w:tcPr>
          <w:p w14:paraId="5CF2BE1E" w14:textId="77777777" w:rsidR="009B0D59" w:rsidRPr="000B23F1"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0B23F1" w14:paraId="2F39747C"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7746747"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77AAFB96"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5829FC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УКОЛИКО ЈЕ ОДГОВОР ДА, КОЈИХ</w:t>
                  </w:r>
                </w:p>
              </w:tc>
            </w:tr>
            <w:tr w:rsidR="008A1106" w:rsidRPr="000B23F1" w14:paraId="29444084"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4A367A02" w14:textId="77777777" w:rsidR="008A1106" w:rsidRPr="000B23F1"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26F38B13"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682B2467"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5A206EB7" w14:textId="77777777" w:rsidR="008A1106" w:rsidRPr="000B23F1" w:rsidRDefault="008A1106" w:rsidP="008A1106">
                  <w:pPr>
                    <w:jc w:val="left"/>
                    <w:rPr>
                      <w:rFonts w:ascii="Times New Roman" w:eastAsia="Times New Roman" w:hAnsi="Times New Roman"/>
                      <w:b/>
                      <w:bCs/>
                      <w:lang w:val="en-GB" w:eastAsia="en-GB"/>
                    </w:rPr>
                  </w:pPr>
                </w:p>
              </w:tc>
            </w:tr>
            <w:tr w:rsidR="008A1106" w:rsidRPr="000B23F1" w14:paraId="55EEA7AE"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A6BE038" w14:textId="77777777" w:rsidR="008A1106" w:rsidRPr="000B23F1" w:rsidRDefault="008A1106" w:rsidP="008A1106">
                  <w:pPr>
                    <w:jc w:val="left"/>
                    <w:rPr>
                      <w:rFonts w:ascii="Times New Roman" w:eastAsia="Times New Roman" w:hAnsi="Times New Roman"/>
                      <w:b/>
                      <w:bCs/>
                      <w:lang w:val="en-GB" w:eastAsia="en-GB"/>
                    </w:rPr>
                  </w:pPr>
                  <w:r w:rsidRPr="000B23F1">
                    <w:rPr>
                      <w:rFonts w:ascii="Times New Roman" w:eastAsia="Times New Roman" w:hAnsi="Times New Roman"/>
                      <w:b/>
                      <w:bCs/>
                      <w:lang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57859D22" w14:textId="77777777" w:rsidR="008A1106" w:rsidRPr="000B23F1" w:rsidRDefault="008D2DAE" w:rsidP="008A1106">
                  <w:pPr>
                    <w:jc w:val="center"/>
                    <w:rPr>
                      <w:rFonts w:ascii="Times New Roman" w:eastAsia="Times New Roman" w:hAnsi="Times New Roman"/>
                      <w:bCs/>
                      <w:lang w:val="en-GB" w:eastAsia="en-GB"/>
                    </w:rPr>
                  </w:pPr>
                  <w:r w:rsidRPr="000B23F1">
                    <w:rPr>
                      <w:rFonts w:ascii="Times New Roman" w:eastAsia="Times New Roman" w:hAnsi="Times New Roman"/>
                      <w:bCs/>
                      <w:lang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3BEA048F" w14:textId="77777777" w:rsidR="008A1106" w:rsidRPr="000B23F1" w:rsidRDefault="00DF072F" w:rsidP="008D2DAE">
                  <w:pPr>
                    <w:jc w:val="center"/>
                    <w:rPr>
                      <w:rFonts w:ascii="Times New Roman" w:eastAsia="Times New Roman" w:hAnsi="Times New Roman"/>
                      <w:bCs/>
                      <w:lang w:val="en-GB" w:eastAsia="en-GB"/>
                    </w:rPr>
                  </w:pPr>
                  <w:r w:rsidRPr="000B23F1">
                    <w:rPr>
                      <w:rFonts w:ascii="Times New Roman" w:eastAsia="Times New Roman" w:hAnsi="Times New Roman"/>
                      <w:b/>
                      <w:bCs/>
                      <w:lang w:eastAsia="en-GB"/>
                    </w:rPr>
                    <w:t> </w:t>
                  </w:r>
                  <w:r w:rsidRPr="000B23F1">
                    <w:rPr>
                      <w:rFonts w:ascii="Times New Roman" w:eastAsia="Times New Roman" w:hAnsi="Times New Roman"/>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1BBDA84F" w14:textId="77777777" w:rsidR="008A1106" w:rsidRPr="000E3718" w:rsidRDefault="008D2DAE" w:rsidP="000E3718">
                  <w:pPr>
                    <w:jc w:val="center"/>
                    <w:rPr>
                      <w:rFonts w:ascii="Times New Roman" w:eastAsia="Times New Roman" w:hAnsi="Times New Roman"/>
                      <w:bCs/>
                      <w:lang w:eastAsia="en-GB"/>
                    </w:rPr>
                  </w:pPr>
                  <w:r w:rsidRPr="008D2DAE">
                    <w:rPr>
                      <w:rFonts w:ascii="Times New Roman" w:eastAsia="Times New Roman" w:hAnsi="Times New Roman"/>
                      <w:bCs/>
                      <w:lang w:eastAsia="en-GB"/>
                    </w:rPr>
                    <w:t>1</w:t>
                  </w:r>
                  <w:r w:rsidR="000E3718">
                    <w:rPr>
                      <w:rFonts w:ascii="Times New Roman" w:eastAsia="Times New Roman" w:hAnsi="Times New Roman"/>
                      <w:bCs/>
                      <w:lang w:eastAsia="en-GB"/>
                    </w:rPr>
                    <w:t xml:space="preserve"> и 3</w:t>
                  </w:r>
                </w:p>
              </w:tc>
            </w:tr>
            <w:tr w:rsidR="008A1106" w:rsidRPr="000B23F1" w14:paraId="10CD6251"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FA394E7" w14:textId="77777777" w:rsidR="008A1106" w:rsidRPr="000B23F1" w:rsidRDefault="008A1106" w:rsidP="008A1106">
                  <w:pPr>
                    <w:jc w:val="left"/>
                    <w:rPr>
                      <w:rFonts w:ascii="Times New Roman" w:eastAsia="Times New Roman" w:hAnsi="Times New Roman"/>
                      <w:b/>
                      <w:bCs/>
                      <w:lang w:val="en-GB" w:eastAsia="en-GB"/>
                    </w:rPr>
                  </w:pPr>
                  <w:r w:rsidRPr="000B23F1">
                    <w:rPr>
                      <w:rFonts w:ascii="Times New Roman" w:eastAsia="Times New Roman" w:hAnsi="Times New Roman"/>
                      <w:b/>
                      <w:bCs/>
                      <w:lang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019441D5"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p w14:paraId="2FAE28A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p w14:paraId="475B3357"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en-GB" w:eastAsia="en-GB"/>
                    </w:rPr>
                    <w:t> </w:t>
                  </w:r>
                </w:p>
              </w:tc>
            </w:tr>
            <w:tr w:rsidR="008A1106" w:rsidRPr="000B23F1" w14:paraId="652848E1"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32418728" w14:textId="77777777" w:rsidR="008A1106" w:rsidRPr="000B23F1" w:rsidRDefault="006B5A36" w:rsidP="008A1106">
                  <w:pPr>
                    <w:jc w:val="left"/>
                    <w:rPr>
                      <w:rFonts w:ascii="Times New Roman" w:eastAsia="Times New Roman" w:hAnsi="Times New Roman"/>
                      <w:i/>
                      <w:iCs/>
                      <w:lang w:eastAsia="en-GB"/>
                    </w:rPr>
                  </w:pPr>
                  <w:r>
                    <w:rPr>
                      <w:rFonts w:ascii="Times New Roman" w:eastAsia="Times New Roman" w:hAnsi="Times New Roman"/>
                      <w:i/>
                      <w:iCs/>
                      <w:lang w:eastAsia="en-GB"/>
                    </w:rPr>
                    <w:t>Елиминација докумената</w:t>
                  </w:r>
                </w:p>
              </w:tc>
              <w:tc>
                <w:tcPr>
                  <w:tcW w:w="984" w:type="pct"/>
                  <w:tcBorders>
                    <w:top w:val="nil"/>
                    <w:left w:val="nil"/>
                    <w:bottom w:val="single" w:sz="4" w:space="0" w:color="auto"/>
                    <w:right w:val="single" w:sz="4" w:space="0" w:color="auto"/>
                  </w:tcBorders>
                  <w:shd w:val="clear" w:color="auto" w:fill="auto"/>
                  <w:vAlign w:val="center"/>
                </w:tcPr>
                <w:p w14:paraId="16EAD92F" w14:textId="77777777" w:rsidR="008A1106" w:rsidRPr="000B23F1" w:rsidRDefault="008A1106" w:rsidP="008A1106">
                  <w:pPr>
                    <w:jc w:val="center"/>
                    <w:rPr>
                      <w:rFonts w:ascii="Times New Roman" w:eastAsia="Times New Roman" w:hAnsi="Times New Roman"/>
                      <w:bCs/>
                      <w:lang w:eastAsia="en-GB"/>
                    </w:rPr>
                  </w:pPr>
                </w:p>
              </w:tc>
              <w:tc>
                <w:tcPr>
                  <w:tcW w:w="1225" w:type="pct"/>
                  <w:tcBorders>
                    <w:top w:val="nil"/>
                    <w:left w:val="nil"/>
                    <w:bottom w:val="single" w:sz="4" w:space="0" w:color="auto"/>
                    <w:right w:val="single" w:sz="4" w:space="0" w:color="auto"/>
                  </w:tcBorders>
                  <w:shd w:val="clear" w:color="auto" w:fill="auto"/>
                  <w:vAlign w:val="center"/>
                </w:tcPr>
                <w:p w14:paraId="4A9A96C6" w14:textId="77777777" w:rsidR="008A1106" w:rsidRPr="000B23F1" w:rsidRDefault="00A1135B" w:rsidP="008A1106">
                  <w:pPr>
                    <w:jc w:val="center"/>
                    <w:rPr>
                      <w:rFonts w:ascii="Times New Roman" w:eastAsia="Times New Roman" w:hAnsi="Times New Roman"/>
                      <w:bCs/>
                      <w:lang w:eastAsia="en-GB"/>
                    </w:rPr>
                  </w:pPr>
                  <w:r w:rsidRPr="00DF072F">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2796F456" w14:textId="77777777" w:rsidR="008A1106" w:rsidRPr="000B23F1" w:rsidRDefault="008A1106" w:rsidP="008A1106">
                  <w:pPr>
                    <w:jc w:val="center"/>
                    <w:rPr>
                      <w:rFonts w:ascii="Times New Roman" w:eastAsia="Times New Roman" w:hAnsi="Times New Roman"/>
                      <w:bCs/>
                      <w:lang w:eastAsia="en-GB"/>
                    </w:rPr>
                  </w:pPr>
                </w:p>
              </w:tc>
            </w:tr>
            <w:tr w:rsidR="008A1106" w:rsidRPr="000B23F1" w14:paraId="32D55785"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0BE12" w14:textId="77777777" w:rsidR="008A1106" w:rsidRPr="000B23F1" w:rsidRDefault="008A1106" w:rsidP="008A1106">
                  <w:pPr>
                    <w:jc w:val="left"/>
                    <w:rPr>
                      <w:rFonts w:ascii="Times New Roman" w:eastAsia="Times New Roman" w:hAnsi="Times New Roman"/>
                      <w:b/>
                      <w:bCs/>
                      <w:lang w:val="en-GB" w:eastAsia="en-GB"/>
                    </w:rPr>
                  </w:pPr>
                  <w:r w:rsidRPr="000B23F1">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4708ACAE"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r>
            <w:tr w:rsidR="008A1106" w:rsidRPr="000B23F1" w14:paraId="2C7099EF"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D8B47A8" w14:textId="77777777" w:rsidR="008A1106" w:rsidRPr="000B23F1" w:rsidRDefault="0093458B" w:rsidP="008A1106">
                  <w:pPr>
                    <w:jc w:val="left"/>
                    <w:rPr>
                      <w:rFonts w:ascii="Times New Roman" w:eastAsia="Times New Roman" w:hAnsi="Times New Roman"/>
                      <w:i/>
                      <w:iCs/>
                      <w:lang w:val="en-GB" w:eastAsia="en-GB"/>
                    </w:rPr>
                  </w:pPr>
                  <w:r w:rsidRPr="000B23F1">
                    <w:rPr>
                      <w:rFonts w:ascii="Times New Roman" w:eastAsia="Times New Roman" w:hAnsi="Times New Roman"/>
                      <w:i/>
                      <w:iCs/>
                      <w:lang w:eastAsia="en-GB"/>
                    </w:rPr>
                    <w:t>Унапређење</w:t>
                  </w:r>
                  <w:r w:rsidR="008A1106" w:rsidRPr="000B23F1">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2348D6AB"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r w:rsidR="00AF27B4" w:rsidRPr="000B23F1">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3C602168" w14:textId="77777777" w:rsidR="008A1106" w:rsidRPr="000B23F1"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EEE70F7" w14:textId="77777777" w:rsidR="008A1106" w:rsidRPr="00AF27B4" w:rsidRDefault="008A1106" w:rsidP="000E3718">
                  <w:pPr>
                    <w:jc w:val="center"/>
                    <w:rPr>
                      <w:rFonts w:ascii="Times New Roman" w:eastAsia="Times New Roman" w:hAnsi="Times New Roman"/>
                      <w:bCs/>
                      <w:lang w:val="en-GB" w:eastAsia="en-GB"/>
                    </w:rPr>
                  </w:pPr>
                  <w:r w:rsidRPr="00AF27B4">
                    <w:rPr>
                      <w:rFonts w:ascii="Times New Roman" w:eastAsia="Times New Roman" w:hAnsi="Times New Roman"/>
                      <w:bCs/>
                      <w:lang w:eastAsia="en-GB"/>
                    </w:rPr>
                    <w:t> </w:t>
                  </w:r>
                  <w:r w:rsidR="000E3718">
                    <w:rPr>
                      <w:rFonts w:ascii="Times New Roman" w:eastAsia="Times New Roman" w:hAnsi="Times New Roman"/>
                      <w:bCs/>
                      <w:lang w:eastAsia="en-GB"/>
                    </w:rPr>
                    <w:t>3</w:t>
                  </w:r>
                </w:p>
              </w:tc>
            </w:tr>
            <w:tr w:rsidR="004D2AA7" w:rsidRPr="000B23F1" w14:paraId="7B383082"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6CE365E" w14:textId="77777777" w:rsidR="004D2AA7" w:rsidRPr="000B23F1" w:rsidRDefault="00AF27B4" w:rsidP="00F82907">
                  <w:pPr>
                    <w:jc w:val="left"/>
                    <w:rPr>
                      <w:rFonts w:ascii="Times New Roman" w:hAnsi="Times New Roman"/>
                      <w:i/>
                      <w:iCs/>
                      <w:color w:val="000000"/>
                      <w:lang w:eastAsia="en-GB"/>
                    </w:rPr>
                  </w:pPr>
                  <w:r>
                    <w:rPr>
                      <w:rFonts w:ascii="Times New Roman" w:hAnsi="Times New Roman"/>
                      <w:b/>
                      <w:bCs/>
                      <w:color w:val="000000"/>
                      <w:lang w:eastAsia="en-GB"/>
                    </w:rPr>
                    <w:t>Вођење јавно доступног регистра</w:t>
                  </w:r>
                </w:p>
              </w:tc>
              <w:tc>
                <w:tcPr>
                  <w:tcW w:w="984" w:type="pct"/>
                  <w:tcBorders>
                    <w:top w:val="single" w:sz="4" w:space="0" w:color="auto"/>
                    <w:left w:val="nil"/>
                    <w:bottom w:val="single" w:sz="4" w:space="0" w:color="auto"/>
                    <w:right w:val="single" w:sz="4" w:space="0" w:color="auto"/>
                  </w:tcBorders>
                  <w:shd w:val="clear" w:color="auto" w:fill="auto"/>
                  <w:vAlign w:val="center"/>
                </w:tcPr>
                <w:p w14:paraId="6008BE77" w14:textId="77777777" w:rsidR="004D2AA7" w:rsidRPr="000B23F1" w:rsidRDefault="00AF27B4" w:rsidP="00F82907">
                  <w:pPr>
                    <w:jc w:val="center"/>
                    <w:rPr>
                      <w:rFonts w:ascii="Times New Roman" w:eastAsia="Times New Roman" w:hAnsi="Times New Roman"/>
                      <w:b/>
                      <w:bCs/>
                      <w:lang w:eastAsia="en-GB"/>
                    </w:rPr>
                  </w:pPr>
                  <w:r w:rsidRPr="000B23F1">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4A7FC10F" w14:textId="77777777" w:rsidR="004D2AA7" w:rsidRPr="000B23F1" w:rsidRDefault="004D2AA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21E3085" w14:textId="77777777" w:rsidR="004D2AA7" w:rsidRPr="00AF27B4" w:rsidRDefault="00AF27B4" w:rsidP="00F82907">
                  <w:pPr>
                    <w:jc w:val="center"/>
                    <w:rPr>
                      <w:rFonts w:ascii="Times New Roman" w:eastAsia="Times New Roman" w:hAnsi="Times New Roman"/>
                      <w:bCs/>
                      <w:lang w:eastAsia="en-GB"/>
                    </w:rPr>
                  </w:pPr>
                  <w:r w:rsidRPr="00AF27B4">
                    <w:rPr>
                      <w:rFonts w:ascii="Times New Roman" w:eastAsia="Times New Roman" w:hAnsi="Times New Roman"/>
                      <w:bCs/>
                      <w:lang w:eastAsia="en-GB"/>
                    </w:rPr>
                    <w:t>2</w:t>
                  </w:r>
                </w:p>
              </w:tc>
            </w:tr>
          </w:tbl>
          <w:p w14:paraId="35A9F565" w14:textId="77777777" w:rsidR="008B5A7A" w:rsidRPr="000B23F1" w:rsidRDefault="008B5A7A" w:rsidP="00C70F1B">
            <w:pPr>
              <w:pStyle w:val="NormalWeb"/>
              <w:spacing w:before="120" w:beforeAutospacing="0" w:after="120" w:afterAutospacing="0"/>
              <w:rPr>
                <w:b/>
                <w:sz w:val="22"/>
                <w:szCs w:val="22"/>
              </w:rPr>
            </w:pPr>
          </w:p>
        </w:tc>
      </w:tr>
      <w:tr w:rsidR="00CA1CE9" w:rsidRPr="000B23F1" w14:paraId="0CBC6FB8" w14:textId="77777777" w:rsidTr="0005023F">
        <w:trPr>
          <w:trHeight w:val="454"/>
        </w:trPr>
        <w:tc>
          <w:tcPr>
            <w:tcW w:w="8928" w:type="dxa"/>
            <w:gridSpan w:val="2"/>
            <w:tcBorders>
              <w:top w:val="nil"/>
            </w:tcBorders>
            <w:shd w:val="clear" w:color="auto" w:fill="auto"/>
            <w:vAlign w:val="center"/>
          </w:tcPr>
          <w:p w14:paraId="02B59FB4" w14:textId="77777777" w:rsidR="00CA1CE9" w:rsidRPr="000B23F1" w:rsidRDefault="00CA1CE9" w:rsidP="00CA1CE9">
            <w:pPr>
              <w:pStyle w:val="NormalWeb"/>
              <w:spacing w:before="120" w:beforeAutospacing="0" w:after="120" w:afterAutospacing="0"/>
              <w:rPr>
                <w:b/>
                <w:sz w:val="22"/>
                <w:szCs w:val="22"/>
              </w:rPr>
            </w:pPr>
          </w:p>
        </w:tc>
      </w:tr>
      <w:tr w:rsidR="00CA1CE9" w:rsidRPr="000B23F1" w14:paraId="64748B64" w14:textId="77777777" w:rsidTr="0005023F">
        <w:trPr>
          <w:trHeight w:val="454"/>
        </w:trPr>
        <w:tc>
          <w:tcPr>
            <w:tcW w:w="8928" w:type="dxa"/>
            <w:gridSpan w:val="2"/>
            <w:shd w:val="clear" w:color="auto" w:fill="DBE5F1" w:themeFill="accent1" w:themeFillTint="33"/>
            <w:vAlign w:val="center"/>
          </w:tcPr>
          <w:p w14:paraId="3416A995"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t>ОБРАЗЛОЖЕЊЕ</w:t>
            </w:r>
          </w:p>
        </w:tc>
      </w:tr>
      <w:tr w:rsidR="00CA1CE9" w:rsidRPr="000B23F1" w14:paraId="2921FAB4" w14:textId="77777777" w:rsidTr="0005023F">
        <w:trPr>
          <w:trHeight w:val="454"/>
        </w:trPr>
        <w:tc>
          <w:tcPr>
            <w:tcW w:w="8928" w:type="dxa"/>
            <w:gridSpan w:val="2"/>
            <w:shd w:val="clear" w:color="auto" w:fill="auto"/>
          </w:tcPr>
          <w:p w14:paraId="661456DA" w14:textId="77777777" w:rsidR="009B0D59" w:rsidRPr="000B23F1" w:rsidRDefault="009B0D59" w:rsidP="00311EFA">
            <w:pPr>
              <w:pStyle w:val="NormalWeb"/>
              <w:spacing w:before="0" w:beforeAutospacing="0" w:after="0" w:afterAutospacing="0"/>
              <w:jc w:val="both"/>
              <w:rPr>
                <w:b/>
                <w:sz w:val="22"/>
                <w:szCs w:val="22"/>
                <w:u w:val="single"/>
                <w:lang w:eastAsia="en-GB"/>
              </w:rPr>
            </w:pPr>
          </w:p>
          <w:p w14:paraId="3554D159" w14:textId="77777777" w:rsidR="00084FCE" w:rsidRPr="000B23F1" w:rsidRDefault="004978C1" w:rsidP="007E260B">
            <w:pPr>
              <w:pStyle w:val="NormalWeb"/>
              <w:numPr>
                <w:ilvl w:val="1"/>
                <w:numId w:val="18"/>
              </w:numPr>
              <w:spacing w:before="0" w:beforeAutospacing="0" w:after="0" w:afterAutospacing="0"/>
              <w:jc w:val="both"/>
              <w:rPr>
                <w:b/>
                <w:sz w:val="22"/>
                <w:szCs w:val="22"/>
                <w:u w:val="single"/>
                <w:lang w:eastAsia="en-GB"/>
              </w:rPr>
            </w:pPr>
            <w:r w:rsidRPr="000B23F1">
              <w:rPr>
                <w:b/>
                <w:sz w:val="22"/>
                <w:szCs w:val="22"/>
                <w:u w:val="single"/>
                <w:lang w:eastAsia="en-GB"/>
              </w:rPr>
              <w:t>Прибављање података по службеној дужности</w:t>
            </w:r>
          </w:p>
          <w:p w14:paraId="11F0093E" w14:textId="77777777" w:rsidR="007D39C6" w:rsidRPr="007D39C6" w:rsidRDefault="00EF0211" w:rsidP="008514DA">
            <w:pPr>
              <w:pStyle w:val="odluka-zakon"/>
              <w:shd w:val="clear" w:color="auto" w:fill="FFFFFF"/>
              <w:jc w:val="both"/>
              <w:rPr>
                <w:sz w:val="22"/>
                <w:szCs w:val="22"/>
              </w:rPr>
            </w:pPr>
            <w:r w:rsidRPr="000B23F1">
              <w:rPr>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члановима 9. </w:t>
            </w:r>
            <w:proofErr w:type="gramStart"/>
            <w:r w:rsidRPr="000B23F1">
              <w:rPr>
                <w:sz w:val="22"/>
                <w:szCs w:val="22"/>
              </w:rPr>
              <w:t>и</w:t>
            </w:r>
            <w:proofErr w:type="gramEnd"/>
            <w:r w:rsidRPr="000B23F1">
              <w:rPr>
                <w:sz w:val="22"/>
                <w:szCs w:val="22"/>
              </w:rPr>
              <w:t xml:space="preserve">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409F550F" w14:textId="77777777" w:rsidR="007D39C6" w:rsidRDefault="007D39C6" w:rsidP="007E260B">
            <w:pPr>
              <w:pStyle w:val="odluka-zakon"/>
              <w:numPr>
                <w:ilvl w:val="0"/>
                <w:numId w:val="17"/>
              </w:numPr>
              <w:shd w:val="clear" w:color="auto" w:fill="FFFFFF"/>
              <w:jc w:val="both"/>
              <w:rPr>
                <w:b/>
                <w:sz w:val="22"/>
                <w:szCs w:val="22"/>
              </w:rPr>
            </w:pPr>
            <w:r w:rsidRPr="007D39C6">
              <w:rPr>
                <w:b/>
                <w:sz w:val="22"/>
                <w:szCs w:val="22"/>
              </w:rPr>
              <w:t>Доку</w:t>
            </w:r>
            <w:r>
              <w:rPr>
                <w:b/>
                <w:sz w:val="22"/>
                <w:szCs w:val="22"/>
              </w:rPr>
              <w:t>м</w:t>
            </w:r>
            <w:r w:rsidRPr="007D39C6">
              <w:rPr>
                <w:b/>
                <w:sz w:val="22"/>
                <w:szCs w:val="22"/>
              </w:rPr>
              <w:t>е</w:t>
            </w:r>
            <w:r w:rsidR="007E260B">
              <w:rPr>
                <w:b/>
                <w:sz w:val="22"/>
                <w:szCs w:val="22"/>
              </w:rPr>
              <w:t>н</w:t>
            </w:r>
            <w:r w:rsidRPr="007D39C6">
              <w:rPr>
                <w:b/>
                <w:sz w:val="22"/>
                <w:szCs w:val="22"/>
              </w:rPr>
              <w:t xml:space="preserve">т 2: </w:t>
            </w:r>
            <w:r>
              <w:rPr>
                <w:b/>
                <w:sz w:val="22"/>
                <w:szCs w:val="22"/>
              </w:rPr>
              <w:t>У</w:t>
            </w:r>
            <w:r w:rsidRPr="007D39C6">
              <w:rPr>
                <w:b/>
                <w:sz w:val="22"/>
                <w:szCs w:val="22"/>
              </w:rPr>
              <w:t>верење о положеном лиценцном испиту</w:t>
            </w:r>
          </w:p>
          <w:p w14:paraId="3B8EE981" w14:textId="77777777" w:rsidR="007D39C6" w:rsidRDefault="007D39C6" w:rsidP="008514DA">
            <w:pPr>
              <w:pStyle w:val="odluka-zakon"/>
              <w:shd w:val="clear" w:color="auto" w:fill="FFFFFF"/>
              <w:jc w:val="both"/>
              <w:rPr>
                <w:sz w:val="22"/>
                <w:szCs w:val="22"/>
                <w:lang w:val="en-US"/>
              </w:rPr>
            </w:pPr>
            <w:r w:rsidRPr="00914AB0">
              <w:rPr>
                <w:sz w:val="22"/>
                <w:szCs w:val="22"/>
              </w:rPr>
              <w:t xml:space="preserve">Имајући у виду да се </w:t>
            </w:r>
            <w:r w:rsidR="00914AB0" w:rsidRPr="00914AB0">
              <w:rPr>
                <w:sz w:val="22"/>
                <w:szCs w:val="22"/>
              </w:rPr>
              <w:t>лиценцни испит спроводи пред надлежном комором, што је у кон</w:t>
            </w:r>
            <w:r w:rsidR="00914AB0">
              <w:rPr>
                <w:sz w:val="22"/>
                <w:szCs w:val="22"/>
              </w:rPr>
              <w:t>к</w:t>
            </w:r>
            <w:r w:rsidR="00914AB0" w:rsidRPr="00914AB0">
              <w:rPr>
                <w:sz w:val="22"/>
                <w:szCs w:val="22"/>
              </w:rPr>
              <w:t xml:space="preserve">ретном случају Стоматолошка комора, непотребно се од подносиоца захтева тражи да достави Уверењео положеном лиценцном испиту </w:t>
            </w:r>
            <w:r w:rsidR="00914AB0">
              <w:rPr>
                <w:sz w:val="22"/>
                <w:szCs w:val="22"/>
              </w:rPr>
              <w:t xml:space="preserve">имајући у виду да исто </w:t>
            </w:r>
            <w:r w:rsidR="00914AB0" w:rsidRPr="00914AB0">
              <w:rPr>
                <w:sz w:val="22"/>
                <w:szCs w:val="22"/>
              </w:rPr>
              <w:t>које издаје упр</w:t>
            </w:r>
            <w:r w:rsidR="00914AB0">
              <w:rPr>
                <w:sz w:val="22"/>
                <w:szCs w:val="22"/>
              </w:rPr>
              <w:t>а</w:t>
            </w:r>
            <w:r w:rsidR="00914AB0" w:rsidRPr="00914AB0">
              <w:rPr>
                <w:sz w:val="22"/>
                <w:szCs w:val="22"/>
              </w:rPr>
              <w:t xml:space="preserve">во надлежни орган који спроводи поступак обнављања одобрења за самостални рад. </w:t>
            </w:r>
            <w:r w:rsidR="00914AB0">
              <w:rPr>
                <w:sz w:val="22"/>
                <w:szCs w:val="22"/>
              </w:rPr>
              <w:t xml:space="preserve">Сходно наведеном, проверу да ли је неко лице положило лиценцни испит потребно је спровести увидом у службене евиденције Стоматолошке коморе. </w:t>
            </w:r>
          </w:p>
          <w:p w14:paraId="74A0D785" w14:textId="77777777" w:rsidR="00A17B14" w:rsidRDefault="00A17B14" w:rsidP="008514DA">
            <w:pPr>
              <w:pStyle w:val="odluka-zakon"/>
              <w:shd w:val="clear" w:color="auto" w:fill="FFFFFF"/>
              <w:jc w:val="both"/>
              <w:rPr>
                <w:sz w:val="22"/>
                <w:szCs w:val="22"/>
              </w:rPr>
            </w:pPr>
            <w:r w:rsidRPr="00A17B14">
              <w:rPr>
                <w:sz w:val="22"/>
                <w:szCs w:val="22"/>
                <w:lang w:val="en-US"/>
              </w:rPr>
              <w:t>Како би се ово омогућило, у обрасцу захтева је потребно од подносиоца захтева затражити неопходне информације о броју и датуму издавања уверења.</w:t>
            </w:r>
          </w:p>
          <w:p w14:paraId="59790B77" w14:textId="77777777" w:rsidR="00441CFB" w:rsidRDefault="00441CFB" w:rsidP="00441CFB">
            <w:pPr>
              <w:pStyle w:val="ListParagraph"/>
              <w:ind w:left="0"/>
              <w:rPr>
                <w:rFonts w:ascii="Times New Roman" w:hAnsi="Times New Roman"/>
                <w:b/>
                <w:sz w:val="22"/>
                <w:szCs w:val="22"/>
              </w:rPr>
            </w:pPr>
            <w:r w:rsidRPr="00441CFB">
              <w:rPr>
                <w:rFonts w:ascii="Times New Roman" w:hAnsi="Times New Roman"/>
                <w:b/>
                <w:sz w:val="22"/>
                <w:szCs w:val="22"/>
              </w:rPr>
              <w:t xml:space="preserve">За примену препоруке потребна је измена Закона о здравственој заштити („Сл. гласник РС“, </w:t>
            </w:r>
            <w:proofErr w:type="gramStart"/>
            <w:r w:rsidRPr="00441CFB">
              <w:rPr>
                <w:rFonts w:ascii="Times New Roman" w:hAnsi="Times New Roman"/>
                <w:b/>
                <w:sz w:val="22"/>
                <w:szCs w:val="22"/>
              </w:rPr>
              <w:t>број  25</w:t>
            </w:r>
            <w:proofErr w:type="gramEnd"/>
            <w:r w:rsidRPr="00441CFB">
              <w:rPr>
                <w:rFonts w:ascii="Times New Roman" w:hAnsi="Times New Roman"/>
                <w:b/>
                <w:sz w:val="22"/>
                <w:szCs w:val="22"/>
              </w:rPr>
              <w:t xml:space="preserve">/19), члан 183. </w:t>
            </w:r>
          </w:p>
          <w:p w14:paraId="13B9C1B4" w14:textId="77777777" w:rsidR="00441CFB" w:rsidRPr="00441CFB" w:rsidRDefault="00441CFB" w:rsidP="00441CFB">
            <w:pPr>
              <w:pStyle w:val="ListParagraph"/>
              <w:ind w:left="0"/>
              <w:rPr>
                <w:rFonts w:ascii="Times New Roman" w:hAnsi="Times New Roman"/>
                <w:b/>
                <w:sz w:val="22"/>
                <w:szCs w:val="22"/>
              </w:rPr>
            </w:pPr>
          </w:p>
          <w:p w14:paraId="5848D854" w14:textId="77777777" w:rsidR="00556557" w:rsidRDefault="00556557" w:rsidP="00556557">
            <w:pPr>
              <w:rPr>
                <w:rFonts w:ascii="Times New Roman" w:hAnsi="Times New Roman"/>
                <w:b/>
                <w:color w:val="92D050"/>
                <w:sz w:val="22"/>
                <w:szCs w:val="22"/>
              </w:rPr>
            </w:pPr>
            <w:r w:rsidRPr="00556557">
              <w:rPr>
                <w:rFonts w:ascii="Times New Roman" w:hAnsi="Times New Roman"/>
                <w:b/>
                <w:color w:val="92D050"/>
                <w:sz w:val="22"/>
                <w:szCs w:val="22"/>
              </w:rPr>
              <w:t>РАДНА ГРУПА</w:t>
            </w:r>
            <w:r w:rsidR="008F4DE9">
              <w:rPr>
                <w:rFonts w:ascii="Times New Roman" w:hAnsi="Times New Roman"/>
                <w:b/>
                <w:color w:val="92D050"/>
                <w:sz w:val="22"/>
                <w:szCs w:val="22"/>
              </w:rPr>
              <w:t xml:space="preserve"> ЈЕ </w:t>
            </w:r>
            <w:r w:rsidRPr="00556557">
              <w:rPr>
                <w:rFonts w:ascii="Times New Roman" w:hAnsi="Times New Roman"/>
                <w:b/>
                <w:color w:val="92D050"/>
                <w:sz w:val="22"/>
                <w:szCs w:val="22"/>
              </w:rPr>
              <w:t>САГЛАСНА СА ПРЕПОРУКОМ</w:t>
            </w:r>
          </w:p>
          <w:p w14:paraId="7D9FE25B" w14:textId="77777777" w:rsidR="007E260B" w:rsidRPr="007E260B" w:rsidRDefault="007E260B" w:rsidP="007E260B">
            <w:pPr>
              <w:pStyle w:val="odluka-zakon"/>
              <w:numPr>
                <w:ilvl w:val="0"/>
                <w:numId w:val="17"/>
              </w:numPr>
              <w:shd w:val="clear" w:color="auto" w:fill="FFFFFF"/>
              <w:jc w:val="both"/>
              <w:rPr>
                <w:b/>
                <w:sz w:val="22"/>
                <w:szCs w:val="22"/>
              </w:rPr>
            </w:pPr>
            <w:r w:rsidRPr="007E260B">
              <w:rPr>
                <w:b/>
                <w:sz w:val="22"/>
                <w:szCs w:val="22"/>
              </w:rPr>
              <w:t>Документ 3. Решење о породиљском, трудничком боловању или мировању радног односа, неге детета</w:t>
            </w:r>
          </w:p>
          <w:p w14:paraId="79BBC713" w14:textId="77777777" w:rsidR="007E260B" w:rsidRDefault="007E260B" w:rsidP="007E260B">
            <w:pPr>
              <w:rPr>
                <w:rFonts w:ascii="Times New Roman" w:hAnsi="Times New Roman"/>
                <w:sz w:val="22"/>
                <w:szCs w:val="22"/>
                <w:lang w:val="ru-RU"/>
              </w:rPr>
            </w:pPr>
            <w:r w:rsidRPr="000C04A4">
              <w:rPr>
                <w:rFonts w:ascii="Times New Roman" w:hAnsi="Times New Roman"/>
                <w:sz w:val="22"/>
                <w:szCs w:val="22"/>
              </w:rPr>
              <w:t>Наведен</w:t>
            </w:r>
            <w:r>
              <w:rPr>
                <w:rFonts w:ascii="Times New Roman" w:hAnsi="Times New Roman"/>
                <w:sz w:val="22"/>
                <w:szCs w:val="22"/>
              </w:rPr>
              <w:t>и</w:t>
            </w:r>
            <w:r w:rsidRPr="000C04A4">
              <w:rPr>
                <w:rFonts w:ascii="Times New Roman" w:hAnsi="Times New Roman"/>
                <w:sz w:val="22"/>
                <w:szCs w:val="22"/>
              </w:rPr>
              <w:t xml:space="preserve"> документ достављају </w:t>
            </w:r>
            <w:r w:rsidRPr="007E260B">
              <w:rPr>
                <w:rFonts w:ascii="Times New Roman" w:hAnsi="Times New Roman"/>
                <w:sz w:val="22"/>
                <w:szCs w:val="22"/>
              </w:rPr>
              <w:t>чланови који нису пријавили промену пре обнављања Лиценце, као и чланови којима је наступила промена у тренутку обнове Лиценце</w:t>
            </w:r>
            <w:r w:rsidRPr="000C04A4">
              <w:rPr>
                <w:rFonts w:ascii="Times New Roman" w:hAnsi="Times New Roman"/>
                <w:sz w:val="22"/>
                <w:szCs w:val="22"/>
              </w:rPr>
              <w:t>.</w:t>
            </w:r>
            <w:r w:rsidR="00441CFB">
              <w:rPr>
                <w:rFonts w:ascii="Times New Roman" w:hAnsi="Times New Roman"/>
                <w:sz w:val="22"/>
                <w:szCs w:val="22"/>
              </w:rPr>
              <w:t xml:space="preserve">Наведена </w:t>
            </w:r>
            <w:r w:rsidR="00441CFB">
              <w:rPr>
                <w:rFonts w:ascii="Times New Roman" w:hAnsi="Times New Roman"/>
                <w:sz w:val="22"/>
                <w:szCs w:val="22"/>
              </w:rPr>
              <w:lastRenderedPageBreak/>
              <w:t xml:space="preserve">документа се достављају као </w:t>
            </w:r>
            <w:r w:rsidR="008F4DE9">
              <w:rPr>
                <w:rFonts w:ascii="Times New Roman" w:hAnsi="Times New Roman"/>
                <w:sz w:val="22"/>
                <w:szCs w:val="22"/>
              </w:rPr>
              <w:t xml:space="preserve">доказ о </w:t>
            </w:r>
            <w:r w:rsidR="008F4DE9" w:rsidRPr="008F4DE9">
              <w:rPr>
                <w:rFonts w:ascii="Times New Roman" w:hAnsi="Times New Roman"/>
                <w:sz w:val="22"/>
                <w:szCs w:val="22"/>
                <w:lang w:val="ru-RU"/>
              </w:rPr>
              <w:t>дужин</w:t>
            </w:r>
            <w:r w:rsidR="008F4DE9">
              <w:rPr>
                <w:rFonts w:ascii="Times New Roman" w:hAnsi="Times New Roman"/>
                <w:sz w:val="22"/>
                <w:szCs w:val="22"/>
                <w:lang w:val="ru-RU"/>
              </w:rPr>
              <w:t>и</w:t>
            </w:r>
            <w:r w:rsidR="008F4DE9" w:rsidRPr="008F4DE9">
              <w:rPr>
                <w:rFonts w:ascii="Times New Roman" w:hAnsi="Times New Roman"/>
                <w:sz w:val="22"/>
                <w:szCs w:val="22"/>
                <w:lang w:val="ru-RU"/>
              </w:rPr>
              <w:t xml:space="preserve"> трајања одсуства из разлога што иста доводе до умањења одређеног броја бодова КМЕ потребних за обнову Лиценце</w:t>
            </w:r>
            <w:r w:rsidR="008F4DE9">
              <w:rPr>
                <w:rFonts w:ascii="Times New Roman" w:hAnsi="Times New Roman"/>
                <w:sz w:val="22"/>
                <w:szCs w:val="22"/>
                <w:lang w:val="ru-RU"/>
              </w:rPr>
              <w:t>.</w:t>
            </w:r>
          </w:p>
          <w:p w14:paraId="33D11439" w14:textId="77777777" w:rsidR="008F4DE9" w:rsidRDefault="008F4DE9" w:rsidP="007E260B">
            <w:pPr>
              <w:rPr>
                <w:rFonts w:ascii="Times New Roman" w:hAnsi="Times New Roman"/>
                <w:sz w:val="22"/>
                <w:szCs w:val="22"/>
                <w:lang w:val="ru-RU"/>
              </w:rPr>
            </w:pPr>
          </w:p>
          <w:p w14:paraId="77018CF8" w14:textId="77777777" w:rsidR="008F4DE9" w:rsidRPr="007D505F" w:rsidRDefault="008F4DE9" w:rsidP="008F4DE9">
            <w:pPr>
              <w:rPr>
                <w:rFonts w:ascii="Times New Roman" w:eastAsia="Times New Roman" w:hAnsi="Times New Roman"/>
                <w:sz w:val="22"/>
                <w:szCs w:val="22"/>
              </w:rPr>
            </w:pPr>
            <w:r w:rsidRPr="007D505F">
              <w:rPr>
                <w:rFonts w:ascii="Times New Roman" w:eastAsia="Times New Roman" w:hAnsi="Times New Roman"/>
                <w:sz w:val="22"/>
                <w:szCs w:val="22"/>
              </w:rPr>
              <w:t xml:space="preserve">Предлаже се прибављање података од стране </w:t>
            </w:r>
            <w:r>
              <w:rPr>
                <w:rFonts w:ascii="Times New Roman" w:eastAsia="Times New Roman" w:hAnsi="Times New Roman"/>
                <w:sz w:val="22"/>
                <w:szCs w:val="22"/>
              </w:rPr>
              <w:t xml:space="preserve">Централног регистра обавезног социјалног осигурања, </w:t>
            </w:r>
            <w:r w:rsidRPr="007D505F">
              <w:rPr>
                <w:rFonts w:ascii="Times New Roman" w:eastAsia="Times New Roman" w:hAnsi="Times New Roman"/>
                <w:sz w:val="22"/>
                <w:szCs w:val="22"/>
              </w:rPr>
              <w:t>по службеној дужности које је могуће спровести на један од следећих начина, зависно од тренутне доступности потребних података:</w:t>
            </w:r>
          </w:p>
          <w:p w14:paraId="118A0420" w14:textId="77777777" w:rsidR="008F4DE9" w:rsidRPr="007D505F" w:rsidRDefault="008F4DE9" w:rsidP="008F4DE9">
            <w:pPr>
              <w:rPr>
                <w:rFonts w:ascii="Times New Roman" w:eastAsia="Times New Roman" w:hAnsi="Times New Roman"/>
                <w:sz w:val="22"/>
                <w:szCs w:val="22"/>
              </w:rPr>
            </w:pPr>
          </w:p>
          <w:p w14:paraId="76CD072E" w14:textId="77777777" w:rsidR="008F4DE9" w:rsidRPr="007D505F" w:rsidRDefault="008F4DE9" w:rsidP="008F4DE9">
            <w:pPr>
              <w:tabs>
                <w:tab w:val="left" w:pos="360"/>
              </w:tabs>
              <w:rPr>
                <w:rFonts w:ascii="Times New Roman" w:eastAsia="Times New Roman" w:hAnsi="Times New Roman"/>
                <w:sz w:val="22"/>
                <w:szCs w:val="22"/>
              </w:rPr>
            </w:pPr>
            <w:r w:rsidRPr="007D505F">
              <w:rPr>
                <w:rFonts w:ascii="Times New Roman" w:eastAsia="Times New Roman" w:hAnsi="Times New Roman"/>
                <w:sz w:val="22"/>
                <w:szCs w:val="22"/>
              </w:rPr>
              <w:t>1.</w:t>
            </w:r>
            <w:r w:rsidRPr="007D505F">
              <w:rPr>
                <w:rFonts w:ascii="Times New Roman" w:eastAsia="Times New Roman" w:hAnsi="Times New Roman"/>
                <w:sz w:val="22"/>
                <w:szCs w:val="22"/>
              </w:rPr>
              <w:tab/>
              <w:t>Путем Информационог система за размену података из регистара преко Сервисне магистрале органа;</w:t>
            </w:r>
          </w:p>
          <w:p w14:paraId="32995B75" w14:textId="77777777" w:rsidR="008F4DE9" w:rsidRPr="007D505F" w:rsidRDefault="008F4DE9" w:rsidP="008F4DE9">
            <w:pPr>
              <w:tabs>
                <w:tab w:val="left" w:pos="360"/>
              </w:tabs>
              <w:rPr>
                <w:rFonts w:ascii="Times New Roman" w:eastAsia="Times New Roman" w:hAnsi="Times New Roman"/>
                <w:sz w:val="22"/>
                <w:szCs w:val="22"/>
              </w:rPr>
            </w:pPr>
            <w:r w:rsidRPr="007D505F">
              <w:rPr>
                <w:rFonts w:ascii="Times New Roman" w:eastAsia="Times New Roman" w:hAnsi="Times New Roman"/>
                <w:sz w:val="22"/>
                <w:szCs w:val="22"/>
              </w:rPr>
              <w:t>2.</w:t>
            </w:r>
            <w:r w:rsidRPr="007D505F">
              <w:rPr>
                <w:rFonts w:ascii="Times New Roman" w:eastAsia="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40567923" w14:textId="77777777" w:rsidR="008F4DE9" w:rsidRPr="007D505F" w:rsidRDefault="008F4DE9" w:rsidP="008F4DE9">
            <w:pPr>
              <w:rPr>
                <w:rFonts w:ascii="Times New Roman" w:eastAsia="Times New Roman" w:hAnsi="Times New Roman"/>
                <w:sz w:val="22"/>
                <w:szCs w:val="22"/>
              </w:rPr>
            </w:pPr>
          </w:p>
          <w:p w14:paraId="50720131" w14:textId="77777777" w:rsidR="008F4DE9" w:rsidRPr="007D505F" w:rsidRDefault="008F4DE9" w:rsidP="008F4DE9">
            <w:pPr>
              <w:rPr>
                <w:rFonts w:ascii="Times New Roman" w:eastAsia="Times New Roman" w:hAnsi="Times New Roman"/>
                <w:sz w:val="22"/>
                <w:szCs w:val="22"/>
              </w:rPr>
            </w:pPr>
            <w:r w:rsidRPr="007D505F">
              <w:rPr>
                <w:rFonts w:ascii="Times New Roman" w:eastAsia="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40A48799" w14:textId="77777777" w:rsidR="008F4DE9" w:rsidRPr="007D505F" w:rsidRDefault="008F4DE9" w:rsidP="008F4DE9">
            <w:pPr>
              <w:rPr>
                <w:rFonts w:ascii="Times New Roman" w:eastAsia="Times New Roman" w:hAnsi="Times New Roman"/>
                <w:sz w:val="22"/>
                <w:szCs w:val="22"/>
              </w:rPr>
            </w:pPr>
          </w:p>
          <w:p w14:paraId="02F2C769" w14:textId="77777777" w:rsidR="008F4DE9" w:rsidRPr="007D505F" w:rsidRDefault="008F4DE9" w:rsidP="008F4DE9">
            <w:pPr>
              <w:rPr>
                <w:rFonts w:ascii="Times New Roman" w:eastAsia="Times New Roman" w:hAnsi="Times New Roman"/>
                <w:sz w:val="22"/>
                <w:szCs w:val="22"/>
              </w:rPr>
            </w:pPr>
            <w:r w:rsidRPr="007D505F">
              <w:rPr>
                <w:rFonts w:ascii="Times New Roman" w:eastAsia="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36D8BDEB" w14:textId="77777777" w:rsidR="008F4DE9" w:rsidRPr="007D505F" w:rsidRDefault="008F4DE9" w:rsidP="008F4DE9">
            <w:pPr>
              <w:rPr>
                <w:rFonts w:ascii="Times New Roman" w:eastAsia="Times New Roman" w:hAnsi="Times New Roman"/>
                <w:sz w:val="22"/>
                <w:szCs w:val="22"/>
              </w:rPr>
            </w:pPr>
          </w:p>
          <w:p w14:paraId="33FAB1BF" w14:textId="77777777" w:rsidR="008F4DE9" w:rsidRDefault="008F4DE9" w:rsidP="008F4DE9">
            <w:pPr>
              <w:rPr>
                <w:rFonts w:ascii="Times New Roman" w:eastAsia="Times New Roman" w:hAnsi="Times New Roman"/>
                <w:sz w:val="22"/>
                <w:szCs w:val="22"/>
              </w:rPr>
            </w:pPr>
            <w:r w:rsidRPr="007D505F">
              <w:rPr>
                <w:rFonts w:ascii="Times New Roman" w:eastAsia="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3381C0E8" w14:textId="77777777" w:rsidR="008F4DE9" w:rsidRPr="007D505F" w:rsidRDefault="008F4DE9" w:rsidP="008F4DE9">
            <w:pPr>
              <w:rPr>
                <w:rFonts w:ascii="Times New Roman" w:eastAsia="Times New Roman" w:hAnsi="Times New Roman"/>
                <w:sz w:val="22"/>
                <w:szCs w:val="22"/>
              </w:rPr>
            </w:pPr>
          </w:p>
          <w:p w14:paraId="13D259ED" w14:textId="77777777" w:rsidR="008F4DE9" w:rsidRPr="007D505F" w:rsidRDefault="008F4DE9" w:rsidP="008F4DE9">
            <w:pPr>
              <w:rPr>
                <w:rFonts w:ascii="Times New Roman" w:eastAsia="Times New Roman" w:hAnsi="Times New Roman"/>
                <w:b/>
                <w:sz w:val="22"/>
                <w:szCs w:val="22"/>
              </w:rPr>
            </w:pPr>
          </w:p>
          <w:p w14:paraId="07D0A42E" w14:textId="6BD87336" w:rsidR="008F4DE9" w:rsidRPr="00582BD9" w:rsidRDefault="008F4DE9" w:rsidP="00FA3664">
            <w:pPr>
              <w:rPr>
                <w:rFonts w:ascii="Times New Roman" w:eastAsia="Times New Roman" w:hAnsi="Times New Roman"/>
                <w:b/>
                <w:sz w:val="22"/>
                <w:szCs w:val="22"/>
              </w:rPr>
            </w:pPr>
            <w:r w:rsidRPr="00582BD9">
              <w:rPr>
                <w:rFonts w:ascii="Times New Roman" w:eastAsia="Times New Roman" w:hAnsi="Times New Roman"/>
                <w:b/>
                <w:sz w:val="22"/>
                <w:szCs w:val="22"/>
              </w:rPr>
              <w:t>За примену ове препоруке, потребно је</w:t>
            </w:r>
            <w:r w:rsidR="0059637C">
              <w:rPr>
                <w:rFonts w:ascii="Times New Roman" w:eastAsia="Times New Roman" w:hAnsi="Times New Roman"/>
                <w:b/>
                <w:sz w:val="22"/>
                <w:szCs w:val="22"/>
              </w:rPr>
              <w:t>донети нови</w:t>
            </w:r>
            <w:r w:rsidR="00686DB6">
              <w:rPr>
                <w:rFonts w:ascii="Times New Roman" w:eastAsia="Times New Roman" w:hAnsi="Times New Roman"/>
                <w:b/>
                <w:sz w:val="22"/>
                <w:szCs w:val="22"/>
                <w:lang w:val="sr-Cyrl-RS"/>
              </w:rPr>
              <w:t xml:space="preserve"> </w:t>
            </w:r>
            <w:r w:rsidR="00582BD9" w:rsidRPr="00582BD9">
              <w:rPr>
                <w:rFonts w:ascii="Times New Roman" w:hAnsi="Times New Roman"/>
                <w:b/>
                <w:sz w:val="22"/>
                <w:szCs w:val="22"/>
              </w:rPr>
              <w:t>Правилник о ближим условима за издавање, обнављање или одузимање лиценце чланов</w:t>
            </w:r>
            <w:r w:rsidR="0059637C">
              <w:rPr>
                <w:rFonts w:ascii="Times New Roman" w:hAnsi="Times New Roman"/>
                <w:b/>
                <w:sz w:val="22"/>
                <w:szCs w:val="22"/>
              </w:rPr>
              <w:t>има комора здравствених радника.</w:t>
            </w:r>
          </w:p>
          <w:p w14:paraId="6A372C56" w14:textId="77777777" w:rsidR="008F4DE9" w:rsidRDefault="008F4DE9" w:rsidP="00FA3664">
            <w:pPr>
              <w:rPr>
                <w:rFonts w:ascii="Times New Roman" w:hAnsi="Times New Roman"/>
                <w:b/>
                <w:color w:val="92D050"/>
                <w:sz w:val="22"/>
                <w:szCs w:val="22"/>
              </w:rPr>
            </w:pPr>
          </w:p>
          <w:p w14:paraId="61ACBED9" w14:textId="77777777" w:rsidR="008F4DE9" w:rsidRPr="008F4DE9" w:rsidRDefault="008F4DE9" w:rsidP="00FA3664">
            <w:pPr>
              <w:rPr>
                <w:rFonts w:ascii="Times New Roman" w:eastAsia="Times New Roman" w:hAnsi="Times New Roman"/>
                <w:sz w:val="22"/>
                <w:szCs w:val="22"/>
              </w:rPr>
            </w:pPr>
            <w:r w:rsidRPr="008F4DE9">
              <w:rPr>
                <w:rFonts w:ascii="Times New Roman" w:eastAsia="Times New Roman" w:hAnsi="Times New Roman"/>
                <w:sz w:val="22"/>
                <w:szCs w:val="22"/>
              </w:rPr>
              <w:t>Пре измене прописа, орган ће без одлагања приступити примени ЗОУП-а и размени података по службеној дужности.</w:t>
            </w:r>
          </w:p>
          <w:p w14:paraId="3B228258" w14:textId="77777777" w:rsidR="008F4DE9" w:rsidRDefault="008F4DE9" w:rsidP="00FA3664">
            <w:pPr>
              <w:rPr>
                <w:rFonts w:ascii="Times New Roman" w:hAnsi="Times New Roman"/>
                <w:b/>
                <w:color w:val="92D050"/>
                <w:sz w:val="22"/>
                <w:szCs w:val="22"/>
              </w:rPr>
            </w:pPr>
          </w:p>
          <w:p w14:paraId="35EF38F2" w14:textId="77777777" w:rsidR="007E260B" w:rsidRDefault="00556557" w:rsidP="00FA3664">
            <w:pPr>
              <w:rPr>
                <w:rFonts w:ascii="Times New Roman" w:hAnsi="Times New Roman"/>
                <w:b/>
                <w:color w:val="92D050"/>
                <w:sz w:val="22"/>
                <w:szCs w:val="22"/>
              </w:rPr>
            </w:pPr>
            <w:r w:rsidRPr="00556557">
              <w:rPr>
                <w:rFonts w:ascii="Times New Roman" w:hAnsi="Times New Roman"/>
                <w:b/>
                <w:color w:val="92D050"/>
                <w:sz w:val="22"/>
                <w:szCs w:val="22"/>
              </w:rPr>
              <w:t>РАДНА ГРУПА САГЛАСНА СА ПРЕПОРУКОМ</w:t>
            </w:r>
          </w:p>
          <w:p w14:paraId="356860A0" w14:textId="77777777" w:rsidR="00556557" w:rsidRPr="00556557" w:rsidRDefault="00556557" w:rsidP="00FA3664">
            <w:pPr>
              <w:rPr>
                <w:rFonts w:ascii="Times New Roman" w:hAnsi="Times New Roman"/>
                <w:b/>
                <w:color w:val="92D050"/>
                <w:sz w:val="22"/>
                <w:szCs w:val="22"/>
              </w:rPr>
            </w:pPr>
          </w:p>
          <w:p w14:paraId="004FA342" w14:textId="77777777" w:rsidR="00FA3664" w:rsidRDefault="00FA3664" w:rsidP="007E260B">
            <w:pPr>
              <w:pStyle w:val="ListParagraph"/>
              <w:numPr>
                <w:ilvl w:val="0"/>
                <w:numId w:val="17"/>
              </w:numPr>
              <w:rPr>
                <w:rFonts w:ascii="Times New Roman" w:hAnsi="Times New Roman"/>
                <w:b/>
                <w:sz w:val="22"/>
                <w:szCs w:val="22"/>
              </w:rPr>
            </w:pPr>
            <w:r w:rsidRPr="007E260B">
              <w:rPr>
                <w:rFonts w:ascii="Times New Roman" w:hAnsi="Times New Roman"/>
                <w:b/>
                <w:sz w:val="22"/>
                <w:szCs w:val="22"/>
              </w:rPr>
              <w:t xml:space="preserve">Документ 4: </w:t>
            </w:r>
            <w:r w:rsidR="007E260B" w:rsidRPr="007E260B">
              <w:rPr>
                <w:rFonts w:ascii="Times New Roman" w:hAnsi="Times New Roman"/>
                <w:b/>
                <w:sz w:val="22"/>
                <w:szCs w:val="22"/>
              </w:rPr>
              <w:t>Уверење о незапослености</w:t>
            </w:r>
          </w:p>
          <w:p w14:paraId="0A36D93F" w14:textId="77777777" w:rsidR="008F4DE9" w:rsidRDefault="008F4DE9" w:rsidP="008F4DE9">
            <w:pPr>
              <w:ind w:left="360"/>
              <w:rPr>
                <w:rFonts w:ascii="Times New Roman" w:hAnsi="Times New Roman"/>
                <w:b/>
              </w:rPr>
            </w:pPr>
          </w:p>
          <w:p w14:paraId="7538F730" w14:textId="77777777" w:rsidR="008F4DE9" w:rsidRPr="007D505F" w:rsidRDefault="008F4DE9" w:rsidP="008F4DE9">
            <w:pPr>
              <w:rPr>
                <w:rFonts w:ascii="Times New Roman" w:hAnsi="Times New Roman"/>
                <w:sz w:val="22"/>
                <w:szCs w:val="22"/>
              </w:rPr>
            </w:pPr>
            <w:r w:rsidRPr="007D505F">
              <w:rPr>
                <w:rFonts w:ascii="Times New Roman" w:hAnsi="Times New Roman"/>
                <w:sz w:val="22"/>
                <w:szCs w:val="22"/>
              </w:rPr>
              <w:t>Овај документ потражује се као доказ да је подносилац захтева на евиденцији Националне службе за запошљавање</w:t>
            </w:r>
            <w:r>
              <w:rPr>
                <w:rFonts w:ascii="Times New Roman" w:hAnsi="Times New Roman"/>
                <w:sz w:val="22"/>
                <w:szCs w:val="22"/>
              </w:rPr>
              <w:t xml:space="preserve">, од чега зависи висина </w:t>
            </w:r>
            <w:r w:rsidRPr="007D505F">
              <w:rPr>
                <w:rFonts w:ascii="Times New Roman" w:hAnsi="Times New Roman"/>
                <w:sz w:val="22"/>
                <w:szCs w:val="22"/>
              </w:rPr>
              <w:t>плаћања чланарине.</w:t>
            </w:r>
          </w:p>
          <w:p w14:paraId="256FE896" w14:textId="77777777" w:rsidR="008F4DE9" w:rsidRPr="007D505F" w:rsidRDefault="008F4DE9" w:rsidP="008F4DE9">
            <w:pPr>
              <w:rPr>
                <w:rFonts w:ascii="Times New Roman" w:hAnsi="Times New Roman"/>
                <w:sz w:val="22"/>
                <w:szCs w:val="22"/>
              </w:rPr>
            </w:pPr>
          </w:p>
          <w:p w14:paraId="513A8C4C" w14:textId="77777777" w:rsidR="008F4DE9" w:rsidRPr="007D505F" w:rsidRDefault="008F4DE9" w:rsidP="008F4DE9">
            <w:pPr>
              <w:rPr>
                <w:rFonts w:ascii="Times New Roman" w:hAnsi="Times New Roman"/>
                <w:sz w:val="22"/>
                <w:szCs w:val="22"/>
              </w:rPr>
            </w:pPr>
            <w:r w:rsidRPr="007D505F">
              <w:rPr>
                <w:rFonts w:ascii="Times New Roman" w:hAnsi="Times New Roman"/>
                <w:sz w:val="22"/>
                <w:szCs w:val="22"/>
              </w:rPr>
              <w:t>Предлаже се прибављање података</w:t>
            </w:r>
            <w:r>
              <w:rPr>
                <w:rFonts w:ascii="Times New Roman" w:hAnsi="Times New Roman"/>
                <w:sz w:val="22"/>
                <w:szCs w:val="22"/>
              </w:rPr>
              <w:t xml:space="preserve"> од стране Националне службе за запошљавање </w:t>
            </w:r>
            <w:r w:rsidRPr="007D505F">
              <w:rPr>
                <w:rFonts w:ascii="Times New Roman" w:hAnsi="Times New Roman"/>
                <w:sz w:val="22"/>
                <w:szCs w:val="22"/>
              </w:rPr>
              <w:t>по службеној дужности</w:t>
            </w:r>
            <w:r>
              <w:rPr>
                <w:rFonts w:ascii="Times New Roman" w:hAnsi="Times New Roman"/>
                <w:sz w:val="22"/>
                <w:szCs w:val="22"/>
              </w:rPr>
              <w:t>,</w:t>
            </w:r>
            <w:r w:rsidRPr="007D505F">
              <w:rPr>
                <w:rFonts w:ascii="Times New Roman" w:hAnsi="Times New Roman"/>
                <w:sz w:val="22"/>
                <w:szCs w:val="22"/>
              </w:rPr>
              <w:t xml:space="preserve"> које је могуће спровести на један од следећих начина, зависно од тренутне доступности потребних података:</w:t>
            </w:r>
          </w:p>
          <w:p w14:paraId="4E25163A" w14:textId="77777777" w:rsidR="008F4DE9" w:rsidRPr="007D505F" w:rsidRDefault="008F4DE9" w:rsidP="008F4DE9">
            <w:pPr>
              <w:rPr>
                <w:rFonts w:ascii="Times New Roman" w:hAnsi="Times New Roman"/>
                <w:sz w:val="22"/>
                <w:szCs w:val="22"/>
              </w:rPr>
            </w:pPr>
          </w:p>
          <w:p w14:paraId="7FD28802" w14:textId="77777777" w:rsidR="008F4DE9" w:rsidRPr="007D505F" w:rsidRDefault="008F4DE9" w:rsidP="008F4DE9">
            <w:pPr>
              <w:tabs>
                <w:tab w:val="left" w:pos="450"/>
              </w:tabs>
              <w:rPr>
                <w:rFonts w:ascii="Times New Roman" w:hAnsi="Times New Roman"/>
                <w:sz w:val="22"/>
                <w:szCs w:val="22"/>
              </w:rPr>
            </w:pPr>
            <w:r w:rsidRPr="007D505F">
              <w:rPr>
                <w:rFonts w:ascii="Times New Roman" w:hAnsi="Times New Roman"/>
                <w:sz w:val="22"/>
                <w:szCs w:val="22"/>
              </w:rPr>
              <w:t>1.</w:t>
            </w:r>
            <w:r w:rsidRPr="007D505F">
              <w:rPr>
                <w:rFonts w:ascii="Times New Roman" w:hAnsi="Times New Roman"/>
                <w:sz w:val="22"/>
                <w:szCs w:val="22"/>
              </w:rPr>
              <w:tab/>
              <w:t>Путем Информационог система за размену података из регистара преко Сервисне магистрале органа;</w:t>
            </w:r>
          </w:p>
          <w:p w14:paraId="4AB8A5DE" w14:textId="77777777" w:rsidR="008F4DE9" w:rsidRPr="007D505F" w:rsidRDefault="008F4DE9" w:rsidP="008F4DE9">
            <w:pPr>
              <w:tabs>
                <w:tab w:val="left" w:pos="450"/>
              </w:tabs>
              <w:rPr>
                <w:rFonts w:ascii="Times New Roman" w:hAnsi="Times New Roman"/>
                <w:sz w:val="22"/>
                <w:szCs w:val="22"/>
              </w:rPr>
            </w:pPr>
            <w:r w:rsidRPr="007D505F">
              <w:rPr>
                <w:rFonts w:ascii="Times New Roman" w:hAnsi="Times New Roman"/>
                <w:sz w:val="22"/>
                <w:szCs w:val="22"/>
              </w:rPr>
              <w:t>2.</w:t>
            </w:r>
            <w:r w:rsidRPr="007D505F">
              <w:rPr>
                <w:rFonts w:ascii="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28C01A47" w14:textId="77777777" w:rsidR="008F4DE9" w:rsidRPr="007D505F" w:rsidRDefault="008F4DE9" w:rsidP="008F4DE9">
            <w:pPr>
              <w:rPr>
                <w:rFonts w:ascii="Times New Roman" w:hAnsi="Times New Roman"/>
                <w:sz w:val="22"/>
                <w:szCs w:val="22"/>
              </w:rPr>
            </w:pPr>
          </w:p>
          <w:p w14:paraId="6CBCED75" w14:textId="77777777" w:rsidR="008F4DE9" w:rsidRPr="007D505F" w:rsidRDefault="008F4DE9" w:rsidP="008F4DE9">
            <w:pPr>
              <w:rPr>
                <w:rFonts w:ascii="Times New Roman" w:hAnsi="Times New Roman"/>
                <w:sz w:val="22"/>
                <w:szCs w:val="22"/>
              </w:rPr>
            </w:pPr>
            <w:r w:rsidRPr="007D505F">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26EE8F47" w14:textId="77777777" w:rsidR="008F4DE9" w:rsidRPr="007D505F" w:rsidRDefault="008F4DE9" w:rsidP="008F4DE9">
            <w:pPr>
              <w:rPr>
                <w:rFonts w:ascii="Times New Roman" w:hAnsi="Times New Roman"/>
                <w:sz w:val="22"/>
                <w:szCs w:val="22"/>
              </w:rPr>
            </w:pPr>
          </w:p>
          <w:p w14:paraId="28FB4E51" w14:textId="77777777" w:rsidR="008F4DE9" w:rsidRPr="007D505F" w:rsidRDefault="008F4DE9" w:rsidP="008F4DE9">
            <w:pPr>
              <w:rPr>
                <w:rFonts w:ascii="Times New Roman" w:hAnsi="Times New Roman"/>
                <w:sz w:val="22"/>
                <w:szCs w:val="22"/>
              </w:rPr>
            </w:pPr>
            <w:r w:rsidRPr="007D505F">
              <w:rPr>
                <w:rFonts w:ascii="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4BF843C1" w14:textId="77777777" w:rsidR="008F4DE9" w:rsidRPr="007D505F" w:rsidRDefault="008F4DE9" w:rsidP="008F4DE9">
            <w:pPr>
              <w:rPr>
                <w:rFonts w:ascii="Times New Roman" w:hAnsi="Times New Roman"/>
                <w:sz w:val="22"/>
                <w:szCs w:val="22"/>
              </w:rPr>
            </w:pPr>
          </w:p>
          <w:p w14:paraId="0E4C2426" w14:textId="77777777" w:rsidR="008F4DE9" w:rsidRPr="007D505F" w:rsidRDefault="008F4DE9" w:rsidP="008F4DE9">
            <w:pPr>
              <w:rPr>
                <w:rFonts w:ascii="Times New Roman" w:hAnsi="Times New Roman"/>
                <w:sz w:val="22"/>
                <w:szCs w:val="22"/>
              </w:rPr>
            </w:pPr>
            <w:r w:rsidRPr="007D505F">
              <w:rPr>
                <w:rFonts w:ascii="Times New Roman" w:hAnsi="Times New Roman"/>
                <w:sz w:val="22"/>
                <w:szCs w:val="22"/>
              </w:rPr>
              <w:lastRenderedPageBreak/>
              <w:t>Како би се ово омогућило, у обрасцу захтева је потребно затражити од подносиоца неопходне информације (име и презиме, ЈМБГ).</w:t>
            </w:r>
          </w:p>
          <w:p w14:paraId="1A1381E6" w14:textId="77777777" w:rsidR="008F4DE9" w:rsidRPr="008F4DE9" w:rsidRDefault="008F4DE9" w:rsidP="008F4DE9">
            <w:pPr>
              <w:rPr>
                <w:rFonts w:ascii="Times New Roman" w:hAnsi="Times New Roman"/>
                <w:b/>
              </w:rPr>
            </w:pPr>
          </w:p>
          <w:p w14:paraId="796B21F4" w14:textId="77777777" w:rsidR="000570A5" w:rsidRPr="000570A5" w:rsidRDefault="000570A5" w:rsidP="000570A5">
            <w:pPr>
              <w:spacing w:before="120" w:after="120"/>
              <w:rPr>
                <w:rFonts w:ascii="Times New Roman" w:eastAsia="Times New Roman" w:hAnsi="Times New Roman"/>
                <w:b/>
                <w:sz w:val="22"/>
                <w:szCs w:val="22"/>
              </w:rPr>
            </w:pPr>
            <w:r w:rsidRPr="000570A5">
              <w:rPr>
                <w:rFonts w:ascii="Times New Roman" w:eastAsia="Times New Roman" w:hAnsi="Times New Roman"/>
                <w:b/>
                <w:sz w:val="22"/>
                <w:szCs w:val="22"/>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1E027FD5" w14:textId="77777777" w:rsidR="00FA3664" w:rsidRDefault="008F4DE9" w:rsidP="00FA3664">
            <w:pPr>
              <w:rPr>
                <w:rFonts w:ascii="Times New Roman" w:hAnsi="Times New Roman"/>
                <w:bCs/>
                <w:color w:val="000000"/>
                <w:sz w:val="22"/>
                <w:szCs w:val="22"/>
              </w:rPr>
            </w:pPr>
            <w:proofErr w:type="gramStart"/>
            <w:r w:rsidRPr="00052457">
              <w:rPr>
                <w:rFonts w:ascii="Times New Roman" w:hAnsi="Times New Roman"/>
                <w:bCs/>
                <w:color w:val="000000"/>
                <w:sz w:val="22"/>
                <w:szCs w:val="22"/>
              </w:rPr>
              <w:t xml:space="preserve">Пре </w:t>
            </w:r>
            <w:r w:rsidR="004E0B7A">
              <w:rPr>
                <w:rFonts w:ascii="Times New Roman" w:hAnsi="Times New Roman"/>
                <w:bCs/>
                <w:color w:val="000000"/>
                <w:sz w:val="22"/>
                <w:szCs w:val="22"/>
              </w:rPr>
              <w:t xml:space="preserve"> доношења</w:t>
            </w:r>
            <w:proofErr w:type="gramEnd"/>
            <w:r w:rsidR="004E0B7A">
              <w:rPr>
                <w:rFonts w:ascii="Times New Roman" w:hAnsi="Times New Roman"/>
                <w:bCs/>
                <w:color w:val="000000"/>
                <w:sz w:val="22"/>
                <w:szCs w:val="22"/>
              </w:rPr>
              <w:t xml:space="preserve"> </w:t>
            </w:r>
            <w:r w:rsidRPr="00052457">
              <w:rPr>
                <w:rFonts w:ascii="Times New Roman" w:hAnsi="Times New Roman"/>
                <w:bCs/>
                <w:color w:val="000000"/>
                <w:sz w:val="22"/>
                <w:szCs w:val="22"/>
              </w:rPr>
              <w:t>прописа, орган ће без одлагања приступити примени ЗОУП-а и размени података по службеној дужности</w:t>
            </w:r>
            <w:r>
              <w:rPr>
                <w:rFonts w:ascii="Times New Roman" w:hAnsi="Times New Roman"/>
                <w:bCs/>
                <w:color w:val="000000"/>
                <w:sz w:val="22"/>
                <w:szCs w:val="22"/>
              </w:rPr>
              <w:t>.</w:t>
            </w:r>
          </w:p>
          <w:p w14:paraId="60EEE153" w14:textId="77777777" w:rsidR="008F4DE9" w:rsidRPr="00FA3664" w:rsidRDefault="008F4DE9" w:rsidP="00FA3664">
            <w:pPr>
              <w:rPr>
                <w:rFonts w:ascii="Times New Roman" w:hAnsi="Times New Roman"/>
                <w:sz w:val="22"/>
                <w:szCs w:val="22"/>
              </w:rPr>
            </w:pPr>
          </w:p>
          <w:p w14:paraId="474709EA" w14:textId="77777777" w:rsidR="00556557" w:rsidRDefault="00556557" w:rsidP="00556557">
            <w:pPr>
              <w:rPr>
                <w:rFonts w:ascii="Times New Roman" w:hAnsi="Times New Roman"/>
                <w:b/>
                <w:color w:val="92D050"/>
                <w:sz w:val="22"/>
                <w:szCs w:val="22"/>
              </w:rPr>
            </w:pPr>
            <w:r w:rsidRPr="00556557">
              <w:rPr>
                <w:rFonts w:ascii="Times New Roman" w:hAnsi="Times New Roman"/>
                <w:b/>
                <w:color w:val="92D050"/>
                <w:sz w:val="22"/>
                <w:szCs w:val="22"/>
              </w:rPr>
              <w:t>РАДНА ГРУПА САГЛАСНА СА ПРЕПОРУКОМ</w:t>
            </w:r>
          </w:p>
          <w:p w14:paraId="0B542AE8" w14:textId="77777777" w:rsidR="007E260B" w:rsidRDefault="007E260B" w:rsidP="00FA3664">
            <w:pPr>
              <w:spacing w:before="120" w:after="120"/>
              <w:rPr>
                <w:rFonts w:ascii="Times New Roman" w:hAnsi="Times New Roman"/>
                <w:b/>
                <w:bCs/>
                <w:color w:val="000000"/>
                <w:sz w:val="22"/>
                <w:szCs w:val="22"/>
              </w:rPr>
            </w:pPr>
          </w:p>
          <w:p w14:paraId="36FEB20A" w14:textId="77777777" w:rsidR="007E260B" w:rsidRPr="000C04A4" w:rsidRDefault="007E260B" w:rsidP="006B5A36">
            <w:pPr>
              <w:pStyle w:val="NormalWeb"/>
              <w:numPr>
                <w:ilvl w:val="1"/>
                <w:numId w:val="18"/>
              </w:numPr>
              <w:spacing w:before="0" w:beforeAutospacing="0" w:after="0" w:afterAutospacing="0"/>
              <w:ind w:left="1170" w:hanging="540"/>
              <w:jc w:val="both"/>
              <w:rPr>
                <w:b/>
                <w:sz w:val="22"/>
                <w:szCs w:val="22"/>
                <w:u w:val="single"/>
                <w:lang w:eastAsia="en-GB"/>
              </w:rPr>
            </w:pPr>
            <w:r w:rsidRPr="000C04A4">
              <w:rPr>
                <w:b/>
                <w:sz w:val="22"/>
                <w:szCs w:val="22"/>
                <w:u w:val="single"/>
                <w:lang w:eastAsia="en-GB"/>
              </w:rPr>
              <w:t>Документација</w:t>
            </w:r>
          </w:p>
          <w:p w14:paraId="64010678" w14:textId="77777777" w:rsidR="007E260B" w:rsidRDefault="007E260B" w:rsidP="007E260B">
            <w:pPr>
              <w:pStyle w:val="odluka-zakon"/>
              <w:shd w:val="clear" w:color="auto" w:fill="FFFFFF"/>
              <w:jc w:val="both"/>
              <w:rPr>
                <w:i/>
                <w:sz w:val="22"/>
                <w:szCs w:val="22"/>
              </w:rPr>
            </w:pPr>
            <w:r w:rsidRPr="006B5A36">
              <w:rPr>
                <w:i/>
                <w:sz w:val="22"/>
                <w:szCs w:val="22"/>
              </w:rPr>
              <w:t>Елиминација докумената</w:t>
            </w:r>
          </w:p>
          <w:p w14:paraId="16620575" w14:textId="77777777" w:rsidR="007E260B" w:rsidRPr="007E260B" w:rsidRDefault="007E260B" w:rsidP="007D2855">
            <w:pPr>
              <w:pStyle w:val="odluka-zakon"/>
              <w:numPr>
                <w:ilvl w:val="0"/>
                <w:numId w:val="19"/>
              </w:numPr>
              <w:shd w:val="clear" w:color="auto" w:fill="FFFFFF"/>
              <w:jc w:val="both"/>
              <w:rPr>
                <w:i/>
                <w:sz w:val="22"/>
                <w:szCs w:val="22"/>
              </w:rPr>
            </w:pPr>
            <w:r>
              <w:rPr>
                <w:rFonts w:eastAsia="Calibri"/>
                <w:b/>
                <w:sz w:val="22"/>
                <w:szCs w:val="22"/>
                <w:lang w:eastAsia="en-US"/>
              </w:rPr>
              <w:t>Документ 7: П</w:t>
            </w:r>
            <w:r w:rsidRPr="007E260B">
              <w:rPr>
                <w:rFonts w:eastAsia="Calibri"/>
                <w:b/>
                <w:sz w:val="22"/>
                <w:szCs w:val="22"/>
                <w:lang w:eastAsia="en-US"/>
              </w:rPr>
              <w:t>отврда о похађању специјализације или посдипломских студија</w:t>
            </w:r>
          </w:p>
          <w:p w14:paraId="49782781" w14:textId="77777777" w:rsidR="007E260B" w:rsidRPr="007E260B" w:rsidRDefault="007E260B" w:rsidP="007D2855">
            <w:pPr>
              <w:pStyle w:val="ListParagraph"/>
              <w:numPr>
                <w:ilvl w:val="0"/>
                <w:numId w:val="19"/>
              </w:numPr>
              <w:spacing w:before="120" w:after="120"/>
              <w:rPr>
                <w:rFonts w:ascii="Times New Roman" w:hAnsi="Times New Roman"/>
                <w:b/>
                <w:sz w:val="22"/>
                <w:szCs w:val="22"/>
              </w:rPr>
            </w:pPr>
            <w:r>
              <w:rPr>
                <w:rFonts w:ascii="Times New Roman" w:hAnsi="Times New Roman"/>
                <w:b/>
                <w:sz w:val="22"/>
                <w:szCs w:val="22"/>
              </w:rPr>
              <w:t xml:space="preserve">Документ 8: </w:t>
            </w:r>
            <w:r w:rsidRPr="007E260B">
              <w:rPr>
                <w:rFonts w:ascii="Times New Roman" w:hAnsi="Times New Roman"/>
                <w:b/>
                <w:sz w:val="22"/>
                <w:szCs w:val="22"/>
              </w:rPr>
              <w:t>Уверење или диплома о положеном специјалистичком испиту, односно о стеченом звању</w:t>
            </w:r>
          </w:p>
          <w:p w14:paraId="21905D14" w14:textId="77777777" w:rsidR="0005023F" w:rsidRDefault="007E260B" w:rsidP="007E260B">
            <w:pPr>
              <w:spacing w:after="150"/>
              <w:rPr>
                <w:rFonts w:ascii="Times New Roman" w:hAnsi="Times New Roman"/>
                <w:sz w:val="22"/>
                <w:szCs w:val="22"/>
              </w:rPr>
            </w:pPr>
            <w:r w:rsidRPr="00DA39F2">
              <w:rPr>
                <w:rFonts w:ascii="Times New Roman" w:hAnsi="Times New Roman"/>
                <w:sz w:val="22"/>
                <w:szCs w:val="22"/>
              </w:rPr>
              <w:t>Члан 10. Закона о коморама здравствених радника прописује да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w:t>
            </w:r>
            <w:r>
              <w:rPr>
                <w:rFonts w:ascii="Times New Roman" w:hAnsi="Times New Roman"/>
                <w:sz w:val="22"/>
                <w:szCs w:val="22"/>
              </w:rPr>
              <w:t xml:space="preserve"> Самим тим, кроз поступак </w:t>
            </w:r>
            <w:r w:rsidRPr="00967106">
              <w:rPr>
                <w:rFonts w:ascii="Times New Roman" w:hAnsi="Times New Roman"/>
                <w:i/>
                <w:sz w:val="22"/>
                <w:szCs w:val="22"/>
              </w:rPr>
              <w:t>04.0</w:t>
            </w:r>
            <w:r>
              <w:rPr>
                <w:rFonts w:ascii="Times New Roman" w:hAnsi="Times New Roman"/>
                <w:i/>
                <w:sz w:val="22"/>
                <w:szCs w:val="22"/>
              </w:rPr>
              <w:t>6</w:t>
            </w:r>
            <w:r w:rsidRPr="00967106">
              <w:rPr>
                <w:rFonts w:ascii="Times New Roman" w:hAnsi="Times New Roman"/>
                <w:i/>
                <w:sz w:val="22"/>
                <w:szCs w:val="22"/>
              </w:rPr>
              <w:t>.00</w:t>
            </w:r>
            <w:r>
              <w:rPr>
                <w:rFonts w:ascii="Times New Roman" w:hAnsi="Times New Roman"/>
                <w:i/>
                <w:sz w:val="22"/>
                <w:szCs w:val="22"/>
              </w:rPr>
              <w:t>10</w:t>
            </w:r>
            <w:r w:rsidRPr="007E260B">
              <w:rPr>
                <w:rFonts w:ascii="Times New Roman" w:hAnsi="Times New Roman"/>
                <w:i/>
                <w:sz w:val="22"/>
                <w:szCs w:val="22"/>
              </w:rPr>
              <w:t>Измене података у именику издатих, обновљених и одузетих лиценци Стоматолошке коморе Србије</w:t>
            </w:r>
            <w:r w:rsidRPr="00967106">
              <w:rPr>
                <w:rFonts w:ascii="Times New Roman" w:hAnsi="Times New Roman"/>
                <w:sz w:val="22"/>
                <w:szCs w:val="22"/>
              </w:rPr>
              <w:t>,</w:t>
            </w:r>
            <w:r>
              <w:rPr>
                <w:rFonts w:ascii="Times New Roman" w:hAnsi="Times New Roman"/>
                <w:sz w:val="22"/>
                <w:szCs w:val="22"/>
              </w:rPr>
              <w:t xml:space="preserve"> евидентира се податак о положеном специјалистичком испиту. С друге стране, положен специјалистички испит није прописан услов за обнављање лиценце, тако да је подношење овог документа непотребно и предлаже се његова елиминација.</w:t>
            </w:r>
          </w:p>
          <w:p w14:paraId="3A4F7A3E" w14:textId="77777777" w:rsidR="0005023F" w:rsidRDefault="0005023F" w:rsidP="007E260B">
            <w:pPr>
              <w:spacing w:after="150"/>
              <w:rPr>
                <w:rFonts w:ascii="Times New Roman" w:hAnsi="Times New Roman"/>
                <w:sz w:val="22"/>
                <w:szCs w:val="22"/>
              </w:rPr>
            </w:pPr>
            <w:r>
              <w:rPr>
                <w:rFonts w:ascii="Times New Roman" w:hAnsi="Times New Roman"/>
                <w:sz w:val="22"/>
                <w:szCs w:val="22"/>
              </w:rPr>
              <w:t xml:space="preserve">За примену ове препоруке није потребна измена прописа. </w:t>
            </w:r>
          </w:p>
          <w:p w14:paraId="16117C49" w14:textId="77777777" w:rsidR="00556557" w:rsidRDefault="00556557" w:rsidP="00556557">
            <w:pPr>
              <w:rPr>
                <w:rFonts w:ascii="Times New Roman" w:hAnsi="Times New Roman"/>
                <w:b/>
                <w:color w:val="92D050"/>
                <w:sz w:val="22"/>
                <w:szCs w:val="22"/>
              </w:rPr>
            </w:pPr>
            <w:r w:rsidRPr="00556557">
              <w:rPr>
                <w:rFonts w:ascii="Times New Roman" w:hAnsi="Times New Roman"/>
                <w:b/>
                <w:color w:val="92D050"/>
                <w:sz w:val="22"/>
                <w:szCs w:val="22"/>
              </w:rPr>
              <w:t>РАДНА ГРУПА</w:t>
            </w:r>
            <w:r w:rsidR="00A01EC4">
              <w:rPr>
                <w:rFonts w:ascii="Times New Roman" w:hAnsi="Times New Roman"/>
                <w:b/>
                <w:color w:val="92D050"/>
                <w:sz w:val="22"/>
                <w:szCs w:val="22"/>
              </w:rPr>
              <w:t xml:space="preserve">ЈЕ </w:t>
            </w:r>
            <w:r w:rsidRPr="00556557">
              <w:rPr>
                <w:rFonts w:ascii="Times New Roman" w:hAnsi="Times New Roman"/>
                <w:b/>
                <w:color w:val="92D050"/>
                <w:sz w:val="22"/>
                <w:szCs w:val="22"/>
              </w:rPr>
              <w:t xml:space="preserve"> САГЛАСНА СА ПРЕПОРУКОМ</w:t>
            </w:r>
          </w:p>
          <w:p w14:paraId="37D9B53E" w14:textId="77777777" w:rsidR="00A1135B" w:rsidRDefault="00A1135B" w:rsidP="00914AB0">
            <w:pPr>
              <w:rPr>
                <w:rFonts w:ascii="Times New Roman" w:hAnsi="Times New Roman"/>
                <w:bCs/>
                <w:color w:val="000000"/>
                <w:sz w:val="22"/>
                <w:szCs w:val="22"/>
              </w:rPr>
            </w:pPr>
          </w:p>
          <w:p w14:paraId="360AD242" w14:textId="77777777" w:rsidR="004C1D6A" w:rsidRPr="000B23F1" w:rsidRDefault="004C1D6A" w:rsidP="007D2855">
            <w:pPr>
              <w:pStyle w:val="NormalWeb"/>
              <w:numPr>
                <w:ilvl w:val="1"/>
                <w:numId w:val="18"/>
              </w:numPr>
              <w:spacing w:before="0" w:beforeAutospacing="0" w:after="0" w:afterAutospacing="0"/>
              <w:ind w:left="1170" w:hanging="540"/>
              <w:jc w:val="both"/>
              <w:rPr>
                <w:b/>
                <w:sz w:val="22"/>
                <w:szCs w:val="22"/>
                <w:u w:val="single"/>
              </w:rPr>
            </w:pPr>
            <w:r w:rsidRPr="000B23F1">
              <w:rPr>
                <w:b/>
                <w:sz w:val="22"/>
                <w:szCs w:val="22"/>
                <w:u w:val="single"/>
              </w:rPr>
              <w:t xml:space="preserve">Образац за подношење захтева </w:t>
            </w:r>
          </w:p>
          <w:p w14:paraId="5830F36F" w14:textId="77777777" w:rsidR="004C1D6A" w:rsidRPr="000B23F1" w:rsidRDefault="004C1D6A" w:rsidP="008514DA">
            <w:pPr>
              <w:rPr>
                <w:rFonts w:ascii="Times New Roman" w:hAnsi="Times New Roman"/>
                <w:b/>
                <w:color w:val="FF0000"/>
                <w:sz w:val="22"/>
                <w:szCs w:val="22"/>
              </w:rPr>
            </w:pPr>
          </w:p>
          <w:p w14:paraId="68F7D1C6" w14:textId="77777777" w:rsidR="004C1D6A" w:rsidRDefault="004D2AA7" w:rsidP="008514DA">
            <w:pPr>
              <w:rPr>
                <w:rFonts w:ascii="Times New Roman" w:eastAsia="Times New Roman" w:hAnsi="Times New Roman"/>
                <w:sz w:val="22"/>
                <w:szCs w:val="22"/>
              </w:rPr>
            </w:pPr>
            <w:r w:rsidRPr="004D2AA7">
              <w:rPr>
                <w:rFonts w:ascii="Times New Roman" w:eastAsia="Times New Roman" w:hAnsi="Times New Roman"/>
                <w:sz w:val="22"/>
                <w:szCs w:val="22"/>
              </w:rPr>
              <w:t xml:space="preserve">Захтев се </w:t>
            </w:r>
            <w:proofErr w:type="gramStart"/>
            <w:r w:rsidRPr="004D2AA7">
              <w:rPr>
                <w:rFonts w:ascii="Times New Roman" w:eastAsia="Times New Roman" w:hAnsi="Times New Roman"/>
                <w:sz w:val="22"/>
                <w:szCs w:val="22"/>
              </w:rPr>
              <w:t>подноси  на</w:t>
            </w:r>
            <w:proofErr w:type="gramEnd"/>
            <w:r w:rsidRPr="004D2AA7">
              <w:rPr>
                <w:rFonts w:ascii="Times New Roman" w:eastAsia="Times New Roman" w:hAnsi="Times New Roman"/>
                <w:sz w:val="22"/>
                <w:szCs w:val="22"/>
              </w:rPr>
              <w:t xml:space="preserve">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w:t>
            </w:r>
            <w:r w:rsidR="004C1D6A" w:rsidRPr="000B23F1">
              <w:rPr>
                <w:rFonts w:ascii="Times New Roman" w:eastAsia="Times New Roman" w:hAnsi="Times New Roman"/>
                <w:sz w:val="22"/>
                <w:szCs w:val="22"/>
              </w:rPr>
              <w:t xml:space="preserve">. </w:t>
            </w:r>
            <w:r w:rsidR="008F4DE9">
              <w:rPr>
                <w:rFonts w:ascii="Times New Roman" w:eastAsia="Times New Roman" w:hAnsi="Times New Roman"/>
                <w:sz w:val="22"/>
                <w:szCs w:val="22"/>
              </w:rPr>
              <w:t xml:space="preserve">Захтев се подноси електронским путем. </w:t>
            </w:r>
          </w:p>
          <w:p w14:paraId="06377AB7" w14:textId="77777777" w:rsidR="00945CD0" w:rsidRDefault="00945CD0" w:rsidP="008514DA">
            <w:pPr>
              <w:rPr>
                <w:rFonts w:ascii="Times New Roman" w:eastAsia="Times New Roman" w:hAnsi="Times New Roman"/>
                <w:sz w:val="22"/>
                <w:szCs w:val="22"/>
              </w:rPr>
            </w:pPr>
          </w:p>
          <w:p w14:paraId="196B7388" w14:textId="77777777" w:rsidR="008F4DE9" w:rsidRPr="00A54FBB" w:rsidRDefault="008F4DE9" w:rsidP="008F4DE9">
            <w:pPr>
              <w:rPr>
                <w:rFonts w:ascii="Times New Roman" w:eastAsia="Times New Roman" w:hAnsi="Times New Roman"/>
                <w:sz w:val="22"/>
                <w:szCs w:val="22"/>
              </w:rPr>
            </w:pPr>
            <w:r w:rsidRPr="00A54FBB">
              <w:rPr>
                <w:rFonts w:ascii="Times New Roman" w:eastAsia="Times New Roman" w:hAnsi="Times New Roman"/>
                <w:sz w:val="22"/>
                <w:szCs w:val="22"/>
              </w:rPr>
              <w:t xml:space="preserve">Захтев се </w:t>
            </w:r>
            <w:proofErr w:type="gramStart"/>
            <w:r w:rsidRPr="00A54FBB">
              <w:rPr>
                <w:rFonts w:ascii="Times New Roman" w:eastAsia="Times New Roman" w:hAnsi="Times New Roman"/>
                <w:sz w:val="22"/>
                <w:szCs w:val="22"/>
              </w:rPr>
              <w:t>подноси  на</w:t>
            </w:r>
            <w:proofErr w:type="gramEnd"/>
            <w:r w:rsidRPr="00A54FBB">
              <w:rPr>
                <w:rFonts w:ascii="Times New Roman" w:eastAsia="Times New Roman" w:hAnsi="Times New Roman"/>
                <w:sz w:val="22"/>
                <w:szCs w:val="22"/>
              </w:rPr>
              <w:t xml:space="preserve">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Образац се подноси лично. </w:t>
            </w:r>
            <w:r w:rsidR="00A01EC4">
              <w:rPr>
                <w:rFonts w:ascii="Times New Roman" w:eastAsia="Times New Roman" w:hAnsi="Times New Roman"/>
                <w:sz w:val="22"/>
                <w:szCs w:val="22"/>
              </w:rPr>
              <w:t>П</w:t>
            </w:r>
            <w:r w:rsidRPr="00A54FBB">
              <w:rPr>
                <w:rFonts w:ascii="Times New Roman" w:eastAsia="Times New Roman" w:hAnsi="Times New Roman"/>
                <w:sz w:val="22"/>
                <w:szCs w:val="22"/>
              </w:rPr>
              <w:t xml:space="preserve">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r w:rsidR="00A01EC4">
              <w:rPr>
                <w:rFonts w:ascii="Times New Roman" w:eastAsia="Times New Roman" w:hAnsi="Times New Roman"/>
                <w:sz w:val="22"/>
                <w:szCs w:val="22"/>
              </w:rPr>
              <w:t xml:space="preserve">Број и датум решења положеном лиценцном испиту, </w:t>
            </w:r>
            <w:r w:rsidRPr="00A54FBB">
              <w:rPr>
                <w:rFonts w:ascii="Times New Roman" w:eastAsia="Times New Roman" w:hAnsi="Times New Roman"/>
                <w:sz w:val="22"/>
                <w:szCs w:val="22"/>
              </w:rPr>
              <w:t>ЈМБГ подносиоца ради прибављања</w:t>
            </w:r>
            <w:r w:rsidR="00A01EC4">
              <w:rPr>
                <w:rFonts w:ascii="Times New Roman" w:eastAsia="Times New Roman" w:hAnsi="Times New Roman"/>
                <w:sz w:val="22"/>
                <w:szCs w:val="22"/>
              </w:rPr>
              <w:t xml:space="preserve"> података да се лице налази на </w:t>
            </w:r>
            <w:r w:rsidR="00A01EC4" w:rsidRPr="00A01EC4">
              <w:rPr>
                <w:rFonts w:ascii="Times New Roman" w:eastAsia="Times New Roman" w:hAnsi="Times New Roman"/>
                <w:sz w:val="22"/>
                <w:szCs w:val="22"/>
              </w:rPr>
              <w:t>о породиљском, трудничком боловању или мировању радног односа, неге детета</w:t>
            </w:r>
            <w:r w:rsidR="004E0B7A">
              <w:rPr>
                <w:rFonts w:ascii="Times New Roman" w:eastAsia="Times New Roman" w:hAnsi="Times New Roman"/>
                <w:sz w:val="22"/>
                <w:szCs w:val="22"/>
              </w:rPr>
              <w:t>, односно на евиденцији незапослених лица</w:t>
            </w:r>
            <w:r w:rsidRPr="00A54FBB">
              <w:rPr>
                <w:rFonts w:ascii="Times New Roman" w:eastAsia="Times New Roman" w:hAnsi="Times New Roman"/>
                <w:sz w:val="22"/>
                <w:szCs w:val="22"/>
              </w:rPr>
              <w:t xml:space="preserve">.  </w:t>
            </w:r>
          </w:p>
          <w:p w14:paraId="4A3BF2F6" w14:textId="77777777" w:rsidR="008F4DE9" w:rsidRPr="00A54FBB" w:rsidRDefault="008F4DE9" w:rsidP="008F4DE9">
            <w:pPr>
              <w:rPr>
                <w:rFonts w:ascii="Times New Roman" w:eastAsia="Times New Roman" w:hAnsi="Times New Roman"/>
                <w:sz w:val="22"/>
                <w:szCs w:val="22"/>
              </w:rPr>
            </w:pPr>
          </w:p>
          <w:p w14:paraId="78E496F0" w14:textId="77777777" w:rsidR="008F4DE9" w:rsidRPr="00A54FBB" w:rsidRDefault="008F4DE9" w:rsidP="008F4DE9">
            <w:pPr>
              <w:rPr>
                <w:rFonts w:ascii="Times New Roman" w:eastAsia="Times New Roman" w:hAnsi="Times New Roman"/>
                <w:sz w:val="22"/>
                <w:szCs w:val="22"/>
              </w:rPr>
            </w:pPr>
            <w:r w:rsidRPr="00A54FBB">
              <w:rPr>
                <w:rFonts w:ascii="Times New Roman" w:eastAsia="Times New Roman" w:hAnsi="Times New Roman"/>
                <w:sz w:val="22"/>
                <w:szCs w:val="22"/>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747F71A4" w14:textId="77777777" w:rsidR="008F4DE9" w:rsidRPr="00A54FBB" w:rsidRDefault="008F4DE9" w:rsidP="008F4DE9">
            <w:pPr>
              <w:rPr>
                <w:rFonts w:ascii="Times New Roman" w:eastAsia="Times New Roman" w:hAnsi="Times New Roman"/>
                <w:sz w:val="22"/>
                <w:szCs w:val="22"/>
              </w:rPr>
            </w:pPr>
          </w:p>
          <w:p w14:paraId="5837958A" w14:textId="77777777" w:rsidR="000570A5" w:rsidRPr="000570A5" w:rsidRDefault="00582BD9" w:rsidP="000570A5">
            <w:pPr>
              <w:spacing w:before="120" w:after="120"/>
              <w:rPr>
                <w:rFonts w:ascii="Times New Roman" w:eastAsia="Times New Roman" w:hAnsi="Times New Roman"/>
                <w:b/>
                <w:sz w:val="22"/>
                <w:szCs w:val="22"/>
              </w:rPr>
            </w:pPr>
            <w:r w:rsidRPr="000570A5">
              <w:rPr>
                <w:rFonts w:ascii="Times New Roman" w:eastAsia="Times New Roman" w:hAnsi="Times New Roman"/>
                <w:b/>
                <w:sz w:val="22"/>
                <w:szCs w:val="22"/>
              </w:rPr>
              <w:lastRenderedPageBreak/>
              <w:t xml:space="preserve">За примену ове препоруке, потребно је </w:t>
            </w:r>
            <w:r w:rsidR="0059637C" w:rsidRPr="000570A5">
              <w:rPr>
                <w:rFonts w:ascii="Times New Roman" w:eastAsia="Times New Roman" w:hAnsi="Times New Roman"/>
                <w:b/>
                <w:sz w:val="22"/>
                <w:szCs w:val="22"/>
              </w:rPr>
              <w:t xml:space="preserve">донети нов </w:t>
            </w:r>
            <w:r w:rsidR="000570A5" w:rsidRPr="000570A5">
              <w:rPr>
                <w:rFonts w:ascii="Times New Roman" w:eastAsia="Times New Roman" w:hAnsi="Times New Roman"/>
                <w:b/>
                <w:sz w:val="22"/>
                <w:szCs w:val="22"/>
              </w:rPr>
              <w:t>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6770BDCD" w14:textId="77777777" w:rsidR="00A01EC4" w:rsidRDefault="00A01EC4" w:rsidP="00A01EC4">
            <w:pPr>
              <w:rPr>
                <w:rFonts w:ascii="Times New Roman" w:hAnsi="Times New Roman"/>
                <w:b/>
                <w:sz w:val="22"/>
                <w:szCs w:val="22"/>
              </w:rPr>
            </w:pPr>
          </w:p>
          <w:p w14:paraId="6B2E462D" w14:textId="77777777" w:rsidR="004C1D6A" w:rsidRPr="007D2855" w:rsidRDefault="004C1D6A" w:rsidP="007D2855">
            <w:pPr>
              <w:rPr>
                <w:rFonts w:ascii="Times New Roman" w:eastAsia="Times New Roman" w:hAnsi="Times New Roman"/>
              </w:rPr>
            </w:pPr>
          </w:p>
          <w:p w14:paraId="69470AFB" w14:textId="77777777" w:rsidR="00A01EC4" w:rsidRDefault="00A01EC4" w:rsidP="00A01EC4">
            <w:pPr>
              <w:rPr>
                <w:rFonts w:ascii="Times New Roman" w:hAnsi="Times New Roman"/>
                <w:b/>
                <w:color w:val="92D050"/>
                <w:sz w:val="22"/>
                <w:szCs w:val="22"/>
              </w:rPr>
            </w:pPr>
            <w:r w:rsidRPr="00556557">
              <w:rPr>
                <w:rFonts w:ascii="Times New Roman" w:hAnsi="Times New Roman"/>
                <w:b/>
                <w:color w:val="92D050"/>
                <w:sz w:val="22"/>
                <w:szCs w:val="22"/>
              </w:rPr>
              <w:t>РАДНА ГРУПА</w:t>
            </w:r>
            <w:r>
              <w:rPr>
                <w:rFonts w:ascii="Times New Roman" w:hAnsi="Times New Roman"/>
                <w:b/>
                <w:color w:val="92D050"/>
                <w:sz w:val="22"/>
                <w:szCs w:val="22"/>
              </w:rPr>
              <w:t xml:space="preserve">ЈЕ </w:t>
            </w:r>
            <w:r w:rsidRPr="00556557">
              <w:rPr>
                <w:rFonts w:ascii="Times New Roman" w:hAnsi="Times New Roman"/>
                <w:b/>
                <w:color w:val="92D050"/>
                <w:sz w:val="22"/>
                <w:szCs w:val="22"/>
              </w:rPr>
              <w:t xml:space="preserve"> САГЛАСНА СА ПРЕПОРУКОМ</w:t>
            </w:r>
          </w:p>
          <w:p w14:paraId="657D28E8" w14:textId="77777777" w:rsidR="00A01EC4" w:rsidRDefault="00A01EC4" w:rsidP="00A01EC4">
            <w:pPr>
              <w:rPr>
                <w:rFonts w:ascii="Times New Roman" w:hAnsi="Times New Roman"/>
                <w:b/>
                <w:color w:val="92D050"/>
                <w:sz w:val="22"/>
                <w:szCs w:val="22"/>
              </w:rPr>
            </w:pPr>
          </w:p>
          <w:p w14:paraId="0D973170" w14:textId="77777777" w:rsidR="004E0B7A" w:rsidRPr="000B23F1" w:rsidRDefault="004E0B7A" w:rsidP="004E0B7A">
            <w:pPr>
              <w:pStyle w:val="NormalWeb"/>
              <w:numPr>
                <w:ilvl w:val="1"/>
                <w:numId w:val="14"/>
              </w:numPr>
              <w:spacing w:before="0" w:beforeAutospacing="0" w:after="0" w:afterAutospacing="0"/>
              <w:jc w:val="both"/>
              <w:rPr>
                <w:b/>
                <w:sz w:val="22"/>
                <w:szCs w:val="22"/>
                <w:u w:val="single"/>
              </w:rPr>
            </w:pPr>
            <w:r w:rsidRPr="000B23F1">
              <w:rPr>
                <w:b/>
                <w:sz w:val="22"/>
                <w:szCs w:val="22"/>
                <w:u w:val="single"/>
              </w:rPr>
              <w:t xml:space="preserve">Електронско </w:t>
            </w:r>
            <w:r>
              <w:rPr>
                <w:b/>
                <w:sz w:val="22"/>
                <w:szCs w:val="22"/>
                <w:u w:val="single"/>
              </w:rPr>
              <w:t xml:space="preserve">издавање акта </w:t>
            </w:r>
          </w:p>
          <w:p w14:paraId="7C505167" w14:textId="61358F8B" w:rsidR="004E0B7A" w:rsidRPr="000B23F1" w:rsidRDefault="004E0B7A" w:rsidP="004E0B7A">
            <w:pPr>
              <w:spacing w:before="100" w:beforeAutospacing="1" w:afterAutospacing="1"/>
              <w:rPr>
                <w:rFonts w:ascii="Times New Roman" w:eastAsia="Times New Roman" w:hAnsi="Times New Roman"/>
                <w:sz w:val="22"/>
                <w:szCs w:val="22"/>
              </w:rPr>
            </w:pPr>
            <w:r w:rsidRPr="000B23F1">
              <w:rPr>
                <w:rFonts w:ascii="Times New Roman" w:eastAsia="Times New Roman" w:hAnsi="Times New Roman"/>
                <w:sz w:val="22"/>
                <w:szCs w:val="22"/>
              </w:rPr>
              <w:t>Поступак подразумева подношење захтева надлежном органу поштом</w:t>
            </w:r>
            <w:r w:rsidR="00686DB6">
              <w:rPr>
                <w:rFonts w:ascii="Times New Roman" w:eastAsia="Times New Roman" w:hAnsi="Times New Roman"/>
                <w:sz w:val="22"/>
                <w:szCs w:val="22"/>
              </w:rPr>
              <w:t xml:space="preserve">, лично или електронским путем, </w:t>
            </w:r>
            <w:r w:rsidRPr="000B23F1">
              <w:rPr>
                <w:rFonts w:ascii="Times New Roman" w:eastAsia="Times New Roman" w:hAnsi="Times New Roman"/>
                <w:sz w:val="22"/>
                <w:szCs w:val="22"/>
              </w:rPr>
              <w:t xml:space="preserve">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304FD3B5" w14:textId="77777777" w:rsidR="004E0B7A" w:rsidRPr="000B23F1" w:rsidRDefault="004E0B7A" w:rsidP="004E0B7A">
            <w:pPr>
              <w:pStyle w:val="ListParagraph"/>
              <w:spacing w:before="120" w:after="120"/>
              <w:ind w:left="0" w:firstLine="23"/>
              <w:rPr>
                <w:rFonts w:ascii="Times New Roman" w:hAnsi="Times New Roman"/>
                <w:sz w:val="22"/>
                <w:szCs w:val="22"/>
              </w:rPr>
            </w:pPr>
            <w:r w:rsidRPr="000B23F1">
              <w:rPr>
                <w:rFonts w:ascii="Times New Roman" w:hAnsi="Times New Roman"/>
                <w:sz w:val="22"/>
                <w:szCs w:val="22"/>
              </w:rPr>
              <w:t xml:space="preserve">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w:t>
            </w:r>
            <w:proofErr w:type="gramStart"/>
            <w:r w:rsidRPr="000B23F1">
              <w:rPr>
                <w:rFonts w:ascii="Times New Roman" w:hAnsi="Times New Roman"/>
                <w:sz w:val="22"/>
                <w:szCs w:val="22"/>
              </w:rPr>
              <w:t>године</w:t>
            </w:r>
            <w:proofErr w:type="gramEnd"/>
            <w:r w:rsidRPr="000B23F1">
              <w:rPr>
                <w:rFonts w:ascii="Times New Roman" w:hAnsi="Times New Roman"/>
                <w:sz w:val="22"/>
                <w:szCs w:val="22"/>
              </w:rPr>
              <w:t xml:space="preserve">,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017980D4" w14:textId="77777777" w:rsidR="004E0B7A" w:rsidRPr="000B23F1" w:rsidRDefault="004E0B7A" w:rsidP="004E0B7A">
            <w:pPr>
              <w:pStyle w:val="ListParagraph"/>
              <w:spacing w:before="120" w:after="120"/>
              <w:ind w:left="0" w:firstLine="23"/>
              <w:rPr>
                <w:rFonts w:ascii="Times New Roman" w:eastAsia="Times New Roman" w:hAnsi="Times New Roman"/>
                <w:sz w:val="22"/>
                <w:szCs w:val="22"/>
              </w:rPr>
            </w:pPr>
          </w:p>
          <w:p w14:paraId="2D4FEFBA" w14:textId="77777777" w:rsidR="004E0B7A" w:rsidRPr="000B23F1" w:rsidRDefault="004E0B7A" w:rsidP="004E0B7A">
            <w:pPr>
              <w:pStyle w:val="ListParagraph"/>
              <w:spacing w:before="120" w:after="120"/>
              <w:ind w:left="0" w:firstLine="23"/>
              <w:rPr>
                <w:rFonts w:ascii="Times New Roman" w:hAnsi="Times New Roman"/>
                <w:sz w:val="22"/>
                <w:szCs w:val="22"/>
              </w:rPr>
            </w:pPr>
            <w:r w:rsidRPr="000B23F1">
              <w:rPr>
                <w:rFonts w:ascii="Times New Roman" w:eastAsia="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0B23F1">
              <w:rPr>
                <w:rFonts w:ascii="Times New Roman" w:hAnsi="Times New Roman"/>
                <w:sz w:val="22"/>
                <w:szCs w:val="22"/>
              </w:rPr>
              <w:t xml:space="preserve">надлежни орган располаже одговарајућим техничким предусловима, </w:t>
            </w:r>
            <w:r w:rsidRPr="000B23F1">
              <w:rPr>
                <w:rFonts w:ascii="Times New Roman" w:eastAsia="Times New Roman" w:hAnsi="Times New Roman"/>
                <w:sz w:val="22"/>
                <w:szCs w:val="22"/>
              </w:rPr>
              <w:t xml:space="preserve">предлаже </w:t>
            </w:r>
            <w:r w:rsidRPr="000B23F1">
              <w:rPr>
                <w:rFonts w:ascii="Times New Roman" w:hAnsi="Times New Roman"/>
                <w:sz w:val="22"/>
                <w:szCs w:val="22"/>
              </w:rPr>
              <w:t xml:space="preserve">се да се, до успостављања пуне функције електронског поступања преко портала еУправе, омогући подношењe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0B23F1">
              <w:rPr>
                <w:rFonts w:ascii="Times New Roman" w:eastAsia="Times New Roman" w:hAnsi="Times New Roman"/>
                <w:sz w:val="22"/>
                <w:szCs w:val="22"/>
              </w:rPr>
              <w:t>са пратећом документацијом</w:t>
            </w:r>
            <w:r w:rsidRPr="000B23F1">
              <w:rPr>
                <w:rFonts w:ascii="Times New Roman" w:hAnsi="Times New Roman"/>
                <w:sz w:val="22"/>
                <w:szCs w:val="22"/>
              </w:rPr>
              <w:t xml:space="preserve"> и акт надлежног органа морају бити потписани квалификованим електронским сертификатом. </w:t>
            </w:r>
          </w:p>
          <w:p w14:paraId="6EAC7A93" w14:textId="77777777" w:rsidR="004E0B7A" w:rsidRPr="000B23F1" w:rsidRDefault="004E0B7A" w:rsidP="004E0B7A">
            <w:pPr>
              <w:spacing w:before="100" w:beforeAutospacing="1" w:afterAutospacing="1"/>
              <w:rPr>
                <w:rFonts w:ascii="Times New Roman" w:hAnsi="Times New Roman"/>
                <w:sz w:val="22"/>
                <w:szCs w:val="22"/>
              </w:rPr>
            </w:pPr>
            <w:r w:rsidRPr="000B23F1">
              <w:rPr>
                <w:rFonts w:ascii="Times New Roman" w:hAnsi="Times New Roman"/>
                <w:sz w:val="22"/>
                <w:szCs w:val="22"/>
              </w:rPr>
              <w:t xml:space="preserve">Електронско подношење захтева и достављање акта надлежног органа подносиоцу захтева </w:t>
            </w:r>
            <w:proofErr w:type="gramStart"/>
            <w:r w:rsidRPr="000B23F1">
              <w:rPr>
                <w:rFonts w:ascii="Times New Roman" w:hAnsi="Times New Roman"/>
                <w:sz w:val="22"/>
                <w:szCs w:val="22"/>
              </w:rPr>
              <w:t>ће  омогућити</w:t>
            </w:r>
            <w:proofErr w:type="gramEnd"/>
            <w:r w:rsidRPr="000B23F1">
              <w:rPr>
                <w:rFonts w:ascii="Times New Roman" w:hAnsi="Times New Roman"/>
                <w:sz w:val="22"/>
                <w:szCs w:val="22"/>
              </w:rPr>
              <w:t> привредном сектору уштеде у погледу времена и трошкова.</w:t>
            </w:r>
          </w:p>
          <w:p w14:paraId="69E75418" w14:textId="77777777" w:rsidR="004E0B7A" w:rsidRDefault="004E0B7A" w:rsidP="004E0B7A">
            <w:pPr>
              <w:rPr>
                <w:rFonts w:ascii="Times New Roman" w:hAnsi="Times New Roman"/>
                <w:b/>
                <w:sz w:val="22"/>
                <w:szCs w:val="22"/>
              </w:rPr>
            </w:pPr>
            <w:r w:rsidRPr="000B23F1">
              <w:rPr>
                <w:rFonts w:ascii="Times New Roman" w:hAnsi="Times New Roman"/>
                <w:b/>
                <w:sz w:val="22"/>
                <w:szCs w:val="22"/>
              </w:rPr>
              <w:t xml:space="preserve">За примену ове препоруке није потребна измена прописа. </w:t>
            </w:r>
          </w:p>
          <w:p w14:paraId="6A921A85" w14:textId="77777777" w:rsidR="004E0B7A" w:rsidRDefault="004E0B7A" w:rsidP="004E0B7A">
            <w:pPr>
              <w:rPr>
                <w:rFonts w:ascii="Times New Roman" w:hAnsi="Times New Roman"/>
                <w:b/>
                <w:sz w:val="22"/>
                <w:szCs w:val="22"/>
              </w:rPr>
            </w:pPr>
          </w:p>
          <w:p w14:paraId="02105F8C" w14:textId="77777777" w:rsidR="004E0B7A" w:rsidRPr="00B42AB9" w:rsidRDefault="004E0B7A" w:rsidP="004E0B7A">
            <w:pPr>
              <w:pStyle w:val="NormalWeb"/>
              <w:spacing w:before="120" w:after="120"/>
              <w:rPr>
                <w:b/>
                <w:color w:val="9BBB59" w:themeColor="accent3"/>
                <w:sz w:val="22"/>
                <w:szCs w:val="22"/>
              </w:rPr>
            </w:pPr>
            <w:r w:rsidRPr="00A75F48">
              <w:rPr>
                <w:b/>
                <w:color w:val="9BBB59" w:themeColor="accent3"/>
                <w:sz w:val="22"/>
                <w:szCs w:val="22"/>
              </w:rPr>
              <w:t xml:space="preserve">РАДНА </w:t>
            </w:r>
            <w:r>
              <w:rPr>
                <w:b/>
                <w:color w:val="9BBB59" w:themeColor="accent3"/>
                <w:sz w:val="22"/>
                <w:szCs w:val="22"/>
              </w:rPr>
              <w:t>ГРУПА ЈЕ САГЛАСНА СА ПРЕПОРУКОМ</w:t>
            </w:r>
          </w:p>
          <w:p w14:paraId="492E41AB" w14:textId="77777777" w:rsidR="004E0B7A" w:rsidRDefault="004E0B7A" w:rsidP="004E0B7A">
            <w:pPr>
              <w:pStyle w:val="NormalWeb"/>
              <w:spacing w:before="0" w:beforeAutospacing="0" w:after="0" w:afterAutospacing="0"/>
              <w:ind w:left="1170"/>
              <w:jc w:val="both"/>
              <w:rPr>
                <w:b/>
                <w:sz w:val="22"/>
                <w:szCs w:val="22"/>
                <w:u w:val="single"/>
              </w:rPr>
            </w:pPr>
          </w:p>
          <w:p w14:paraId="0E9A25BA" w14:textId="77777777" w:rsidR="004D2AA7" w:rsidRPr="004D2AA7" w:rsidRDefault="004D2AA7" w:rsidP="004E0B7A">
            <w:pPr>
              <w:pStyle w:val="NormalWeb"/>
              <w:numPr>
                <w:ilvl w:val="1"/>
                <w:numId w:val="14"/>
              </w:numPr>
              <w:spacing w:before="0" w:beforeAutospacing="0" w:after="0" w:afterAutospacing="0"/>
              <w:jc w:val="both"/>
              <w:rPr>
                <w:b/>
                <w:sz w:val="22"/>
                <w:szCs w:val="22"/>
                <w:u w:val="single"/>
              </w:rPr>
            </w:pPr>
            <w:r w:rsidRPr="004D2AA7">
              <w:rPr>
                <w:b/>
                <w:sz w:val="22"/>
                <w:szCs w:val="22"/>
                <w:u w:val="single"/>
              </w:rPr>
              <w:t xml:space="preserve">Вођење </w:t>
            </w:r>
            <w:r>
              <w:rPr>
                <w:b/>
                <w:sz w:val="22"/>
                <w:szCs w:val="22"/>
                <w:u w:val="single"/>
              </w:rPr>
              <w:t xml:space="preserve">јавно доступног </w:t>
            </w:r>
            <w:r w:rsidRPr="004D2AA7">
              <w:rPr>
                <w:b/>
                <w:sz w:val="22"/>
                <w:szCs w:val="22"/>
                <w:u w:val="single"/>
              </w:rPr>
              <w:t>регистра</w:t>
            </w:r>
          </w:p>
          <w:p w14:paraId="4AA60A91" w14:textId="77777777" w:rsidR="004D2AA7" w:rsidRPr="00755D37" w:rsidRDefault="004D2AA7" w:rsidP="004D2AA7">
            <w:pPr>
              <w:pStyle w:val="NormalWeb"/>
              <w:spacing w:before="0" w:beforeAutospacing="0" w:after="0" w:afterAutospacing="0"/>
              <w:rPr>
                <w:b/>
                <w:sz w:val="22"/>
                <w:szCs w:val="22"/>
              </w:rPr>
            </w:pPr>
          </w:p>
          <w:p w14:paraId="5EF026C7" w14:textId="77777777" w:rsidR="008045FD" w:rsidRDefault="004D2AA7" w:rsidP="004D2AA7">
            <w:pPr>
              <w:rPr>
                <w:rFonts w:ascii="Times New Roman" w:hAnsi="Times New Roman"/>
                <w:sz w:val="22"/>
                <w:szCs w:val="22"/>
              </w:rPr>
            </w:pPr>
            <w:r>
              <w:rPr>
                <w:rFonts w:ascii="Times New Roman" w:hAnsi="Times New Roman"/>
                <w:sz w:val="22"/>
                <w:szCs w:val="22"/>
              </w:rPr>
              <w:t xml:space="preserve">Иако надлежни орган води регистар издатих аката, регистар издатих аката није јавно доступан. Наиме, </w:t>
            </w:r>
            <w:r w:rsidR="008045FD" w:rsidRPr="008045FD">
              <w:rPr>
                <w:rFonts w:ascii="Times New Roman" w:hAnsi="Times New Roman"/>
                <w:sz w:val="22"/>
                <w:szCs w:val="22"/>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p w14:paraId="3E0C92C9" w14:textId="77777777" w:rsidR="004D2AA7" w:rsidRPr="00053457" w:rsidRDefault="004D2AA7" w:rsidP="004D2AA7">
            <w:pPr>
              <w:rPr>
                <w:rFonts w:ascii="Times New Roman" w:hAnsi="Times New Roman"/>
                <w:sz w:val="22"/>
                <w:szCs w:val="22"/>
              </w:rPr>
            </w:pPr>
            <w:r w:rsidRPr="00053457">
              <w:rPr>
                <w:rFonts w:ascii="Times New Roman" w:hAnsi="Times New Roman"/>
                <w:sz w:val="22"/>
                <w:szCs w:val="22"/>
              </w:rPr>
              <w:t xml:space="preserve">Предлаже се да надлежни орган успостави </w:t>
            </w:r>
            <w:r>
              <w:rPr>
                <w:rFonts w:ascii="Times New Roman" w:hAnsi="Times New Roman"/>
                <w:sz w:val="22"/>
                <w:szCs w:val="22"/>
              </w:rPr>
              <w:t xml:space="preserve">јавно доступан </w:t>
            </w:r>
            <w:r w:rsidRPr="00053457">
              <w:rPr>
                <w:rFonts w:ascii="Times New Roman" w:hAnsi="Times New Roman"/>
                <w:sz w:val="22"/>
                <w:szCs w:val="22"/>
              </w:rPr>
              <w:t xml:space="preserve">Регистар </w:t>
            </w:r>
            <w:r>
              <w:rPr>
                <w:rFonts w:ascii="Times New Roman" w:hAnsi="Times New Roman"/>
                <w:sz w:val="22"/>
                <w:szCs w:val="22"/>
              </w:rPr>
              <w:t>лица уписаних у именик Стоматолошке коморе</w:t>
            </w:r>
            <w:r w:rsidRPr="00053457">
              <w:rPr>
                <w:rFonts w:ascii="Times New Roman" w:hAnsi="Times New Roman"/>
                <w:sz w:val="22"/>
                <w:szCs w:val="22"/>
              </w:rPr>
              <w:t xml:space="preserve">, </w:t>
            </w:r>
            <w:r>
              <w:rPr>
                <w:rFonts w:ascii="Times New Roman" w:hAnsi="Times New Roman"/>
                <w:sz w:val="22"/>
                <w:szCs w:val="22"/>
              </w:rPr>
              <w:t xml:space="preserve">и то </w:t>
            </w:r>
            <w:r w:rsidRPr="00053457">
              <w:rPr>
                <w:rFonts w:ascii="Times New Roman" w:hAnsi="Times New Roman"/>
                <w:sz w:val="22"/>
                <w:szCs w:val="22"/>
              </w:rPr>
              <w:t xml:space="preserve">у електронски читљивом формату (база података или excel табела). Истовремено, ова препорука ће </w:t>
            </w:r>
            <w:proofErr w:type="gramStart"/>
            <w:r w:rsidRPr="00053457">
              <w:rPr>
                <w:rFonts w:ascii="Times New Roman" w:hAnsi="Times New Roman"/>
                <w:sz w:val="22"/>
                <w:szCs w:val="22"/>
              </w:rPr>
              <w:t>омогућити  примену</w:t>
            </w:r>
            <w:proofErr w:type="gramEnd"/>
            <w:r w:rsidRPr="00053457">
              <w:rPr>
                <w:rFonts w:ascii="Times New Roman" w:hAnsi="Times New Roman"/>
                <w:sz w:val="22"/>
                <w:szCs w:val="22"/>
              </w:rPr>
              <w:t xml:space="preserve">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0367F17B" w14:textId="77777777" w:rsidR="004C1D6A" w:rsidRPr="000B23F1" w:rsidRDefault="004C1D6A" w:rsidP="008514DA">
            <w:pPr>
              <w:pStyle w:val="NormalWeb"/>
              <w:spacing w:before="0" w:beforeAutospacing="0" w:after="0" w:afterAutospacing="0"/>
              <w:jc w:val="both"/>
              <w:rPr>
                <w:b/>
                <w:sz w:val="22"/>
                <w:szCs w:val="22"/>
              </w:rPr>
            </w:pPr>
          </w:p>
          <w:p w14:paraId="45A7A199" w14:textId="77777777" w:rsidR="00CA1CE9" w:rsidRPr="00A01EC4" w:rsidRDefault="004D2AA7" w:rsidP="00F75311">
            <w:pPr>
              <w:pStyle w:val="NormalWeb"/>
              <w:spacing w:before="120" w:beforeAutospacing="0" w:after="120" w:afterAutospacing="0"/>
              <w:jc w:val="both"/>
              <w:rPr>
                <w:b/>
                <w:bCs/>
                <w:sz w:val="22"/>
                <w:szCs w:val="22"/>
                <w:lang w:eastAsia="en-GB"/>
              </w:rPr>
            </w:pPr>
            <w:r w:rsidRPr="00A01EC4">
              <w:rPr>
                <w:b/>
                <w:bCs/>
                <w:sz w:val="22"/>
                <w:szCs w:val="22"/>
                <w:lang w:eastAsia="en-GB"/>
              </w:rPr>
              <w:t xml:space="preserve">За примену ове препоруке </w:t>
            </w:r>
            <w:r w:rsidR="00F75311" w:rsidRPr="00A01EC4">
              <w:rPr>
                <w:b/>
                <w:bCs/>
                <w:sz w:val="22"/>
                <w:szCs w:val="22"/>
                <w:lang w:eastAsia="en-GB"/>
              </w:rPr>
              <w:t xml:space="preserve">потребно је изменити </w:t>
            </w:r>
            <w:r w:rsidR="00A01EC4" w:rsidRPr="00A01EC4">
              <w:rPr>
                <w:b/>
                <w:sz w:val="22"/>
                <w:szCs w:val="22"/>
              </w:rPr>
              <w:t xml:space="preserve">Статут </w:t>
            </w:r>
            <w:proofErr w:type="gramStart"/>
            <w:r w:rsidR="00A01EC4" w:rsidRPr="00A01EC4">
              <w:rPr>
                <w:b/>
                <w:sz w:val="22"/>
                <w:szCs w:val="22"/>
              </w:rPr>
              <w:t>стоматолошке  коморе</w:t>
            </w:r>
            <w:proofErr w:type="gramEnd"/>
            <w:r w:rsidR="00A01EC4" w:rsidRPr="00A01EC4">
              <w:rPr>
                <w:b/>
                <w:sz w:val="22"/>
                <w:szCs w:val="22"/>
              </w:rPr>
              <w:t xml:space="preserve"> Србије („Сл. гласник РС“ бр. 106/06, 118/08, 5/10, 113/13, 23/15, 24/17 и 43/17)</w:t>
            </w:r>
            <w:r w:rsidR="00A01EC4">
              <w:rPr>
                <w:b/>
                <w:sz w:val="22"/>
                <w:szCs w:val="22"/>
              </w:rPr>
              <w:t>.</w:t>
            </w:r>
          </w:p>
          <w:p w14:paraId="4AEF40F9" w14:textId="77777777" w:rsidR="00A01EC4" w:rsidRPr="007D2855" w:rsidRDefault="00A01EC4" w:rsidP="00A01EC4">
            <w:pPr>
              <w:rPr>
                <w:rFonts w:ascii="Times New Roman" w:eastAsia="Times New Roman" w:hAnsi="Times New Roman"/>
              </w:rPr>
            </w:pPr>
          </w:p>
          <w:p w14:paraId="579C7ADB" w14:textId="77777777" w:rsidR="00A01EC4" w:rsidRPr="00A01EC4" w:rsidRDefault="00A01EC4" w:rsidP="00A01EC4">
            <w:pPr>
              <w:rPr>
                <w:rFonts w:ascii="Times New Roman" w:hAnsi="Times New Roman"/>
                <w:b/>
                <w:color w:val="92D050"/>
                <w:sz w:val="22"/>
                <w:szCs w:val="22"/>
              </w:rPr>
            </w:pPr>
            <w:r w:rsidRPr="00556557">
              <w:rPr>
                <w:rFonts w:ascii="Times New Roman" w:hAnsi="Times New Roman"/>
                <w:b/>
                <w:color w:val="92D050"/>
                <w:sz w:val="22"/>
                <w:szCs w:val="22"/>
              </w:rPr>
              <w:t>РАДНА ГРУПА</w:t>
            </w:r>
            <w:r>
              <w:rPr>
                <w:rFonts w:ascii="Times New Roman" w:hAnsi="Times New Roman"/>
                <w:b/>
                <w:color w:val="92D050"/>
                <w:sz w:val="22"/>
                <w:szCs w:val="22"/>
              </w:rPr>
              <w:t xml:space="preserve">ЈЕ ЈЕ </w:t>
            </w:r>
            <w:r w:rsidRPr="00556557">
              <w:rPr>
                <w:rFonts w:ascii="Times New Roman" w:hAnsi="Times New Roman"/>
                <w:b/>
                <w:color w:val="92D050"/>
                <w:sz w:val="22"/>
                <w:szCs w:val="22"/>
              </w:rPr>
              <w:t>САГЛАСНА СА ПРЕПОРУКОМ</w:t>
            </w:r>
          </w:p>
        </w:tc>
      </w:tr>
      <w:tr w:rsidR="00CA1CE9" w:rsidRPr="000B23F1" w14:paraId="44CBEBE5" w14:textId="77777777" w:rsidTr="0005023F">
        <w:trPr>
          <w:trHeight w:val="454"/>
        </w:trPr>
        <w:tc>
          <w:tcPr>
            <w:tcW w:w="8928" w:type="dxa"/>
            <w:gridSpan w:val="2"/>
            <w:shd w:val="clear" w:color="auto" w:fill="DBE5F1" w:themeFill="accent1" w:themeFillTint="33"/>
            <w:vAlign w:val="center"/>
          </w:tcPr>
          <w:p w14:paraId="179B8863"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0B23F1" w14:paraId="33639632" w14:textId="77777777" w:rsidTr="0005023F">
        <w:trPr>
          <w:trHeight w:val="454"/>
        </w:trPr>
        <w:tc>
          <w:tcPr>
            <w:tcW w:w="8928" w:type="dxa"/>
            <w:gridSpan w:val="2"/>
            <w:shd w:val="clear" w:color="auto" w:fill="auto"/>
          </w:tcPr>
          <w:p w14:paraId="5E25974B" w14:textId="77777777" w:rsidR="0005023F" w:rsidRPr="0005023F" w:rsidRDefault="0005023F" w:rsidP="0005023F">
            <w:pPr>
              <w:spacing w:before="120" w:after="150"/>
              <w:jc w:val="right"/>
              <w:rPr>
                <w:rFonts w:ascii="Times New Roman" w:eastAsia="Times New Roman" w:hAnsi="Times New Roman"/>
                <w:b/>
                <w:sz w:val="22"/>
                <w:szCs w:val="22"/>
                <w:lang w:val="ru-RU"/>
              </w:rPr>
            </w:pPr>
            <w:r w:rsidRPr="0005023F">
              <w:rPr>
                <w:rFonts w:ascii="Times New Roman" w:eastAsia="Times New Roman" w:hAnsi="Times New Roman"/>
                <w:b/>
                <w:sz w:val="22"/>
                <w:szCs w:val="22"/>
                <w:lang w:val="ru-RU"/>
              </w:rPr>
              <w:t>Нацрт</w:t>
            </w:r>
          </w:p>
          <w:p w14:paraId="6329EFB0" w14:textId="77777777" w:rsidR="0005023F" w:rsidRPr="0005023F" w:rsidRDefault="0005023F" w:rsidP="0005023F">
            <w:pPr>
              <w:spacing w:before="120" w:after="150"/>
              <w:jc w:val="right"/>
              <w:rPr>
                <w:rFonts w:ascii="Times New Roman" w:eastAsia="Times New Roman" w:hAnsi="Times New Roman"/>
                <w:b/>
                <w:sz w:val="22"/>
                <w:szCs w:val="22"/>
                <w:lang w:val="ru-RU"/>
              </w:rPr>
            </w:pPr>
          </w:p>
          <w:p w14:paraId="5ADD0BCD" w14:textId="77777777" w:rsidR="0005023F" w:rsidRDefault="0005023F" w:rsidP="0005023F">
            <w:pPr>
              <w:spacing w:before="120" w:after="150"/>
              <w:jc w:val="center"/>
              <w:rPr>
                <w:rFonts w:ascii="Times New Roman" w:eastAsia="Times New Roman" w:hAnsi="Times New Roman"/>
                <w:b/>
                <w:sz w:val="22"/>
                <w:szCs w:val="22"/>
                <w:lang w:val="ru-RU"/>
              </w:rPr>
            </w:pPr>
            <w:r w:rsidRPr="0005023F">
              <w:rPr>
                <w:rFonts w:ascii="Times New Roman" w:eastAsia="Times New Roman" w:hAnsi="Times New Roman"/>
                <w:b/>
                <w:sz w:val="22"/>
                <w:szCs w:val="22"/>
                <w:lang w:val="ru-RU"/>
              </w:rPr>
              <w:t>Закон о изменама и допунама Закона о здравствено заштити</w:t>
            </w:r>
          </w:p>
          <w:p w14:paraId="6D1AA1A5" w14:textId="77777777" w:rsidR="0005023F" w:rsidRDefault="0005023F" w:rsidP="0005023F">
            <w:pPr>
              <w:spacing w:before="120" w:after="150"/>
              <w:jc w:val="center"/>
              <w:rPr>
                <w:rFonts w:ascii="Times New Roman" w:eastAsia="Times New Roman" w:hAnsi="Times New Roman"/>
                <w:b/>
                <w:sz w:val="22"/>
                <w:szCs w:val="22"/>
                <w:lang w:val="ru-RU"/>
              </w:rPr>
            </w:pPr>
          </w:p>
          <w:p w14:paraId="31B81F8B" w14:textId="77777777" w:rsidR="0005023F" w:rsidRPr="0005023F" w:rsidRDefault="0005023F" w:rsidP="0005023F">
            <w:pPr>
              <w:tabs>
                <w:tab w:val="left" w:pos="3844"/>
                <w:tab w:val="center" w:pos="4356"/>
              </w:tabs>
              <w:spacing w:before="120" w:after="150"/>
              <w:jc w:val="left"/>
              <w:rPr>
                <w:rFonts w:ascii="Times New Roman" w:eastAsia="Times New Roman" w:hAnsi="Times New Roman"/>
                <w:sz w:val="22"/>
                <w:szCs w:val="22"/>
                <w:lang w:val="ru-RU"/>
              </w:rPr>
            </w:pPr>
            <w:r>
              <w:rPr>
                <w:rFonts w:ascii="Times New Roman" w:eastAsia="Times New Roman" w:hAnsi="Times New Roman"/>
                <w:b/>
                <w:sz w:val="22"/>
                <w:szCs w:val="22"/>
                <w:lang w:val="ru-RU"/>
              </w:rPr>
              <w:tab/>
            </w:r>
            <w:r>
              <w:rPr>
                <w:rFonts w:ascii="Times New Roman" w:eastAsia="Times New Roman" w:hAnsi="Times New Roman"/>
                <w:b/>
                <w:sz w:val="22"/>
                <w:szCs w:val="22"/>
                <w:lang w:val="ru-RU"/>
              </w:rPr>
              <w:tab/>
            </w:r>
            <w:r w:rsidRPr="0005023F">
              <w:rPr>
                <w:rFonts w:ascii="Times New Roman" w:eastAsia="Times New Roman" w:hAnsi="Times New Roman"/>
                <w:sz w:val="22"/>
                <w:szCs w:val="22"/>
                <w:lang w:val="ru-RU"/>
              </w:rPr>
              <w:t xml:space="preserve">Члан 1. </w:t>
            </w:r>
          </w:p>
          <w:p w14:paraId="7F9EE0D9" w14:textId="77777777" w:rsidR="00605DE7" w:rsidRDefault="0005023F" w:rsidP="0005023F">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 xml:space="preserve">У </w:t>
            </w:r>
            <w:r w:rsidRPr="00CB36D2">
              <w:rPr>
                <w:rFonts w:ascii="Times New Roman" w:hAnsi="Times New Roman"/>
                <w:sz w:val="22"/>
                <w:szCs w:val="22"/>
              </w:rPr>
              <w:t>Закон</w:t>
            </w:r>
            <w:r>
              <w:rPr>
                <w:rFonts w:ascii="Times New Roman" w:hAnsi="Times New Roman"/>
                <w:sz w:val="22"/>
                <w:szCs w:val="22"/>
              </w:rPr>
              <w:t>у</w:t>
            </w:r>
            <w:r w:rsidRPr="00CB36D2">
              <w:rPr>
                <w:rFonts w:ascii="Times New Roman" w:hAnsi="Times New Roman"/>
                <w:sz w:val="22"/>
                <w:szCs w:val="22"/>
              </w:rPr>
              <w:t xml:space="preserve"> о здравствено</w:t>
            </w:r>
            <w:r>
              <w:rPr>
                <w:rFonts w:ascii="Times New Roman" w:hAnsi="Times New Roman"/>
                <w:sz w:val="22"/>
                <w:szCs w:val="22"/>
              </w:rPr>
              <w:t xml:space="preserve">ј заштити („Сл. </w:t>
            </w:r>
            <w:proofErr w:type="gramStart"/>
            <w:r>
              <w:rPr>
                <w:rFonts w:ascii="Times New Roman" w:hAnsi="Times New Roman"/>
                <w:sz w:val="22"/>
                <w:szCs w:val="22"/>
              </w:rPr>
              <w:t>гласник  РС</w:t>
            </w:r>
            <w:proofErr w:type="gramEnd"/>
            <w:r>
              <w:rPr>
                <w:rFonts w:ascii="Times New Roman" w:hAnsi="Times New Roman"/>
                <w:sz w:val="22"/>
                <w:szCs w:val="22"/>
              </w:rPr>
              <w:t>“, број 25/19</w:t>
            </w:r>
            <w:r w:rsidRPr="00CB36D2">
              <w:rPr>
                <w:rFonts w:ascii="Times New Roman" w:hAnsi="Times New Roman"/>
                <w:sz w:val="22"/>
                <w:szCs w:val="22"/>
              </w:rPr>
              <w:t>)</w:t>
            </w:r>
            <w:r>
              <w:rPr>
                <w:rFonts w:ascii="Times New Roman" w:hAnsi="Times New Roman"/>
                <w:sz w:val="22"/>
                <w:szCs w:val="22"/>
              </w:rPr>
              <w:t xml:space="preserve">, у члану 183. </w:t>
            </w:r>
            <w:proofErr w:type="gramStart"/>
            <w:r>
              <w:rPr>
                <w:rFonts w:ascii="Times New Roman" w:hAnsi="Times New Roman"/>
                <w:sz w:val="22"/>
                <w:szCs w:val="22"/>
              </w:rPr>
              <w:t>став</w:t>
            </w:r>
            <w:proofErr w:type="gramEnd"/>
            <w:r>
              <w:rPr>
                <w:rFonts w:ascii="Times New Roman" w:hAnsi="Times New Roman"/>
                <w:sz w:val="22"/>
                <w:szCs w:val="22"/>
              </w:rPr>
              <w:t xml:space="preserve"> 4. </w:t>
            </w:r>
            <w:proofErr w:type="gramStart"/>
            <w:r>
              <w:rPr>
                <w:rFonts w:ascii="Times New Roman" w:hAnsi="Times New Roman"/>
                <w:sz w:val="22"/>
                <w:szCs w:val="22"/>
              </w:rPr>
              <w:t>после</w:t>
            </w:r>
            <w:proofErr w:type="gramEnd"/>
            <w:r>
              <w:rPr>
                <w:rFonts w:ascii="Times New Roman" w:hAnsi="Times New Roman"/>
                <w:sz w:val="22"/>
                <w:szCs w:val="22"/>
              </w:rPr>
              <w:t xml:space="preserve"> речи: “овог закона“, запета и речи:“</w:t>
            </w:r>
            <w:r w:rsidRPr="0005023F">
              <w:rPr>
                <w:rFonts w:ascii="Times New Roman" w:hAnsi="Times New Roman"/>
                <w:sz w:val="22"/>
                <w:szCs w:val="22"/>
              </w:rPr>
              <w:t>, односно доказ о положеном лиценцном испиту“ бришу се.</w:t>
            </w:r>
          </w:p>
          <w:p w14:paraId="0D24DE5F" w14:textId="77777777" w:rsidR="0005023F" w:rsidRPr="0005023F" w:rsidRDefault="0005023F" w:rsidP="0005023F">
            <w:pPr>
              <w:spacing w:before="120" w:after="150"/>
              <w:jc w:val="center"/>
              <w:rPr>
                <w:rFonts w:ascii="Times New Roman" w:eastAsia="Times New Roman" w:hAnsi="Times New Roman"/>
                <w:sz w:val="22"/>
                <w:szCs w:val="22"/>
                <w:lang w:val="ru-RU"/>
              </w:rPr>
            </w:pPr>
            <w:r w:rsidRPr="0005023F">
              <w:rPr>
                <w:rFonts w:ascii="Times New Roman" w:eastAsia="Times New Roman" w:hAnsi="Times New Roman"/>
                <w:sz w:val="22"/>
                <w:szCs w:val="22"/>
                <w:lang w:val="ru-RU"/>
              </w:rPr>
              <w:t>Члан 2.</w:t>
            </w:r>
          </w:p>
          <w:p w14:paraId="5A73879A" w14:textId="77777777" w:rsidR="00044E97" w:rsidRDefault="0005023F" w:rsidP="0005023F">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 xml:space="preserve">Овај закон ступа на снагу осмог дана од дана објављивања у Службеном гласнику републике Србије. </w:t>
            </w:r>
          </w:p>
          <w:p w14:paraId="1D25F56A" w14:textId="77777777" w:rsidR="005A08C9" w:rsidRDefault="005A08C9" w:rsidP="0005023F">
            <w:pPr>
              <w:spacing w:before="120" w:after="150"/>
              <w:rPr>
                <w:rFonts w:ascii="Times New Roman" w:eastAsia="Times New Roman" w:hAnsi="Times New Roman"/>
                <w:sz w:val="22"/>
                <w:szCs w:val="22"/>
                <w:lang w:val="ru-RU"/>
              </w:rPr>
            </w:pPr>
          </w:p>
          <w:p w14:paraId="5444AE83" w14:textId="77777777" w:rsidR="005A08C9" w:rsidRPr="00C75586" w:rsidRDefault="005A08C9" w:rsidP="005A08C9">
            <w:pPr>
              <w:shd w:val="clear" w:color="auto" w:fill="FFFFFF"/>
              <w:spacing w:before="100" w:beforeAutospacing="1" w:afterAutospacing="1"/>
              <w:rPr>
                <w:sz w:val="22"/>
                <w:szCs w:val="22"/>
              </w:rPr>
            </w:pPr>
            <w:r>
              <w:rPr>
                <w:rFonts w:ascii="Times New Roman" w:eastAsia="Times New Roman" w:hAnsi="Times New Roman"/>
                <w:b/>
                <w:sz w:val="22"/>
                <w:szCs w:val="22"/>
              </w:rPr>
              <w:t xml:space="preserve">Напомена: </w:t>
            </w:r>
            <w:r w:rsidRPr="00114184">
              <w:rPr>
                <w:rFonts w:ascii="Times New Roman" w:eastAsia="Times New Roman" w:hAnsi="Times New Roman"/>
                <w:sz w:val="22"/>
                <w:szCs w:val="22"/>
              </w:rPr>
              <w:t xml:space="preserve">У наставку се налази Нацрт одредби које се односе на </w:t>
            </w:r>
            <w:r>
              <w:rPr>
                <w:rFonts w:ascii="Times New Roman" w:eastAsia="Times New Roman" w:hAnsi="Times New Roman"/>
                <w:sz w:val="22"/>
                <w:szCs w:val="22"/>
              </w:rPr>
              <w:t xml:space="preserve">обнављање </w:t>
            </w:r>
            <w:r w:rsidRPr="00114184">
              <w:rPr>
                <w:rFonts w:ascii="Times New Roman" w:eastAsia="Times New Roman" w:hAnsi="Times New Roman"/>
                <w:sz w:val="22"/>
                <w:szCs w:val="22"/>
              </w:rPr>
              <w:t xml:space="preserve">лиценце, </w:t>
            </w:r>
            <w:r>
              <w:rPr>
                <w:rFonts w:ascii="Times New Roman" w:eastAsia="Times New Roman" w:hAnsi="Times New Roman"/>
                <w:sz w:val="22"/>
                <w:szCs w:val="22"/>
              </w:rPr>
              <w:t>а</w:t>
            </w:r>
            <w:r w:rsidRPr="00114184">
              <w:rPr>
                <w:rFonts w:ascii="Times New Roman" w:eastAsia="Times New Roman" w:hAnsi="Times New Roman"/>
                <w:sz w:val="22"/>
                <w:szCs w:val="22"/>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w:t>
            </w:r>
          </w:p>
          <w:p w14:paraId="69E7AA9C" w14:textId="77777777" w:rsidR="005A08C9" w:rsidRDefault="005A08C9" w:rsidP="0005023F">
            <w:pPr>
              <w:spacing w:before="120" w:after="150"/>
              <w:rPr>
                <w:rFonts w:ascii="Times New Roman" w:eastAsia="Times New Roman" w:hAnsi="Times New Roman"/>
                <w:sz w:val="22"/>
                <w:szCs w:val="22"/>
                <w:lang w:val="ru-RU"/>
              </w:rPr>
            </w:pPr>
          </w:p>
          <w:p w14:paraId="77890666" w14:textId="77777777" w:rsidR="005A08C9" w:rsidRPr="00AD59FC" w:rsidRDefault="005A08C9" w:rsidP="005A08C9">
            <w:pPr>
              <w:spacing w:before="120" w:after="150"/>
              <w:jc w:val="right"/>
              <w:rPr>
                <w:rFonts w:ascii="Times New Roman" w:eastAsia="Times New Roman" w:hAnsi="Times New Roman"/>
                <w:b/>
                <w:sz w:val="22"/>
                <w:szCs w:val="22"/>
                <w:lang w:val="ru-RU"/>
              </w:rPr>
            </w:pPr>
            <w:r w:rsidRPr="00AD59FC">
              <w:rPr>
                <w:rFonts w:ascii="Times New Roman" w:eastAsia="Times New Roman" w:hAnsi="Times New Roman"/>
                <w:b/>
                <w:sz w:val="22"/>
                <w:szCs w:val="22"/>
                <w:lang w:val="ru-RU"/>
              </w:rPr>
              <w:t>Нацрт</w:t>
            </w:r>
          </w:p>
          <w:p w14:paraId="5EC76E30" w14:textId="77777777" w:rsidR="008E40AA" w:rsidRPr="00F954F7" w:rsidRDefault="008E40AA" w:rsidP="008E40AA">
            <w:pPr>
              <w:spacing w:before="120" w:after="120"/>
              <w:jc w:val="center"/>
              <w:rPr>
                <w:rFonts w:ascii="Times New Roman" w:eastAsia="Times New Roman" w:hAnsi="Times New Roman"/>
                <w:b/>
                <w:sz w:val="22"/>
                <w:szCs w:val="22"/>
              </w:rPr>
            </w:pPr>
            <w:r w:rsidRPr="00F954F7">
              <w:rPr>
                <w:rFonts w:ascii="Times New Roman" w:eastAsia="Times New Roman" w:hAnsi="Times New Roman"/>
                <w:b/>
                <w:sz w:val="22"/>
                <w:szCs w:val="22"/>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 xml:space="preserve"> и</w:t>
            </w:r>
            <w:r w:rsidRPr="00F954F7">
              <w:rPr>
                <w:rFonts w:ascii="Times New Roman" w:eastAsia="Times New Roman" w:hAnsi="Times New Roman"/>
                <w:b/>
                <w:sz w:val="22"/>
                <w:szCs w:val="22"/>
              </w:rPr>
              <w:t xml:space="preserve"> полагања лиценцног испита</w:t>
            </w:r>
          </w:p>
          <w:p w14:paraId="23DB2073" w14:textId="77777777" w:rsidR="00766EF8" w:rsidRPr="009C77E0" w:rsidRDefault="00766EF8" w:rsidP="00766EF8">
            <w:pPr>
              <w:pStyle w:val="NormalWeb"/>
              <w:shd w:val="clear" w:color="auto" w:fill="FFFFFF"/>
              <w:spacing w:after="0"/>
              <w:jc w:val="center"/>
              <w:rPr>
                <w:b/>
                <w:sz w:val="22"/>
                <w:szCs w:val="22"/>
              </w:rPr>
            </w:pPr>
            <w:r w:rsidRPr="009C77E0">
              <w:rPr>
                <w:sz w:val="22"/>
                <w:szCs w:val="22"/>
              </w:rPr>
              <w:t> </w:t>
            </w:r>
            <w:r w:rsidRPr="009C77E0">
              <w:rPr>
                <w:b/>
                <w:sz w:val="22"/>
                <w:szCs w:val="22"/>
              </w:rPr>
              <w:t>I. УВОДНА ОДРЕДБА</w:t>
            </w:r>
          </w:p>
          <w:p w14:paraId="28789CAB" w14:textId="77777777" w:rsidR="00766EF8" w:rsidRPr="009C77E0" w:rsidRDefault="00766EF8" w:rsidP="00766EF8">
            <w:pPr>
              <w:pStyle w:val="NormalWeb"/>
              <w:shd w:val="clear" w:color="auto" w:fill="FFFFFF"/>
              <w:spacing w:after="0"/>
              <w:jc w:val="center"/>
              <w:rPr>
                <w:sz w:val="22"/>
                <w:szCs w:val="22"/>
              </w:rPr>
            </w:pPr>
            <w:r w:rsidRPr="009C77E0">
              <w:rPr>
                <w:sz w:val="22"/>
                <w:szCs w:val="22"/>
              </w:rPr>
              <w:t> Члан 1.</w:t>
            </w:r>
          </w:p>
          <w:p w14:paraId="361F0B23"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5FFB0E56"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3D61E42A"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6F7B00D0"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lastRenderedPageBreak/>
              <w:t>О издатој, обновљеној или одузетој лиценци решење доноси директор надлежне коморе.</w:t>
            </w:r>
          </w:p>
          <w:p w14:paraId="5CDB186F"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се издаје на период од седам година.</w:t>
            </w:r>
          </w:p>
          <w:p w14:paraId="5C453151" w14:textId="77777777" w:rsidR="00766EF8" w:rsidRPr="009C77E0" w:rsidRDefault="00766EF8" w:rsidP="00766EF8">
            <w:pPr>
              <w:shd w:val="clear" w:color="auto" w:fill="FFFFFF"/>
              <w:spacing w:before="100" w:beforeAutospacing="1" w:after="100" w:afterAutospacing="1"/>
              <w:jc w:val="center"/>
              <w:rPr>
                <w:rFonts w:ascii="Times New Roman" w:eastAsia="Times New Roman" w:hAnsi="Times New Roman"/>
                <w:b/>
                <w:sz w:val="22"/>
                <w:szCs w:val="22"/>
              </w:rPr>
            </w:pPr>
            <w:r w:rsidRPr="009C77E0">
              <w:rPr>
                <w:rFonts w:ascii="Times New Roman" w:eastAsia="Times New Roman" w:hAnsi="Times New Roman"/>
                <w:b/>
                <w:sz w:val="22"/>
                <w:szCs w:val="22"/>
              </w:rPr>
              <w:t> II. ПОСТУПАК ИЗДАВАЊА ЛИЦЕНЦЕ</w:t>
            </w:r>
          </w:p>
          <w:p w14:paraId="6581C5D8" w14:textId="77777777" w:rsidR="00766EF8" w:rsidRPr="009C77E0"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2.</w:t>
            </w:r>
          </w:p>
          <w:p w14:paraId="3E8FCC01" w14:textId="77777777" w:rsidR="00766EF8" w:rsidRPr="009C77E0" w:rsidRDefault="00766EF8" w:rsidP="00766EF8">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Комора издаје лиценцу здравственом раднику члану Коморе (у даљем тексту: здравствени радник) који је положио стручни испит.</w:t>
            </w:r>
          </w:p>
          <w:p w14:paraId="2D9228B7" w14:textId="77777777" w:rsidR="00766EF8" w:rsidRPr="009C77E0"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Члан 3.</w:t>
            </w:r>
          </w:p>
          <w:p w14:paraId="5B30D2F7"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у зависности од делатности којом ће се здравствени радник бавити</w:t>
            </w:r>
            <w:r w:rsidRPr="009C77E0">
              <w:rPr>
                <w:rFonts w:ascii="Times New Roman" w:eastAsia="Times New Roman" w:hAnsi="Times New Roman"/>
                <w:sz w:val="22"/>
                <w:szCs w:val="22"/>
              </w:rPr>
              <w:t>.</w:t>
            </w:r>
          </w:p>
          <w:p w14:paraId="7B1A2970"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Захтев из става 1. </w:t>
            </w:r>
            <w:proofErr w:type="gramStart"/>
            <w:r w:rsidRPr="009C77E0">
              <w:rPr>
                <w:rFonts w:ascii="Times New Roman" w:eastAsia="Times New Roman" w:hAnsi="Times New Roman"/>
                <w:sz w:val="22"/>
                <w:szCs w:val="22"/>
              </w:rPr>
              <w:t>овог</w:t>
            </w:r>
            <w:proofErr w:type="gramEnd"/>
            <w:r w:rsidRPr="009C77E0">
              <w:rPr>
                <w:rFonts w:ascii="Times New Roman" w:eastAsia="Times New Roman" w:hAnsi="Times New Roman"/>
                <w:sz w:val="22"/>
                <w:szCs w:val="22"/>
              </w:rPr>
              <w:t xml:space="preserve"> члана</w:t>
            </w:r>
            <w:r w:rsidRPr="009C77E0">
              <w:rPr>
                <w:rFonts w:ascii="Times New Roman" w:eastAsia="Times New Roman" w:hAnsi="Times New Roman"/>
                <w:sz w:val="22"/>
                <w:szCs w:val="22"/>
                <w:lang w:val="sr-Cyrl-BA"/>
              </w:rPr>
              <w:t xml:space="preserve">, који је одштампан уз овај правилник и чни његов саставни део, </w:t>
            </w:r>
            <w:r w:rsidRPr="009C77E0">
              <w:rPr>
                <w:rFonts w:ascii="Times New Roman" w:eastAsia="Times New Roman" w:hAnsi="Times New Roman"/>
                <w:sz w:val="22"/>
                <w:szCs w:val="22"/>
              </w:rPr>
              <w:t xml:space="preserve"> подноси се надлежној комори преко огранка коморе.</w:t>
            </w:r>
          </w:p>
          <w:p w14:paraId="35B4BA7B" w14:textId="77777777" w:rsidR="00766EF8" w:rsidRPr="009C77E0" w:rsidRDefault="00766EF8" w:rsidP="00766EF8">
            <w:pPr>
              <w:shd w:val="clear" w:color="auto" w:fill="FFFFFF"/>
              <w:spacing w:before="100" w:beforeAutospacing="1" w:after="100"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Члан 4.</w:t>
            </w:r>
          </w:p>
          <w:p w14:paraId="7162BFD8"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Уз захтев из члана 3. овог правилника здравствени радник доставља следећу документацију:</w:t>
            </w:r>
          </w:p>
          <w:p w14:paraId="7466C664" w14:textId="77777777" w:rsidR="00766EF8" w:rsidRPr="009C77E0" w:rsidRDefault="00766EF8" w:rsidP="00766EF8">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решење о упису у именик надлежне коморе;</w:t>
            </w:r>
          </w:p>
          <w:p w14:paraId="25D5CD29" w14:textId="19154561" w:rsidR="00766EF8" w:rsidRPr="007957E8" w:rsidRDefault="00EC315F" w:rsidP="00766EF8">
            <w:pPr>
              <w:pStyle w:val="ListParagraph"/>
              <w:numPr>
                <w:ilvl w:val="0"/>
                <w:numId w:val="23"/>
              </w:numPr>
              <w:shd w:val="clear" w:color="auto" w:fill="FFFFFF"/>
              <w:spacing w:before="100" w:beforeAutospacing="1" w:afterAutospacing="1"/>
              <w:rPr>
                <w:rFonts w:ascii="Times New Roman" w:eastAsia="Times New Roman" w:hAnsi="Times New Roman"/>
                <w:color w:val="000000" w:themeColor="text1"/>
                <w:sz w:val="22"/>
                <w:szCs w:val="22"/>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r>
              <w:rPr>
                <w:rFonts w:ascii="Times New Roman" w:eastAsia="Times New Roman" w:hAnsi="Times New Roman"/>
                <w:sz w:val="22"/>
                <w:szCs w:val="22"/>
                <w:lang w:val="sr-Cyrl-RS" w:eastAsia="sr-Latn-ME"/>
              </w:rPr>
              <w:t xml:space="preserve"> </w:t>
            </w:r>
            <w:r w:rsidRPr="007957E8">
              <w:rPr>
                <w:rFonts w:ascii="Times New Roman" w:hAnsi="Times New Roman"/>
                <w:color w:val="000000" w:themeColor="text1"/>
                <w:lang w:val="sr-Cyrl-RS"/>
              </w:rPr>
              <w:t>или потврде о положеном стручном испиту</w:t>
            </w:r>
            <w:r w:rsidR="00766EF8" w:rsidRPr="007957E8">
              <w:rPr>
                <w:rFonts w:ascii="Times New Roman" w:eastAsia="Times New Roman" w:hAnsi="Times New Roman"/>
                <w:color w:val="000000" w:themeColor="text1"/>
                <w:sz w:val="22"/>
                <w:szCs w:val="22"/>
                <w:lang w:val="sr-Cyrl-BA"/>
              </w:rPr>
              <w:t>;</w:t>
            </w:r>
          </w:p>
          <w:p w14:paraId="162C67DA" w14:textId="77777777" w:rsidR="00766EF8" w:rsidRPr="009C77E0" w:rsidRDefault="00766EF8" w:rsidP="00766EF8">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потврду о </w:t>
            </w:r>
            <w:r w:rsidRPr="009C77E0">
              <w:rPr>
                <w:rFonts w:ascii="Times New Roman" w:eastAsia="Times New Roman" w:hAnsi="Times New Roman"/>
                <w:sz w:val="22"/>
                <w:szCs w:val="22"/>
              </w:rPr>
              <w:t>радноправн</w:t>
            </w:r>
            <w:r w:rsidRPr="009C77E0">
              <w:rPr>
                <w:rFonts w:ascii="Times New Roman" w:eastAsia="Times New Roman" w:hAnsi="Times New Roman"/>
                <w:sz w:val="22"/>
                <w:szCs w:val="22"/>
                <w:lang w:val="sr-Cyrl-BA"/>
              </w:rPr>
              <w:t xml:space="preserve">ом </w:t>
            </w:r>
            <w:r w:rsidRPr="009C77E0">
              <w:rPr>
                <w:rFonts w:ascii="Times New Roman" w:eastAsia="Times New Roman" w:hAnsi="Times New Roman"/>
                <w:sz w:val="22"/>
                <w:szCs w:val="22"/>
              </w:rPr>
              <w:t>статус</w:t>
            </w:r>
            <w:r w:rsidRPr="009C77E0">
              <w:rPr>
                <w:rFonts w:ascii="Times New Roman" w:eastAsia="Times New Roman" w:hAnsi="Times New Roman"/>
                <w:sz w:val="22"/>
                <w:szCs w:val="22"/>
                <w:lang w:val="sr-Cyrl-BA"/>
              </w:rPr>
              <w:t>у;</w:t>
            </w:r>
          </w:p>
          <w:p w14:paraId="4218AAAA" w14:textId="22AC2EBE" w:rsidR="00766EF8" w:rsidRPr="00EC315F" w:rsidRDefault="00766EF8" w:rsidP="00EC315F">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rPr>
              <w:t>;</w:t>
            </w:r>
          </w:p>
          <w:p w14:paraId="47580749" w14:textId="77777777" w:rsidR="00766EF8" w:rsidRPr="009C77E0" w:rsidRDefault="00766EF8" w:rsidP="00766EF8">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171C58F5" w14:textId="77777777" w:rsidR="00766EF8" w:rsidRPr="009C77E0" w:rsidRDefault="00766EF8" w:rsidP="00766EF8">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r w:rsidRPr="009C77E0">
              <w:rPr>
                <w:rFonts w:ascii="Times New Roman" w:hAnsi="Times New Roman"/>
                <w:sz w:val="22"/>
                <w:szCs w:val="22"/>
              </w:rPr>
              <w:t>уверење о општој здравственој способности за кориснике старосне пензије;</w:t>
            </w:r>
          </w:p>
          <w:p w14:paraId="358D75E3" w14:textId="77777777" w:rsidR="00766EF8" w:rsidRPr="009C77E0" w:rsidRDefault="00766EF8" w:rsidP="00766EF8">
            <w:pPr>
              <w:pStyle w:val="ListParagraph"/>
              <w:numPr>
                <w:ilvl w:val="0"/>
                <w:numId w:val="23"/>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hAnsi="Times New Roman"/>
                <w:sz w:val="22"/>
                <w:szCs w:val="22"/>
              </w:rPr>
              <w:t>фотокопију</w:t>
            </w:r>
            <w:proofErr w:type="gramEnd"/>
            <w:r w:rsidRPr="009C77E0">
              <w:rPr>
                <w:rFonts w:ascii="Times New Roman" w:hAnsi="Times New Roman"/>
                <w:sz w:val="22"/>
                <w:szCs w:val="22"/>
              </w:rPr>
              <w:t xml:space="preserve"> доказа о уплати накнаде.</w:t>
            </w:r>
          </w:p>
          <w:p w14:paraId="0EF058DD"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Комора по </w:t>
            </w:r>
            <w:r w:rsidRPr="009C77E0">
              <w:rPr>
                <w:rFonts w:ascii="Times New Roman" w:eastAsia="Times New Roman" w:hAnsi="Times New Roman"/>
                <w:sz w:val="22"/>
                <w:szCs w:val="22"/>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9C77E0">
              <w:rPr>
                <w:rFonts w:ascii="Times New Roman" w:eastAsia="Times New Roman" w:hAnsi="Times New Roman"/>
                <w:sz w:val="22"/>
                <w:szCs w:val="22"/>
              </w:rPr>
              <w:t xml:space="preserve"> из става 1. тач.1), 2</w:t>
            </w:r>
            <w:proofErr w:type="gramStart"/>
            <w:r w:rsidRPr="009C77E0">
              <w:rPr>
                <w:rFonts w:ascii="Times New Roman" w:eastAsia="Times New Roman" w:hAnsi="Times New Roman"/>
                <w:sz w:val="22"/>
                <w:szCs w:val="22"/>
              </w:rPr>
              <w:t xml:space="preserve">) </w:t>
            </w:r>
            <w:r w:rsidRPr="009C77E0">
              <w:rPr>
                <w:rFonts w:ascii="Times New Roman" w:eastAsia="Times New Roman" w:hAnsi="Times New Roman"/>
                <w:sz w:val="22"/>
                <w:szCs w:val="22"/>
                <w:lang w:val="sr-Cyrl-BA"/>
              </w:rPr>
              <w:t>,</w:t>
            </w:r>
            <w:proofErr w:type="gramEnd"/>
            <w:r w:rsidRPr="009C77E0">
              <w:rPr>
                <w:rFonts w:ascii="Times New Roman" w:eastAsia="Times New Roman" w:hAnsi="Times New Roman"/>
                <w:sz w:val="22"/>
                <w:szCs w:val="22"/>
                <w:lang w:val="sr-Cyrl-BA"/>
              </w:rPr>
              <w:t xml:space="preserve"> 3) </w:t>
            </w:r>
            <w:r w:rsidRPr="009C77E0">
              <w:rPr>
                <w:rFonts w:ascii="Times New Roman" w:eastAsia="Times New Roman" w:hAnsi="Times New Roman"/>
                <w:sz w:val="22"/>
                <w:szCs w:val="22"/>
              </w:rPr>
              <w:t xml:space="preserve">и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 овог члана, изузев ако подносилац захтева изричито изјави да ће те податке прибавити сам.</w:t>
            </w:r>
          </w:p>
          <w:p w14:paraId="358DD021"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1C766485" w14:textId="77777777" w:rsidR="00766EF8" w:rsidRPr="009C77E0" w:rsidRDefault="00766EF8" w:rsidP="00766EF8">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04FB16B1"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w:t>
            </w:r>
            <w:r w:rsidRPr="009C77E0">
              <w:rPr>
                <w:rFonts w:ascii="Times New Roman" w:eastAsia="Times New Roman" w:hAnsi="Times New Roman"/>
                <w:sz w:val="22"/>
                <w:szCs w:val="22"/>
              </w:rPr>
              <w:lastRenderedPageBreak/>
              <w:t>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2FA225A5" w14:textId="77777777" w:rsidR="00766EF8" w:rsidRPr="009C77E0"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Члан </w:t>
            </w:r>
            <w:r w:rsidRPr="009C77E0">
              <w:rPr>
                <w:rFonts w:ascii="Times New Roman" w:eastAsia="Times New Roman" w:hAnsi="Times New Roman"/>
                <w:sz w:val="22"/>
                <w:szCs w:val="22"/>
                <w:lang w:val="sr-Cyrl-BA"/>
              </w:rPr>
              <w:t>5</w:t>
            </w:r>
            <w:r w:rsidRPr="009C77E0">
              <w:rPr>
                <w:rFonts w:ascii="Times New Roman" w:eastAsia="Times New Roman" w:hAnsi="Times New Roman"/>
                <w:sz w:val="22"/>
                <w:szCs w:val="22"/>
              </w:rPr>
              <w:t>.</w:t>
            </w:r>
          </w:p>
          <w:p w14:paraId="7A8AFE42"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9C77E0">
              <w:rPr>
                <w:rFonts w:ascii="Times New Roman" w:eastAsia="Times New Roman" w:hAnsi="Times New Roman"/>
                <w:sz w:val="22"/>
                <w:szCs w:val="22"/>
              </w:rPr>
              <w:t>. овог правилника, уз захтев за издавање лиценце доставља и следећу документацију:</w:t>
            </w:r>
          </w:p>
          <w:p w14:paraId="41492994" w14:textId="77777777" w:rsidR="00766EF8" w:rsidRPr="009C77E0" w:rsidRDefault="00766EF8" w:rsidP="00766EF8">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2ECCF97E" w14:textId="77777777" w:rsidR="00766EF8" w:rsidRPr="009C77E0" w:rsidRDefault="00766EF8" w:rsidP="00766EF8">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оверену</w:t>
            </w:r>
            <w:proofErr w:type="gramEnd"/>
            <w:r w:rsidRPr="009C77E0">
              <w:rPr>
                <w:rFonts w:ascii="Times New Roman" w:eastAsia="Times New Roman" w:hAnsi="Times New Roman"/>
                <w:sz w:val="22"/>
                <w:szCs w:val="22"/>
              </w:rPr>
              <w:t xml:space="preserve">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088C31BD" w14:textId="77777777" w:rsidR="00766EF8" w:rsidRPr="009C77E0"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Члан </w:t>
            </w:r>
            <w:r w:rsidRPr="009C77E0">
              <w:rPr>
                <w:rFonts w:ascii="Times New Roman" w:eastAsia="Times New Roman" w:hAnsi="Times New Roman"/>
                <w:sz w:val="22"/>
                <w:szCs w:val="22"/>
                <w:lang w:val="sr-Cyrl-BA"/>
              </w:rPr>
              <w:t>6</w:t>
            </w:r>
            <w:r w:rsidRPr="009C77E0">
              <w:rPr>
                <w:rFonts w:ascii="Times New Roman" w:eastAsia="Times New Roman" w:hAnsi="Times New Roman"/>
                <w:sz w:val="22"/>
                <w:szCs w:val="22"/>
              </w:rPr>
              <w:t>.</w:t>
            </w:r>
          </w:p>
          <w:p w14:paraId="055CE6C5"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580DD581"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У случају да наступе околности из става 1.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истим лиценцним бројем и периодом важења.</w:t>
            </w:r>
          </w:p>
          <w:p w14:paraId="25C489B6"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7FE3C868"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У случају да наступе околности из става 3.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w:t>
            </w:r>
            <w:r w:rsidRPr="009C77E0">
              <w:rPr>
                <w:rFonts w:ascii="Times New Roman" w:eastAsia="Times New Roman" w:hAnsi="Times New Roman"/>
                <w:bCs/>
                <w:sz w:val="22"/>
                <w:szCs w:val="22"/>
              </w:rPr>
              <w:t>истим периодом важења</w:t>
            </w:r>
            <w:r w:rsidRPr="009C77E0">
              <w:rPr>
                <w:rFonts w:ascii="Times New Roman" w:eastAsia="Times New Roman" w:hAnsi="Times New Roman"/>
                <w:sz w:val="22"/>
                <w:szCs w:val="22"/>
              </w:rPr>
              <w:t>.</w:t>
            </w:r>
          </w:p>
          <w:p w14:paraId="608C2DF2" w14:textId="77777777" w:rsidR="00766EF8" w:rsidRPr="009C77E0"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 Члан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w:t>
            </w:r>
          </w:p>
          <w:p w14:paraId="7CCB99F7" w14:textId="77777777" w:rsidR="00766EF8" w:rsidRPr="009C77E0"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9C77E0">
              <w:rPr>
                <w:rFonts w:ascii="Times New Roman" w:eastAsia="Times New Roman" w:hAnsi="Times New Roman"/>
                <w:sz w:val="22"/>
                <w:szCs w:val="22"/>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29DE9F01" w14:textId="77777777" w:rsidR="00766EF8" w:rsidRPr="007E146C" w:rsidRDefault="00766EF8" w:rsidP="00766EF8">
            <w:pPr>
              <w:shd w:val="clear" w:color="auto" w:fill="FFFFFF"/>
              <w:spacing w:before="100" w:beforeAutospacing="1" w:afterAutospacing="1"/>
              <w:jc w:val="center"/>
              <w:rPr>
                <w:rFonts w:ascii="Times New Roman" w:eastAsia="Times New Roman" w:hAnsi="Times New Roman"/>
                <w:b/>
                <w:sz w:val="22"/>
                <w:szCs w:val="22"/>
              </w:rPr>
            </w:pPr>
            <w:r w:rsidRPr="007E146C">
              <w:rPr>
                <w:rFonts w:ascii="Times New Roman" w:eastAsia="Times New Roman" w:hAnsi="Times New Roman"/>
                <w:b/>
                <w:sz w:val="22"/>
                <w:szCs w:val="22"/>
              </w:rPr>
              <w:t>III. ПОСТУПАК ОБНАВЉАЊА ЛИЦЕНЦЕ</w:t>
            </w:r>
          </w:p>
          <w:p w14:paraId="5C86B005" w14:textId="77777777" w:rsidR="00766EF8" w:rsidRPr="007E146C"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8.</w:t>
            </w:r>
          </w:p>
          <w:p w14:paraId="361B94AC"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5B2350B1"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Изузетно од става 1.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w:t>
            </w:r>
            <w:proofErr w:type="gramStart"/>
            <w:r w:rsidRPr="009C77E0">
              <w:rPr>
                <w:rFonts w:ascii="Times New Roman" w:eastAsia="Times New Roman" w:hAnsi="Times New Roman"/>
                <w:bCs/>
                <w:sz w:val="22"/>
                <w:szCs w:val="22"/>
              </w:rPr>
              <w:t>јануара</w:t>
            </w:r>
            <w:proofErr w:type="gramEnd"/>
            <w:r w:rsidRPr="009C77E0">
              <w:rPr>
                <w:rFonts w:ascii="Times New Roman" w:eastAsia="Times New Roman" w:hAnsi="Times New Roman"/>
                <w:bCs/>
                <w:sz w:val="22"/>
                <w:szCs w:val="22"/>
              </w:rPr>
              <w:t xml:space="preserve"> 2010.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у периоду од добијања лиценце до 31. </w:t>
            </w:r>
            <w:proofErr w:type="gramStart"/>
            <w:r w:rsidRPr="009C77E0">
              <w:rPr>
                <w:rFonts w:ascii="Times New Roman" w:eastAsia="Times New Roman" w:hAnsi="Times New Roman"/>
                <w:bCs/>
                <w:sz w:val="22"/>
                <w:szCs w:val="22"/>
              </w:rPr>
              <w:t>децембра</w:t>
            </w:r>
            <w:proofErr w:type="gramEnd"/>
            <w:r w:rsidRPr="009C77E0">
              <w:rPr>
                <w:rFonts w:ascii="Times New Roman" w:eastAsia="Times New Roman" w:hAnsi="Times New Roman"/>
                <w:bCs/>
                <w:sz w:val="22"/>
                <w:szCs w:val="22"/>
              </w:rPr>
              <w:t xml:space="preserve"> 2009.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стекао довољан број бодова за обнављање лиценце, независно од броја стварно стечених бодова.</w:t>
            </w:r>
          </w:p>
          <w:p w14:paraId="74DB77B4"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Број сакупљених бодова у једној години трајања лиценце не може бити мањи од десет.</w:t>
            </w:r>
          </w:p>
          <w:p w14:paraId="228C39B1"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lastRenderedPageBreak/>
              <w:t>Укупан број од 140 бодова мора бити скупљен из више различитих програма континуиране едукације.</w:t>
            </w:r>
          </w:p>
          <w:p w14:paraId="788DF42B" w14:textId="77777777" w:rsidR="00766EF8" w:rsidRPr="007E146C"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Члан 9.</w:t>
            </w:r>
          </w:p>
          <w:p w14:paraId="78DD10A6"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Здравствени радник ради обнављања лиценце подноси захтев огранку надлежне коморе 60 дана пре истека рока на који је лиценца издата.</w:t>
            </w:r>
          </w:p>
          <w:p w14:paraId="53D4BA66"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7E146C">
              <w:rPr>
                <w:rFonts w:ascii="Times New Roman" w:eastAsia="Times New Roman" w:hAnsi="Times New Roman"/>
                <w:sz w:val="22"/>
                <w:szCs w:val="22"/>
              </w:rPr>
              <w:t xml:space="preserve"> здравствени радник доставља и:</w:t>
            </w:r>
          </w:p>
          <w:p w14:paraId="22FFABE8" w14:textId="77777777" w:rsidR="00766EF8" w:rsidRPr="009C77E0" w:rsidRDefault="00766EF8" w:rsidP="00766EF8">
            <w:pPr>
              <w:pStyle w:val="ListParagraph"/>
              <w:numPr>
                <w:ilvl w:val="0"/>
                <w:numId w:val="25"/>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доказ</w:t>
            </w:r>
            <w:proofErr w:type="gramEnd"/>
            <w:r w:rsidRPr="009C77E0">
              <w:rPr>
                <w:rFonts w:ascii="Times New Roman" w:eastAsia="Times New Roman" w:hAnsi="Times New Roman"/>
                <w:sz w:val="22"/>
                <w:szCs w:val="22"/>
              </w:rPr>
              <w:t xml:space="preserve">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rPr>
              <w:t>;</w:t>
            </w:r>
          </w:p>
          <w:p w14:paraId="45729662" w14:textId="77777777" w:rsidR="00766EF8" w:rsidRPr="009C77E0" w:rsidRDefault="00766EF8" w:rsidP="00766EF8">
            <w:pPr>
              <w:pStyle w:val="ListParagraph"/>
              <w:numPr>
                <w:ilvl w:val="0"/>
                <w:numId w:val="25"/>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580002CB" w14:textId="77777777" w:rsidR="00766EF8" w:rsidRPr="009C77E0" w:rsidRDefault="00766EF8" w:rsidP="00766EF8">
            <w:pPr>
              <w:shd w:val="clear" w:color="auto" w:fill="FFFFFF"/>
              <w:spacing w:before="100" w:beforeAutospacing="1" w:after="100" w:afterAutospacing="1"/>
              <w:jc w:val="center"/>
              <w:rPr>
                <w:rFonts w:ascii="Times New Roman" w:eastAsia="Times New Roman" w:hAnsi="Times New Roman"/>
                <w:bCs/>
                <w:sz w:val="22"/>
                <w:szCs w:val="22"/>
              </w:rPr>
            </w:pPr>
            <w:r w:rsidRPr="009C77E0">
              <w:rPr>
                <w:rFonts w:ascii="Times New Roman" w:eastAsia="Times New Roman" w:hAnsi="Times New Roman"/>
                <w:bCs/>
                <w:sz w:val="22"/>
                <w:szCs w:val="22"/>
              </w:rPr>
              <w:t>Члан 10.</w:t>
            </w:r>
          </w:p>
          <w:p w14:paraId="137813BE"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009A2C61"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35A53C3D"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1F04B014" w14:textId="77777777" w:rsidR="00766EF8" w:rsidRPr="007E146C" w:rsidRDefault="00766EF8" w:rsidP="00766EF8">
            <w:pPr>
              <w:shd w:val="clear" w:color="auto" w:fill="FFFFFF"/>
              <w:spacing w:before="100" w:beforeAutospacing="1" w:after="100"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 Члан 11.</w:t>
            </w:r>
          </w:p>
          <w:p w14:paraId="11E3ABE3"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7E146C">
              <w:rPr>
                <w:rFonts w:ascii="Times New Roman" w:eastAsia="Times New Roman" w:hAnsi="Times New Roman"/>
                <w:sz w:val="22"/>
                <w:szCs w:val="22"/>
              </w:rPr>
              <w:t>. Закона о здравственој заштити.</w:t>
            </w:r>
          </w:p>
          <w:p w14:paraId="6645D4EA" w14:textId="77777777" w:rsidR="00766EF8" w:rsidRPr="007E146C"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12.</w:t>
            </w:r>
          </w:p>
          <w:p w14:paraId="200610B7"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Ако здравственом раднику за испуњење услова утврђених у члану 9. </w:t>
            </w:r>
            <w:proofErr w:type="gramStart"/>
            <w:r w:rsidRPr="009C77E0">
              <w:rPr>
                <w:rFonts w:ascii="Times New Roman" w:eastAsia="Times New Roman" w:hAnsi="Times New Roman"/>
                <w:bCs/>
                <w:sz w:val="22"/>
                <w:szCs w:val="22"/>
              </w:rPr>
              <w:t>став</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тачка</w:t>
            </w:r>
            <w:proofErr w:type="gramEnd"/>
            <w:r w:rsidRPr="009C77E0">
              <w:rPr>
                <w:rFonts w:ascii="Times New Roman" w:eastAsia="Times New Roman" w:hAnsi="Times New Roman"/>
                <w:bCs/>
                <w:sz w:val="22"/>
                <w:szCs w:val="22"/>
              </w:rPr>
              <w:t xml:space="preserve"> 1) овог правилника недостају бодови дужан је да полаже испит пред надлежном комисијом коморе.</w:t>
            </w:r>
          </w:p>
          <w:p w14:paraId="23BC120D" w14:textId="77777777" w:rsidR="00766EF8" w:rsidRPr="007E146C"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13.</w:t>
            </w:r>
          </w:p>
          <w:p w14:paraId="010D40D6"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Незапослени здравствени радник није у обавези да сакупља бодове за континуирану едукацију.</w:t>
            </w:r>
          </w:p>
          <w:p w14:paraId="747D097C" w14:textId="77777777" w:rsidR="00766EF8" w:rsidRPr="007E146C" w:rsidRDefault="00766EF8" w:rsidP="00766EF8">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7BE1DFA4" w14:textId="77777777" w:rsidR="00766EF8" w:rsidRPr="009C77E0" w:rsidRDefault="00766EF8" w:rsidP="00766EF8">
            <w:pPr>
              <w:pStyle w:val="ListParagraph"/>
              <w:numPr>
                <w:ilvl w:val="0"/>
                <w:numId w:val="26"/>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bCs/>
                <w:sz w:val="22"/>
                <w:szCs w:val="22"/>
              </w:rPr>
              <w:t>до</w:t>
            </w:r>
            <w:proofErr w:type="gramEnd"/>
            <w:r w:rsidRPr="009C77E0">
              <w:rPr>
                <w:rFonts w:ascii="Times New Roman" w:eastAsia="Times New Roman" w:hAnsi="Times New Roman"/>
                <w:bCs/>
                <w:sz w:val="22"/>
                <w:szCs w:val="22"/>
              </w:rPr>
              <w:t xml:space="preserve"> два месеца у току лиценцне године, у поступку обнове лиценце дужан је да испуни услове из члана 8. овог правилника;</w:t>
            </w:r>
          </w:p>
          <w:p w14:paraId="234D9D3A" w14:textId="77777777" w:rsidR="00766EF8" w:rsidRPr="009C77E0" w:rsidRDefault="00766EF8" w:rsidP="00766EF8">
            <w:pPr>
              <w:pStyle w:val="ListParagraph"/>
              <w:numPr>
                <w:ilvl w:val="0"/>
                <w:numId w:val="2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lastRenderedPageBreak/>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73957D47" w14:textId="77777777" w:rsidR="00766EF8" w:rsidRPr="009C77E0" w:rsidRDefault="00766EF8" w:rsidP="00766EF8">
            <w:pPr>
              <w:pStyle w:val="ListParagraph"/>
              <w:numPr>
                <w:ilvl w:val="0"/>
                <w:numId w:val="2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48F40A5F" w14:textId="77777777" w:rsidR="00766EF8" w:rsidRPr="009C77E0" w:rsidRDefault="00766EF8" w:rsidP="00766EF8">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 xml:space="preserve">Здравствени радник подноси доказ комори о наступању услова из ст. 1. </w:t>
            </w:r>
            <w:proofErr w:type="gramStart"/>
            <w:r w:rsidRPr="009C77E0">
              <w:rPr>
                <w:rFonts w:ascii="Times New Roman" w:eastAsia="Times New Roman" w:hAnsi="Times New Roman"/>
                <w:bCs/>
                <w:sz w:val="22"/>
                <w:szCs w:val="22"/>
              </w:rPr>
              <w:t>и</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w:t>
            </w:r>
          </w:p>
          <w:p w14:paraId="553EC8D6" w14:textId="77777777" w:rsidR="00766EF8" w:rsidRPr="009C77E0" w:rsidRDefault="00766EF8" w:rsidP="00766EF8">
            <w:pPr>
              <w:spacing w:before="120" w:after="150"/>
              <w:rPr>
                <w:rFonts w:ascii="Times New Roman" w:eastAsia="Times New Roman" w:hAnsi="Times New Roman"/>
                <w:sz w:val="22"/>
                <w:szCs w:val="22"/>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64AB89EA" w14:textId="77777777" w:rsidR="00766EF8" w:rsidRPr="00490AFC" w:rsidRDefault="00766EF8" w:rsidP="00766EF8">
            <w:pPr>
              <w:shd w:val="clear" w:color="auto" w:fill="FFFFFF"/>
              <w:spacing w:before="100" w:beforeAutospacing="1" w:afterAutospacing="1"/>
              <w:jc w:val="center"/>
              <w:rPr>
                <w:rFonts w:ascii="Times New Roman" w:eastAsia="Times New Roman" w:hAnsi="Times New Roman"/>
                <w:sz w:val="22"/>
                <w:szCs w:val="22"/>
              </w:rPr>
            </w:pPr>
            <w:r w:rsidRPr="00490AFC">
              <w:rPr>
                <w:rFonts w:ascii="Times New Roman" w:eastAsia="Times New Roman" w:hAnsi="Times New Roman"/>
                <w:sz w:val="22"/>
                <w:szCs w:val="22"/>
              </w:rPr>
              <w:t>Члан X.</w:t>
            </w:r>
          </w:p>
          <w:p w14:paraId="23D6BD7C" w14:textId="77777777" w:rsidR="00766EF8" w:rsidRPr="00490AFC" w:rsidRDefault="00766EF8" w:rsidP="00766EF8">
            <w:pPr>
              <w:pStyle w:val="NormalWeb"/>
              <w:jc w:val="both"/>
              <w:rPr>
                <w:rFonts w:eastAsia="Calibri"/>
                <w:sz w:val="22"/>
                <w:szCs w:val="22"/>
              </w:rPr>
            </w:pPr>
            <w:r w:rsidRPr="00490AFC">
              <w:rPr>
                <w:rFonts w:eastAsia="Calibri"/>
                <w:sz w:val="22"/>
                <w:szCs w:val="22"/>
              </w:rPr>
              <w:t>Овај правилник ступа на снагу осмог дана од дана објављивања у „Службеном гласнику Републике Србије</w:t>
            </w:r>
            <w:r w:rsidRPr="00490AFC">
              <w:rPr>
                <w:sz w:val="22"/>
                <w:szCs w:val="22"/>
              </w:rPr>
              <w:t>”</w:t>
            </w:r>
            <w:r w:rsidRPr="00490AFC">
              <w:rPr>
                <w:rFonts w:eastAsia="Calibri"/>
                <w:sz w:val="22"/>
                <w:szCs w:val="22"/>
              </w:rPr>
              <w:t xml:space="preserve">. </w:t>
            </w:r>
          </w:p>
          <w:p w14:paraId="003011F9" w14:textId="77777777" w:rsidR="00260F5A" w:rsidRPr="00543231" w:rsidRDefault="00260F5A" w:rsidP="00260F5A">
            <w:pPr>
              <w:suppressAutoHyphens/>
              <w:spacing w:before="280" w:after="280"/>
              <w:ind w:left="90"/>
              <w:jc w:val="right"/>
              <w:rPr>
                <w:rFonts w:ascii="Times New Roman" w:hAnsi="Times New Roman"/>
                <w:b/>
              </w:rPr>
            </w:pPr>
            <w:r w:rsidRPr="00543231">
              <w:rPr>
                <w:rFonts w:ascii="Times New Roman" w:hAnsi="Times New Roman"/>
                <w:b/>
              </w:rPr>
              <w:t xml:space="preserve">Нацрт </w:t>
            </w:r>
          </w:p>
          <w:p w14:paraId="4F2E1B5A" w14:textId="77777777" w:rsidR="00260F5A" w:rsidRDefault="00260F5A" w:rsidP="00260F5A">
            <w:pPr>
              <w:suppressAutoHyphens/>
              <w:spacing w:before="280" w:after="280"/>
              <w:jc w:val="center"/>
              <w:rPr>
                <w:rFonts w:ascii="Times New Roman" w:hAnsi="Times New Roman"/>
                <w:b/>
              </w:rPr>
            </w:pPr>
            <w:r w:rsidRPr="00543231">
              <w:rPr>
                <w:rFonts w:ascii="Times New Roman" w:hAnsi="Times New Roman"/>
                <w:b/>
              </w:rPr>
              <w:t>Одлука и изменама и допунама Статута Стоматолошке коморе</w:t>
            </w:r>
          </w:p>
          <w:p w14:paraId="36DC37BF" w14:textId="77777777" w:rsidR="00260F5A" w:rsidRPr="00543231" w:rsidRDefault="00260F5A" w:rsidP="00260F5A">
            <w:pPr>
              <w:suppressAutoHyphens/>
              <w:spacing w:before="280" w:after="280"/>
              <w:jc w:val="center"/>
              <w:rPr>
                <w:rFonts w:ascii="Times New Roman" w:hAnsi="Times New Roman"/>
                <w:b/>
              </w:rPr>
            </w:pPr>
            <w:r w:rsidRPr="00543231">
              <w:rPr>
                <w:rFonts w:ascii="Times New Roman" w:hAnsi="Times New Roman"/>
                <w:b/>
              </w:rPr>
              <w:t xml:space="preserve">Члан 1. </w:t>
            </w:r>
          </w:p>
          <w:p w14:paraId="39535967" w14:textId="77777777" w:rsidR="00260F5A" w:rsidRPr="00543231" w:rsidRDefault="00260F5A" w:rsidP="00260F5A">
            <w:pPr>
              <w:spacing w:after="150"/>
              <w:rPr>
                <w:rFonts w:ascii="Times New Roman" w:hAnsi="Times New Roman"/>
                <w:bCs/>
                <w:color w:val="000000"/>
                <w:sz w:val="22"/>
                <w:szCs w:val="22"/>
              </w:rPr>
            </w:pPr>
            <w:r w:rsidRPr="00543231">
              <w:rPr>
                <w:rFonts w:ascii="Times New Roman" w:hAnsi="Times New Roman"/>
                <w:bCs/>
                <w:color w:val="000000"/>
                <w:sz w:val="22"/>
                <w:szCs w:val="22"/>
              </w:rPr>
              <w:t xml:space="preserve">У члану Члан 8г. Статута Стоматолошке коморе, после става 3. </w:t>
            </w:r>
            <w:proofErr w:type="gramStart"/>
            <w:r w:rsidRPr="00543231">
              <w:rPr>
                <w:rFonts w:ascii="Times New Roman" w:hAnsi="Times New Roman"/>
                <w:bCs/>
                <w:color w:val="000000"/>
                <w:sz w:val="22"/>
                <w:szCs w:val="22"/>
              </w:rPr>
              <w:t>додају</w:t>
            </w:r>
            <w:proofErr w:type="gramEnd"/>
            <w:r w:rsidRPr="00543231">
              <w:rPr>
                <w:rFonts w:ascii="Times New Roman" w:hAnsi="Times New Roman"/>
                <w:bCs/>
                <w:color w:val="000000"/>
                <w:sz w:val="22"/>
                <w:szCs w:val="22"/>
              </w:rPr>
              <w:t xml:space="preserve"> се ст. 4. </w:t>
            </w:r>
            <w:proofErr w:type="gramStart"/>
            <w:r w:rsidRPr="00543231">
              <w:rPr>
                <w:rFonts w:ascii="Times New Roman" w:hAnsi="Times New Roman"/>
                <w:bCs/>
                <w:color w:val="000000"/>
                <w:sz w:val="22"/>
                <w:szCs w:val="22"/>
              </w:rPr>
              <w:t>и</w:t>
            </w:r>
            <w:proofErr w:type="gramEnd"/>
            <w:r w:rsidRPr="00543231">
              <w:rPr>
                <w:rFonts w:ascii="Times New Roman" w:hAnsi="Times New Roman"/>
                <w:bCs/>
                <w:color w:val="000000"/>
                <w:sz w:val="22"/>
                <w:szCs w:val="22"/>
              </w:rPr>
              <w:t xml:space="preserve"> 5. који гласе:</w:t>
            </w:r>
          </w:p>
          <w:p w14:paraId="4D99950A" w14:textId="77777777" w:rsidR="00260F5A" w:rsidRPr="00543231" w:rsidRDefault="00260F5A" w:rsidP="00260F5A">
            <w:pPr>
              <w:pStyle w:val="NormalWeb"/>
              <w:spacing w:before="120" w:beforeAutospacing="0" w:after="120" w:afterAutospacing="0"/>
              <w:jc w:val="both"/>
              <w:rPr>
                <w:rFonts w:eastAsia="Calibri"/>
                <w:bCs/>
                <w:color w:val="000000"/>
                <w:sz w:val="22"/>
                <w:szCs w:val="22"/>
              </w:rPr>
            </w:pPr>
            <w:r w:rsidRPr="00543231">
              <w:rPr>
                <w:bCs/>
                <w:color w:val="000000"/>
                <w:sz w:val="22"/>
                <w:szCs w:val="22"/>
              </w:rPr>
              <w:t>„С</w:t>
            </w:r>
            <w:r w:rsidRPr="00543231">
              <w:rPr>
                <w:rFonts w:eastAsia="Calibri"/>
                <w:bCs/>
                <w:color w:val="000000"/>
                <w:sz w:val="22"/>
                <w:szCs w:val="22"/>
              </w:rPr>
              <w:t xml:space="preserve">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17F78B8F" w14:textId="77777777" w:rsidR="00260F5A" w:rsidRPr="00543231" w:rsidRDefault="00260F5A" w:rsidP="00260F5A">
            <w:pPr>
              <w:suppressAutoHyphens/>
              <w:spacing w:before="280" w:after="280"/>
              <w:rPr>
                <w:rFonts w:ascii="Times New Roman" w:hAnsi="Times New Roman"/>
                <w:bCs/>
                <w:color w:val="000000"/>
                <w:sz w:val="22"/>
                <w:szCs w:val="22"/>
              </w:rPr>
            </w:pPr>
            <w:r w:rsidRPr="00543231">
              <w:rPr>
                <w:rFonts w:ascii="Times New Roman" w:hAnsi="Times New Roman"/>
                <w:bCs/>
                <w:color w:val="000000"/>
                <w:sz w:val="22"/>
                <w:szCs w:val="22"/>
              </w:rPr>
              <w:t xml:space="preserve">Податке </w:t>
            </w:r>
            <w:proofErr w:type="gramStart"/>
            <w:r w:rsidRPr="00543231">
              <w:rPr>
                <w:rFonts w:ascii="Times New Roman" w:hAnsi="Times New Roman"/>
                <w:bCs/>
                <w:color w:val="000000"/>
                <w:sz w:val="22"/>
                <w:szCs w:val="22"/>
              </w:rPr>
              <w:t>из  става</w:t>
            </w:r>
            <w:proofErr w:type="gramEnd"/>
            <w:r w:rsidRPr="00543231">
              <w:rPr>
                <w:rFonts w:ascii="Times New Roman" w:hAnsi="Times New Roman"/>
                <w:bCs/>
                <w:color w:val="000000"/>
                <w:sz w:val="22"/>
                <w:szCs w:val="22"/>
              </w:rPr>
              <w:t xml:space="preserve"> 4. </w:t>
            </w:r>
            <w:proofErr w:type="gramStart"/>
            <w:r w:rsidRPr="00543231">
              <w:rPr>
                <w:rFonts w:ascii="Times New Roman" w:hAnsi="Times New Roman"/>
                <w:bCs/>
                <w:color w:val="000000"/>
                <w:sz w:val="22"/>
                <w:szCs w:val="22"/>
              </w:rPr>
              <w:t>овог</w:t>
            </w:r>
            <w:proofErr w:type="gramEnd"/>
            <w:r w:rsidRPr="00543231">
              <w:rPr>
                <w:rFonts w:ascii="Times New Roman" w:hAnsi="Times New Roman"/>
                <w:bCs/>
                <w:color w:val="000000"/>
                <w:sz w:val="22"/>
                <w:szCs w:val="22"/>
              </w:rPr>
              <w:t xml:space="preserve"> члана, Комора објављују на својој званичној интернет страници  у року од 2 радна дана од издавања решења за упис, односно измени података у Именик коморе.“  </w:t>
            </w:r>
          </w:p>
          <w:p w14:paraId="0EB1A825" w14:textId="77777777" w:rsidR="00260F5A" w:rsidRPr="00543231" w:rsidRDefault="00260F5A" w:rsidP="00260F5A">
            <w:pPr>
              <w:suppressAutoHyphens/>
              <w:spacing w:before="280" w:after="280"/>
              <w:jc w:val="center"/>
              <w:rPr>
                <w:rFonts w:ascii="Times New Roman" w:hAnsi="Times New Roman"/>
                <w:bCs/>
                <w:color w:val="000000"/>
                <w:sz w:val="22"/>
                <w:szCs w:val="22"/>
              </w:rPr>
            </w:pPr>
            <w:r w:rsidRPr="00543231">
              <w:rPr>
                <w:rFonts w:ascii="Times New Roman" w:hAnsi="Times New Roman"/>
                <w:bCs/>
                <w:color w:val="000000"/>
                <w:sz w:val="22"/>
                <w:szCs w:val="22"/>
              </w:rPr>
              <w:t>Члан 2.</w:t>
            </w:r>
          </w:p>
          <w:p w14:paraId="508C59F3" w14:textId="77777777" w:rsidR="0005023F" w:rsidRPr="000B23F1" w:rsidRDefault="00260F5A" w:rsidP="00260F5A">
            <w:pPr>
              <w:spacing w:before="120" w:after="150"/>
              <w:rPr>
                <w:rFonts w:ascii="Times New Roman" w:eastAsia="Times New Roman" w:hAnsi="Times New Roman"/>
                <w:sz w:val="22"/>
                <w:szCs w:val="22"/>
                <w:lang w:val="ru-RU"/>
              </w:rPr>
            </w:pPr>
            <w:r w:rsidRPr="00543231">
              <w:rPr>
                <w:rFonts w:ascii="Times New Roman" w:hAnsi="Times New Roman"/>
                <w:bCs/>
                <w:color w:val="000000"/>
                <w:sz w:val="22"/>
                <w:szCs w:val="22"/>
              </w:rPr>
              <w:t>Ова одлука ступа на снагу осмог дана од дана објављивања у Службеном гласнику Републике Србије.</w:t>
            </w:r>
          </w:p>
        </w:tc>
      </w:tr>
      <w:tr w:rsidR="00CA1CE9" w:rsidRPr="000B23F1" w14:paraId="3DBAC9B1" w14:textId="77777777" w:rsidTr="0005023F">
        <w:trPr>
          <w:trHeight w:val="454"/>
        </w:trPr>
        <w:tc>
          <w:tcPr>
            <w:tcW w:w="8928" w:type="dxa"/>
            <w:gridSpan w:val="2"/>
            <w:shd w:val="clear" w:color="auto" w:fill="DBE5F1" w:themeFill="accent1" w:themeFillTint="33"/>
            <w:vAlign w:val="center"/>
          </w:tcPr>
          <w:p w14:paraId="0E85CA9E"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ПРЕГЛЕД ОДРЕДБИ ПРОПИСА ЧИЈА СЕ ИЗМЕНА ПРЕДЛАЖЕ</w:t>
            </w:r>
          </w:p>
        </w:tc>
      </w:tr>
      <w:tr w:rsidR="00CA1CE9" w:rsidRPr="000B23F1" w14:paraId="4E25D809" w14:textId="77777777" w:rsidTr="0005023F">
        <w:trPr>
          <w:trHeight w:val="454"/>
        </w:trPr>
        <w:tc>
          <w:tcPr>
            <w:tcW w:w="8928" w:type="dxa"/>
            <w:gridSpan w:val="2"/>
            <w:shd w:val="clear" w:color="auto" w:fill="auto"/>
          </w:tcPr>
          <w:p w14:paraId="41D87147" w14:textId="77777777" w:rsidR="00044E97" w:rsidRDefault="00044E97" w:rsidP="0005023F">
            <w:pPr>
              <w:spacing w:after="150"/>
              <w:jc w:val="center"/>
              <w:rPr>
                <w:rFonts w:ascii="Times New Roman" w:eastAsia="Times New Roman" w:hAnsi="Times New Roman"/>
                <w:b/>
                <w:sz w:val="22"/>
                <w:szCs w:val="22"/>
              </w:rPr>
            </w:pPr>
            <w:bookmarkStart w:id="1" w:name="_Hlk533780102"/>
          </w:p>
          <w:p w14:paraId="277E92CD" w14:textId="77777777" w:rsidR="0005023F" w:rsidRDefault="0005023F" w:rsidP="0005023F">
            <w:pPr>
              <w:spacing w:after="150"/>
              <w:jc w:val="center"/>
              <w:rPr>
                <w:rFonts w:ascii="Times New Roman" w:eastAsia="Times New Roman" w:hAnsi="Times New Roman"/>
                <w:b/>
                <w:sz w:val="22"/>
                <w:szCs w:val="22"/>
                <w:lang w:eastAsia="sr-Latn-CS"/>
              </w:rPr>
            </w:pPr>
          </w:p>
          <w:p w14:paraId="3DD28C6D" w14:textId="77777777" w:rsidR="00260F5A" w:rsidRPr="00F51B69" w:rsidRDefault="00260F5A" w:rsidP="00260F5A">
            <w:pPr>
              <w:spacing w:after="150"/>
              <w:jc w:val="center"/>
              <w:rPr>
                <w:rFonts w:ascii="Times New Roman" w:eastAsia="Times New Roman" w:hAnsi="Times New Roman"/>
                <w:b/>
                <w:sz w:val="22"/>
                <w:szCs w:val="22"/>
                <w:lang w:eastAsia="sr-Latn-CS"/>
              </w:rPr>
            </w:pPr>
            <w:r w:rsidRPr="00F51B69">
              <w:rPr>
                <w:rFonts w:ascii="Times New Roman" w:eastAsia="Times New Roman" w:hAnsi="Times New Roman"/>
                <w:b/>
                <w:sz w:val="22"/>
                <w:szCs w:val="22"/>
                <w:lang w:eastAsia="sr-Latn-CS"/>
              </w:rPr>
              <w:t>Преглед одредби Статута Стоматолошке коморе које се допуњују</w:t>
            </w:r>
          </w:p>
          <w:p w14:paraId="51621627" w14:textId="77777777" w:rsidR="00260F5A" w:rsidRPr="00F51B69" w:rsidRDefault="00260F5A" w:rsidP="00260F5A">
            <w:pPr>
              <w:spacing w:after="150"/>
              <w:jc w:val="center"/>
              <w:rPr>
                <w:rFonts w:ascii="Times New Roman" w:eastAsia="Times New Roman" w:hAnsi="Times New Roman"/>
                <w:sz w:val="22"/>
                <w:szCs w:val="22"/>
                <w:lang w:eastAsia="sr-Latn-CS"/>
              </w:rPr>
            </w:pPr>
            <w:r w:rsidRPr="00F51B69">
              <w:rPr>
                <w:rFonts w:ascii="Times New Roman" w:eastAsia="Times New Roman" w:hAnsi="Times New Roman"/>
                <w:sz w:val="22"/>
                <w:szCs w:val="22"/>
                <w:lang w:eastAsia="sr-Latn-CS"/>
              </w:rPr>
              <w:t>Члан 8г.</w:t>
            </w:r>
          </w:p>
          <w:p w14:paraId="3AF8A6DE"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Именик Коморе састоји се из уписника (регистра) и збирке исправа.</w:t>
            </w:r>
          </w:p>
          <w:p w14:paraId="70265E2C"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Уписник (регистар) у Именик чланова Коморе које води огранак Коморе садржи следеће рубрике:</w:t>
            </w:r>
          </w:p>
          <w:p w14:paraId="0AF7C1C9"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име и презиме и идентификациони број,</w:t>
            </w:r>
          </w:p>
          <w:p w14:paraId="5DD202FA"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јединствени матични број грађана и место рођења,</w:t>
            </w:r>
          </w:p>
          <w:p w14:paraId="5CC90B2F"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lastRenderedPageBreak/>
              <w:t>– датум и место извршеног уписа,</w:t>
            </w:r>
          </w:p>
          <w:p w14:paraId="27BEE62A"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и место издавања универзитетске дипломе,</w:t>
            </w:r>
          </w:p>
          <w:p w14:paraId="619095CC"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и место обављања приправничког стажа,</w:t>
            </w:r>
          </w:p>
          <w:p w14:paraId="02CFAA53"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и место положеног стручног испита,</w:t>
            </w:r>
          </w:p>
          <w:p w14:paraId="73C5E540"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место и врсту обављања специјализације,</w:t>
            </w:r>
          </w:p>
          <w:p w14:paraId="09F8C3D0"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и место завршене магистратуре,</w:t>
            </w:r>
          </w:p>
          <w:p w14:paraId="277CBAD6"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датум и место стицања звања доктора наука,</w:t>
            </w:r>
          </w:p>
          <w:p w14:paraId="77186706"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xml:space="preserve">– </w:t>
            </w:r>
            <w:proofErr w:type="gramStart"/>
            <w:r w:rsidRPr="00F51B69">
              <w:rPr>
                <w:bCs/>
                <w:color w:val="000000"/>
                <w:sz w:val="22"/>
                <w:szCs w:val="22"/>
              </w:rPr>
              <w:t>датум</w:t>
            </w:r>
            <w:proofErr w:type="gramEnd"/>
            <w:r w:rsidRPr="00F51B69">
              <w:rPr>
                <w:bCs/>
                <w:color w:val="000000"/>
                <w:sz w:val="22"/>
                <w:szCs w:val="22"/>
              </w:rPr>
              <w:t xml:space="preserve"> и место стицања звања примаријус.</w:t>
            </w:r>
          </w:p>
          <w:p w14:paraId="7E3555B9" w14:textId="77777777" w:rsidR="00260F5A" w:rsidRPr="00F51B69" w:rsidRDefault="00260F5A" w:rsidP="00260F5A">
            <w:pPr>
              <w:pStyle w:val="v2-clan-left-1"/>
              <w:spacing w:before="0" w:beforeAutospacing="0" w:after="150" w:afterAutospacing="0"/>
              <w:ind w:firstLine="90"/>
              <w:rPr>
                <w:bCs/>
                <w:color w:val="000000"/>
                <w:sz w:val="22"/>
                <w:szCs w:val="22"/>
              </w:rPr>
            </w:pPr>
            <w:r w:rsidRPr="00F51B69">
              <w:rPr>
                <w:bCs/>
                <w:color w:val="000000"/>
                <w:sz w:val="22"/>
                <w:szCs w:val="22"/>
              </w:rPr>
              <w:t xml:space="preserve">Уписник (регистар) Коморе садржи: позив на редни број и датум извршеног уписа у Именик чланова Коморе, остале елементе из става 2. </w:t>
            </w:r>
            <w:proofErr w:type="gramStart"/>
            <w:r w:rsidRPr="00F51B69">
              <w:rPr>
                <w:bCs/>
                <w:color w:val="000000"/>
                <w:sz w:val="22"/>
                <w:szCs w:val="22"/>
              </w:rPr>
              <w:t>овог</w:t>
            </w:r>
            <w:proofErr w:type="gramEnd"/>
            <w:r w:rsidRPr="00F51B69">
              <w:rPr>
                <w:bCs/>
                <w:color w:val="000000"/>
                <w:sz w:val="22"/>
                <w:szCs w:val="22"/>
              </w:rPr>
              <w:t xml:space="preserve"> члана, датум коначности изречене дисциплинске мере, врсту дисциплинске мере, као и време њеног трајања.</w:t>
            </w:r>
          </w:p>
          <w:p w14:paraId="5F26A6D9" w14:textId="77777777" w:rsidR="00260F5A" w:rsidRPr="00F51B69" w:rsidRDefault="00260F5A" w:rsidP="00260F5A">
            <w:pPr>
              <w:pStyle w:val="NormalWeb"/>
              <w:spacing w:before="120" w:beforeAutospacing="0" w:after="120" w:afterAutospacing="0"/>
              <w:jc w:val="both"/>
              <w:rPr>
                <w:sz w:val="22"/>
                <w:szCs w:val="22"/>
              </w:rPr>
            </w:pPr>
            <w:r w:rsidRPr="00F51B69">
              <w:rPr>
                <w:sz w:val="22"/>
                <w:szCs w:val="22"/>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68DBAA6C" w14:textId="77777777" w:rsidR="0005023F" w:rsidRPr="000E3718" w:rsidRDefault="00260F5A" w:rsidP="00260F5A">
            <w:pPr>
              <w:pStyle w:val="basic-paragraph"/>
              <w:shd w:val="clear" w:color="auto" w:fill="FFFFFF"/>
              <w:spacing w:before="0" w:beforeAutospacing="0" w:after="150" w:afterAutospacing="0"/>
              <w:jc w:val="both"/>
              <w:rPr>
                <w:sz w:val="22"/>
                <w:szCs w:val="22"/>
                <w:lang w:val="ru-RU"/>
              </w:rPr>
            </w:pPr>
            <w:r w:rsidRPr="00066DFB">
              <w:rPr>
                <w:sz w:val="22"/>
                <w:szCs w:val="22"/>
              </w:rPr>
              <w:t xml:space="preserve">ПОДАТКЕ </w:t>
            </w:r>
            <w:proofErr w:type="gramStart"/>
            <w:r w:rsidRPr="00066DFB">
              <w:rPr>
                <w:sz w:val="22"/>
                <w:szCs w:val="22"/>
              </w:rPr>
              <w:t>ИЗ  СТАВА</w:t>
            </w:r>
            <w:proofErr w:type="gramEnd"/>
            <w:r w:rsidRPr="00066DFB">
              <w:rPr>
                <w:sz w:val="22"/>
                <w:szCs w:val="22"/>
              </w:rPr>
              <w:t xml:space="preserve"> 4. ОВОГ ЧЛАНА, КОМОРА ОБЈАВЉУЈУ НА СВОЈОЈ ЗВАНИЧНОЈ ИНТЕРНЕТ </w:t>
            </w:r>
            <w:proofErr w:type="gramStart"/>
            <w:r w:rsidRPr="00066DFB">
              <w:rPr>
                <w:sz w:val="22"/>
                <w:szCs w:val="22"/>
              </w:rPr>
              <w:t>СТРАНИЦИ  У</w:t>
            </w:r>
            <w:proofErr w:type="gramEnd"/>
            <w:r w:rsidRPr="00066DFB">
              <w:rPr>
                <w:sz w:val="22"/>
                <w:szCs w:val="22"/>
              </w:rPr>
              <w:t xml:space="preserve"> РОКУ ОД 2 РАДНА ДАНА ОД ИЗДАВАЊА РЕШЕЊА ЗА УПИС, ОДНОСНО ИЗМЕНУ ПОДАТАКА У ИМЕНИК КОМОРЕ.</w:t>
            </w:r>
          </w:p>
        </w:tc>
      </w:tr>
      <w:bookmarkEnd w:id="1"/>
      <w:tr w:rsidR="00CA1CE9" w:rsidRPr="000B23F1" w14:paraId="003094E1" w14:textId="77777777" w:rsidTr="0005023F">
        <w:trPr>
          <w:trHeight w:val="454"/>
        </w:trPr>
        <w:tc>
          <w:tcPr>
            <w:tcW w:w="8928" w:type="dxa"/>
            <w:gridSpan w:val="2"/>
            <w:shd w:val="clear" w:color="auto" w:fill="DBE5F1" w:themeFill="accent1" w:themeFillTint="33"/>
            <w:vAlign w:val="center"/>
          </w:tcPr>
          <w:p w14:paraId="1CDDB334"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АНАЛИЗА ЕФЕКАТА ПРЕПОРУКЕ (АЕП)</w:t>
            </w:r>
          </w:p>
        </w:tc>
      </w:tr>
      <w:tr w:rsidR="00CA1CE9" w:rsidRPr="009C60EE" w14:paraId="6F9BF9AB" w14:textId="77777777" w:rsidTr="0005023F">
        <w:trPr>
          <w:trHeight w:val="454"/>
        </w:trPr>
        <w:tc>
          <w:tcPr>
            <w:tcW w:w="8928" w:type="dxa"/>
            <w:gridSpan w:val="2"/>
            <w:shd w:val="clear" w:color="auto" w:fill="auto"/>
          </w:tcPr>
          <w:p w14:paraId="62CC3E0C" w14:textId="3CE77249" w:rsidR="00E81C5A" w:rsidRDefault="00E81C5A" w:rsidP="00E81C5A">
            <w:pPr>
              <w:pStyle w:val="ListParagraph"/>
              <w:spacing w:before="120"/>
              <w:ind w:left="0"/>
              <w:rPr>
                <w:rFonts w:ascii="Times New Roman" w:eastAsia="Times New Roman" w:hAnsi="Times New Roman"/>
                <w:bCs/>
                <w:sz w:val="22"/>
                <w:szCs w:val="22"/>
              </w:rPr>
            </w:pPr>
            <w:r w:rsidRPr="009C60EE">
              <w:rPr>
                <w:rFonts w:ascii="Times New Roman" w:eastAsia="Times New Roman" w:hAnsi="Times New Roman"/>
                <w:bCs/>
                <w:sz w:val="22"/>
                <w:szCs w:val="22"/>
              </w:rPr>
              <w:t xml:space="preserve">У току 2016. </w:t>
            </w:r>
            <w:proofErr w:type="gramStart"/>
            <w:r w:rsidRPr="009C60EE">
              <w:rPr>
                <w:rFonts w:ascii="Times New Roman" w:eastAsia="Times New Roman" w:hAnsi="Times New Roman"/>
                <w:bCs/>
                <w:sz w:val="22"/>
                <w:szCs w:val="22"/>
              </w:rPr>
              <w:t>године</w:t>
            </w:r>
            <w:proofErr w:type="gramEnd"/>
            <w:r w:rsidRPr="009C60EE">
              <w:rPr>
                <w:rFonts w:ascii="Times New Roman" w:eastAsia="Times New Roman" w:hAnsi="Times New Roman"/>
                <w:bCs/>
                <w:sz w:val="22"/>
                <w:szCs w:val="22"/>
              </w:rPr>
              <w:t xml:space="preserve"> поднет 3.835 захтева за Обнављање лиценце стоматолога.</w:t>
            </w:r>
          </w:p>
          <w:p w14:paraId="161821B4" w14:textId="77777777" w:rsidR="009C60EE" w:rsidRPr="009C60EE" w:rsidRDefault="009C60EE" w:rsidP="00E81C5A">
            <w:pPr>
              <w:pStyle w:val="ListParagraph"/>
              <w:spacing w:before="120"/>
              <w:ind w:left="0"/>
              <w:rPr>
                <w:rFonts w:ascii="Times New Roman" w:eastAsia="Times New Roman" w:hAnsi="Times New Roman"/>
                <w:bCs/>
                <w:sz w:val="22"/>
                <w:szCs w:val="22"/>
              </w:rPr>
            </w:pPr>
          </w:p>
          <w:p w14:paraId="5075490C" w14:textId="36D1BF4C" w:rsidR="00E81C5A" w:rsidRDefault="00E81C5A" w:rsidP="00E81C5A">
            <w:pPr>
              <w:pStyle w:val="ListParagraph"/>
              <w:spacing w:before="120"/>
              <w:ind w:left="0"/>
              <w:rPr>
                <w:rFonts w:ascii="Times New Roman" w:eastAsia="Times New Roman" w:hAnsi="Times New Roman"/>
                <w:bCs/>
                <w:sz w:val="22"/>
                <w:szCs w:val="22"/>
              </w:rPr>
            </w:pPr>
            <w:r w:rsidRPr="009C60EE">
              <w:rPr>
                <w:rFonts w:ascii="Times New Roman" w:eastAsia="Times New Roman" w:hAnsi="Times New Roman"/>
                <w:bCs/>
                <w:sz w:val="22"/>
                <w:szCs w:val="22"/>
              </w:rPr>
              <w:t xml:space="preserve">Директан утрошак спровођења овог поступка за привредне субекте на годишњем нивоу износио је 7.287.920,88 РСД, што је еквивалентно износу од 59.922,77 ЕУР по средњем курсу Народне банке Србије за 2017. </w:t>
            </w:r>
            <w:proofErr w:type="gramStart"/>
            <w:r w:rsidRPr="009C60EE">
              <w:rPr>
                <w:rFonts w:ascii="Times New Roman" w:eastAsia="Times New Roman" w:hAnsi="Times New Roman"/>
                <w:bCs/>
                <w:sz w:val="22"/>
                <w:szCs w:val="22"/>
              </w:rPr>
              <w:t>годину</w:t>
            </w:r>
            <w:proofErr w:type="gramEnd"/>
            <w:r w:rsidRPr="009C60EE">
              <w:rPr>
                <w:rFonts w:ascii="Times New Roman" w:eastAsia="Times New Roman" w:hAnsi="Times New Roman"/>
                <w:bCs/>
                <w:sz w:val="22"/>
                <w:szCs w:val="22"/>
              </w:rPr>
              <w:t xml:space="preserve"> и представља укупан административни трошак привреде на годишњем нивоу за спровођење овог поступка.</w:t>
            </w:r>
          </w:p>
          <w:p w14:paraId="27A49656" w14:textId="77777777" w:rsidR="009C60EE" w:rsidRPr="009C60EE" w:rsidRDefault="009C60EE" w:rsidP="00E81C5A">
            <w:pPr>
              <w:pStyle w:val="ListParagraph"/>
              <w:spacing w:before="120"/>
              <w:ind w:left="0"/>
              <w:rPr>
                <w:rFonts w:ascii="Times New Roman" w:eastAsia="Times New Roman" w:hAnsi="Times New Roman"/>
                <w:bCs/>
                <w:sz w:val="22"/>
                <w:szCs w:val="22"/>
              </w:rPr>
            </w:pPr>
          </w:p>
          <w:p w14:paraId="3E802ECC" w14:textId="70281EE8" w:rsidR="00E81C5A" w:rsidRDefault="00E81C5A" w:rsidP="00E81C5A">
            <w:pPr>
              <w:pStyle w:val="ListParagraph"/>
              <w:spacing w:before="120"/>
              <w:ind w:left="0"/>
              <w:rPr>
                <w:rFonts w:ascii="Times New Roman" w:eastAsia="Times New Roman" w:hAnsi="Times New Roman"/>
                <w:bCs/>
                <w:sz w:val="22"/>
                <w:szCs w:val="22"/>
              </w:rPr>
            </w:pPr>
            <w:r w:rsidRPr="009C60EE">
              <w:rPr>
                <w:rFonts w:ascii="Times New Roman" w:eastAsia="Times New Roman" w:hAnsi="Times New Roman"/>
                <w:bCs/>
                <w:sz w:val="22"/>
                <w:szCs w:val="22"/>
              </w:rPr>
              <w:t xml:space="preserve">Усвајање </w:t>
            </w:r>
            <w:proofErr w:type="gramStart"/>
            <w:r w:rsidRPr="009C60EE">
              <w:rPr>
                <w:rFonts w:ascii="Times New Roman" w:eastAsia="Times New Roman" w:hAnsi="Times New Roman"/>
                <w:bCs/>
                <w:sz w:val="22"/>
                <w:szCs w:val="22"/>
              </w:rPr>
              <w:t>и  примена</w:t>
            </w:r>
            <w:proofErr w:type="gramEnd"/>
            <w:r w:rsidRPr="009C60EE">
              <w:rPr>
                <w:rFonts w:ascii="Times New Roman" w:eastAsia="Times New Roman" w:hAnsi="Times New Roman"/>
                <w:bCs/>
                <w:sz w:val="22"/>
                <w:szCs w:val="22"/>
              </w:rPr>
              <w:t xml:space="preserve"> препорука, односно поједностављење поступка ће донети привредним субјектима годишње директне уштеде од 1.532.783,22 РСД или 12.602,86 ЕУР.</w:t>
            </w:r>
          </w:p>
          <w:p w14:paraId="4E3696ED" w14:textId="77777777" w:rsidR="009C60EE" w:rsidRPr="009C60EE" w:rsidRDefault="009C60EE" w:rsidP="00E81C5A">
            <w:pPr>
              <w:pStyle w:val="ListParagraph"/>
              <w:spacing w:before="120"/>
              <w:ind w:left="0"/>
              <w:rPr>
                <w:rFonts w:ascii="Times New Roman" w:eastAsia="Times New Roman" w:hAnsi="Times New Roman"/>
                <w:bCs/>
                <w:sz w:val="22"/>
                <w:szCs w:val="22"/>
              </w:rPr>
            </w:pPr>
          </w:p>
          <w:p w14:paraId="56900EFE" w14:textId="77777777" w:rsidR="00CA1CE9" w:rsidRPr="009C60EE" w:rsidRDefault="00E81C5A" w:rsidP="00E81C5A">
            <w:pPr>
              <w:pStyle w:val="ListParagraph"/>
              <w:spacing w:before="120"/>
              <w:ind w:left="0"/>
              <w:rPr>
                <w:rFonts w:ascii="Times New Roman" w:eastAsia="Times New Roman" w:hAnsi="Times New Roman"/>
                <w:bCs/>
                <w:sz w:val="22"/>
                <w:szCs w:val="22"/>
              </w:rPr>
            </w:pPr>
            <w:r w:rsidRPr="009C60EE">
              <w:rPr>
                <w:rFonts w:ascii="Times New Roman" w:eastAsia="Times New Roman" w:hAnsi="Times New Roman"/>
                <w:bCs/>
                <w:sz w:val="22"/>
                <w:szCs w:val="22"/>
              </w:rPr>
              <w:t>Ове уштеде износе 21</w:t>
            </w:r>
            <w:proofErr w:type="gramStart"/>
            <w:r w:rsidRPr="009C60EE">
              <w:rPr>
                <w:rFonts w:ascii="Times New Roman" w:eastAsia="Times New Roman" w:hAnsi="Times New Roman"/>
                <w:bCs/>
                <w:sz w:val="22"/>
                <w:szCs w:val="22"/>
              </w:rPr>
              <w:t>,03</w:t>
            </w:r>
            <w:proofErr w:type="gramEnd"/>
            <w:r w:rsidRPr="009C60EE">
              <w:rPr>
                <w:rFonts w:ascii="Times New Roman" w:eastAsia="Times New Roman" w:hAnsi="Times New Roman"/>
                <w:bCs/>
                <w:sz w:val="22"/>
                <w:szCs w:val="22"/>
              </w:rPr>
              <w:t>% укупних директних трошкова привредних субјеката у поступку.</w:t>
            </w:r>
          </w:p>
        </w:tc>
      </w:tr>
    </w:tbl>
    <w:p w14:paraId="4DC5F554" w14:textId="77777777" w:rsidR="003E3C16" w:rsidRPr="009C60EE" w:rsidRDefault="003E3C16" w:rsidP="003E3C16">
      <w:pPr>
        <w:rPr>
          <w:rFonts w:ascii="Times New Roman" w:eastAsia="Times New Roman" w:hAnsi="Times New Roman"/>
          <w:bCs/>
        </w:rPr>
      </w:pPr>
    </w:p>
    <w:sectPr w:rsidR="003E3C16" w:rsidRPr="009C60E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D25FC" w14:textId="77777777" w:rsidR="00C96DA9" w:rsidRDefault="00C96DA9" w:rsidP="002A202F">
      <w:r>
        <w:separator/>
      </w:r>
    </w:p>
  </w:endnote>
  <w:endnote w:type="continuationSeparator" w:id="0">
    <w:p w14:paraId="441985C5" w14:textId="77777777" w:rsidR="00C96DA9" w:rsidRDefault="00C96DA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58B2F734" w14:textId="2E2BFF78" w:rsidR="00DF072F" w:rsidRDefault="008C6F54">
        <w:pPr>
          <w:pStyle w:val="Footer"/>
          <w:jc w:val="right"/>
        </w:pPr>
        <w:r>
          <w:fldChar w:fldCharType="begin"/>
        </w:r>
        <w:r w:rsidR="00DF072F">
          <w:instrText xml:space="preserve"> PAGE   \* MERGEFORMAT </w:instrText>
        </w:r>
        <w:r>
          <w:fldChar w:fldCharType="separate"/>
        </w:r>
        <w:r w:rsidR="00160E2C">
          <w:rPr>
            <w:noProof/>
          </w:rPr>
          <w:t>11</w:t>
        </w:r>
        <w:r>
          <w:rPr>
            <w:noProof/>
          </w:rPr>
          <w:fldChar w:fldCharType="end"/>
        </w:r>
      </w:p>
    </w:sdtContent>
  </w:sdt>
  <w:p w14:paraId="64C25D41" w14:textId="77777777" w:rsidR="00DF072F" w:rsidRDefault="00DF0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2CD51" w14:textId="77777777" w:rsidR="00C96DA9" w:rsidRDefault="00C96DA9" w:rsidP="002A202F">
      <w:r>
        <w:separator/>
      </w:r>
    </w:p>
  </w:footnote>
  <w:footnote w:type="continuationSeparator" w:id="0">
    <w:p w14:paraId="2BD38C59" w14:textId="77777777" w:rsidR="00C96DA9" w:rsidRDefault="00C96DA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93A390B"/>
    <w:multiLevelType w:val="multilevel"/>
    <w:tmpl w:val="40080356"/>
    <w:lvl w:ilvl="0">
      <w:start w:val="1"/>
      <w:numFmt w:val="bullet"/>
      <w:lvlText w:val=""/>
      <w:lvlJc w:val="left"/>
      <w:pPr>
        <w:ind w:left="36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0C490FD5"/>
    <w:multiLevelType w:val="hybridMultilevel"/>
    <w:tmpl w:val="3856B688"/>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6"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7" w15:restartNumberingAfterBreak="0">
    <w:nsid w:val="16E7581F"/>
    <w:multiLevelType w:val="hybridMultilevel"/>
    <w:tmpl w:val="A28677AE"/>
    <w:lvl w:ilvl="0" w:tplc="C7CE9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4C4AA0"/>
    <w:multiLevelType w:val="hybridMultilevel"/>
    <w:tmpl w:val="5DDADD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83DAB"/>
    <w:multiLevelType w:val="hybridMultilevel"/>
    <w:tmpl w:val="2748795A"/>
    <w:lvl w:ilvl="0" w:tplc="DE0AE7B2">
      <w:start w:val="1"/>
      <w:numFmt w:val="decimal"/>
      <w:lvlText w:val="%1."/>
      <w:lvlJc w:val="left"/>
      <w:pPr>
        <w:ind w:left="637" w:hanging="360"/>
      </w:pPr>
      <w:rPr>
        <w:rFonts w:hint="default"/>
      </w:rPr>
    </w:lvl>
    <w:lvl w:ilvl="1" w:tplc="04090019" w:tentative="1">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11" w15:restartNumberingAfterBreak="0">
    <w:nsid w:val="25C35938"/>
    <w:multiLevelType w:val="multilevel"/>
    <w:tmpl w:val="171AB40A"/>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2C5A28F1"/>
    <w:multiLevelType w:val="hybridMultilevel"/>
    <w:tmpl w:val="FE3E3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4" w15:restartNumberingAfterBreak="0">
    <w:nsid w:val="4E0F5078"/>
    <w:multiLevelType w:val="hybridMultilevel"/>
    <w:tmpl w:val="71E84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56FE1345"/>
    <w:multiLevelType w:val="hybridMultilevel"/>
    <w:tmpl w:val="6EB4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1" w15:restartNumberingAfterBreak="0">
    <w:nsid w:val="658A331C"/>
    <w:multiLevelType w:val="hybridMultilevel"/>
    <w:tmpl w:val="2AF68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22D0561"/>
    <w:multiLevelType w:val="hybridMultilevel"/>
    <w:tmpl w:val="27E0260E"/>
    <w:lvl w:ilvl="0" w:tplc="11AEA734">
      <w:start w:val="1"/>
      <w:numFmt w:val="decimal"/>
      <w:lvlText w:val="%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24"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EB774E5"/>
    <w:multiLevelType w:val="multilevel"/>
    <w:tmpl w:val="907EAA1A"/>
    <w:lvl w:ilvl="0">
      <w:start w:val="3"/>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8"/>
  </w:num>
  <w:num w:numId="2">
    <w:abstractNumId w:val="5"/>
  </w:num>
  <w:num w:numId="3">
    <w:abstractNumId w:val="17"/>
  </w:num>
  <w:num w:numId="4">
    <w:abstractNumId w:val="9"/>
  </w:num>
  <w:num w:numId="5">
    <w:abstractNumId w:val="4"/>
  </w:num>
  <w:num w:numId="6">
    <w:abstractNumId w:val="19"/>
  </w:num>
  <w:num w:numId="7">
    <w:abstractNumId w:val="3"/>
  </w:num>
  <w:num w:numId="8">
    <w:abstractNumId w:val="22"/>
  </w:num>
  <w:num w:numId="9">
    <w:abstractNumId w:val="24"/>
  </w:num>
  <w:num w:numId="10">
    <w:abstractNumId w:val="2"/>
  </w:num>
  <w:num w:numId="11">
    <w:abstractNumId w:val="6"/>
  </w:num>
  <w:num w:numId="12">
    <w:abstractNumId w:val="7"/>
  </w:num>
  <w:num w:numId="13">
    <w:abstractNumId w:val="16"/>
  </w:num>
  <w:num w:numId="14">
    <w:abstractNumId w:val="25"/>
  </w:num>
  <w:num w:numId="15">
    <w:abstractNumId w:val="21"/>
  </w:num>
  <w:num w:numId="16">
    <w:abstractNumId w:val="14"/>
  </w:num>
  <w:num w:numId="17">
    <w:abstractNumId w:val="8"/>
  </w:num>
  <w:num w:numId="18">
    <w:abstractNumId w:val="11"/>
  </w:num>
  <w:num w:numId="19">
    <w:abstractNumId w:val="1"/>
  </w:num>
  <w:num w:numId="20">
    <w:abstractNumId w:val="12"/>
  </w:num>
  <w:num w:numId="21">
    <w:abstractNumId w:val="23"/>
  </w:num>
  <w:num w:numId="22">
    <w:abstractNumId w:val="10"/>
  </w:num>
  <w:num w:numId="23">
    <w:abstractNumId w:val="13"/>
  </w:num>
  <w:num w:numId="24">
    <w:abstractNumId w:val="20"/>
  </w:num>
  <w:num w:numId="25">
    <w:abstractNumId w:val="0"/>
  </w:num>
  <w:num w:numId="2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078AE"/>
    <w:rsid w:val="000132D1"/>
    <w:rsid w:val="0001445B"/>
    <w:rsid w:val="00020640"/>
    <w:rsid w:val="00023EF9"/>
    <w:rsid w:val="00024AC8"/>
    <w:rsid w:val="00025F89"/>
    <w:rsid w:val="00026C2F"/>
    <w:rsid w:val="00027945"/>
    <w:rsid w:val="00036812"/>
    <w:rsid w:val="000375BE"/>
    <w:rsid w:val="0004085A"/>
    <w:rsid w:val="00044E97"/>
    <w:rsid w:val="00044F35"/>
    <w:rsid w:val="00044F63"/>
    <w:rsid w:val="0005023F"/>
    <w:rsid w:val="00050616"/>
    <w:rsid w:val="00051AA9"/>
    <w:rsid w:val="000570A5"/>
    <w:rsid w:val="000604FC"/>
    <w:rsid w:val="00061070"/>
    <w:rsid w:val="00062656"/>
    <w:rsid w:val="00073B70"/>
    <w:rsid w:val="000810AC"/>
    <w:rsid w:val="00082308"/>
    <w:rsid w:val="00082A5A"/>
    <w:rsid w:val="00083993"/>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D5029"/>
    <w:rsid w:val="000E1766"/>
    <w:rsid w:val="000E2036"/>
    <w:rsid w:val="000E3718"/>
    <w:rsid w:val="000F1D85"/>
    <w:rsid w:val="000F423B"/>
    <w:rsid w:val="000F4767"/>
    <w:rsid w:val="000F5E72"/>
    <w:rsid w:val="00101DDB"/>
    <w:rsid w:val="00112762"/>
    <w:rsid w:val="001136AA"/>
    <w:rsid w:val="00114467"/>
    <w:rsid w:val="001156BA"/>
    <w:rsid w:val="001227DD"/>
    <w:rsid w:val="00133AC3"/>
    <w:rsid w:val="0015182D"/>
    <w:rsid w:val="0016031D"/>
    <w:rsid w:val="00160E2C"/>
    <w:rsid w:val="00161847"/>
    <w:rsid w:val="00161C34"/>
    <w:rsid w:val="00164C9C"/>
    <w:rsid w:val="00167EA8"/>
    <w:rsid w:val="00170CA7"/>
    <w:rsid w:val="001711C5"/>
    <w:rsid w:val="001A023F"/>
    <w:rsid w:val="001A3FAC"/>
    <w:rsid w:val="001A422A"/>
    <w:rsid w:val="001A4DF9"/>
    <w:rsid w:val="001A6472"/>
    <w:rsid w:val="001A68D2"/>
    <w:rsid w:val="001A709D"/>
    <w:rsid w:val="001A7725"/>
    <w:rsid w:val="001B3149"/>
    <w:rsid w:val="001C5538"/>
    <w:rsid w:val="001C7159"/>
    <w:rsid w:val="001D0EDE"/>
    <w:rsid w:val="001D20E2"/>
    <w:rsid w:val="001D41CE"/>
    <w:rsid w:val="001E38DE"/>
    <w:rsid w:val="001E3DEA"/>
    <w:rsid w:val="001F0F58"/>
    <w:rsid w:val="001F4C7C"/>
    <w:rsid w:val="001F7B31"/>
    <w:rsid w:val="00204E37"/>
    <w:rsid w:val="0020601F"/>
    <w:rsid w:val="002070A3"/>
    <w:rsid w:val="00212DA5"/>
    <w:rsid w:val="0021347C"/>
    <w:rsid w:val="00216EE4"/>
    <w:rsid w:val="00223A54"/>
    <w:rsid w:val="002323AC"/>
    <w:rsid w:val="0023416B"/>
    <w:rsid w:val="002403BB"/>
    <w:rsid w:val="00241FB8"/>
    <w:rsid w:val="0024266F"/>
    <w:rsid w:val="00243772"/>
    <w:rsid w:val="002454E8"/>
    <w:rsid w:val="002458FE"/>
    <w:rsid w:val="00253F72"/>
    <w:rsid w:val="002554AB"/>
    <w:rsid w:val="00260F5A"/>
    <w:rsid w:val="00261404"/>
    <w:rsid w:val="00265A02"/>
    <w:rsid w:val="00275175"/>
    <w:rsid w:val="00275E2A"/>
    <w:rsid w:val="002947BA"/>
    <w:rsid w:val="00296938"/>
    <w:rsid w:val="00297E34"/>
    <w:rsid w:val="002A202F"/>
    <w:rsid w:val="002B14B1"/>
    <w:rsid w:val="002B19B4"/>
    <w:rsid w:val="002C0049"/>
    <w:rsid w:val="002C00D3"/>
    <w:rsid w:val="002C41E6"/>
    <w:rsid w:val="002C4685"/>
    <w:rsid w:val="002C5599"/>
    <w:rsid w:val="002C7D35"/>
    <w:rsid w:val="002D1F02"/>
    <w:rsid w:val="002D2819"/>
    <w:rsid w:val="002E27B1"/>
    <w:rsid w:val="002E2B5C"/>
    <w:rsid w:val="002F1BEC"/>
    <w:rsid w:val="002F2897"/>
    <w:rsid w:val="002F2CE2"/>
    <w:rsid w:val="002F4757"/>
    <w:rsid w:val="002F5DB6"/>
    <w:rsid w:val="00301949"/>
    <w:rsid w:val="00311EFA"/>
    <w:rsid w:val="0032018A"/>
    <w:rsid w:val="00322167"/>
    <w:rsid w:val="00322199"/>
    <w:rsid w:val="003223C7"/>
    <w:rsid w:val="00326555"/>
    <w:rsid w:val="00327E0E"/>
    <w:rsid w:val="00327E2D"/>
    <w:rsid w:val="00333296"/>
    <w:rsid w:val="003410E0"/>
    <w:rsid w:val="0034123A"/>
    <w:rsid w:val="00341BFC"/>
    <w:rsid w:val="00343A13"/>
    <w:rsid w:val="003452BD"/>
    <w:rsid w:val="0034654E"/>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B44DB"/>
    <w:rsid w:val="003B4BC9"/>
    <w:rsid w:val="003B6298"/>
    <w:rsid w:val="003B64C5"/>
    <w:rsid w:val="003C00AA"/>
    <w:rsid w:val="003E2EB1"/>
    <w:rsid w:val="003E3C16"/>
    <w:rsid w:val="003F17AE"/>
    <w:rsid w:val="003F2B3D"/>
    <w:rsid w:val="003F4AFE"/>
    <w:rsid w:val="003F7E7D"/>
    <w:rsid w:val="00400BF2"/>
    <w:rsid w:val="00401575"/>
    <w:rsid w:val="00402CBE"/>
    <w:rsid w:val="00406289"/>
    <w:rsid w:val="00407D96"/>
    <w:rsid w:val="00414849"/>
    <w:rsid w:val="0041590C"/>
    <w:rsid w:val="00430AD8"/>
    <w:rsid w:val="00431928"/>
    <w:rsid w:val="004320E4"/>
    <w:rsid w:val="00432495"/>
    <w:rsid w:val="0043584F"/>
    <w:rsid w:val="00437251"/>
    <w:rsid w:val="00437268"/>
    <w:rsid w:val="00437551"/>
    <w:rsid w:val="00437F30"/>
    <w:rsid w:val="00441CFB"/>
    <w:rsid w:val="00442A3B"/>
    <w:rsid w:val="00444DA7"/>
    <w:rsid w:val="00451775"/>
    <w:rsid w:val="0045471F"/>
    <w:rsid w:val="00457882"/>
    <w:rsid w:val="00463CC7"/>
    <w:rsid w:val="004707EB"/>
    <w:rsid w:val="00470D67"/>
    <w:rsid w:val="00473DF6"/>
    <w:rsid w:val="00475AC4"/>
    <w:rsid w:val="004809C4"/>
    <w:rsid w:val="0048273E"/>
    <w:rsid w:val="0048433C"/>
    <w:rsid w:val="00484740"/>
    <w:rsid w:val="004847B1"/>
    <w:rsid w:val="00492EE3"/>
    <w:rsid w:val="0049545B"/>
    <w:rsid w:val="004978C1"/>
    <w:rsid w:val="004A0840"/>
    <w:rsid w:val="004A1D76"/>
    <w:rsid w:val="004A7907"/>
    <w:rsid w:val="004B5946"/>
    <w:rsid w:val="004C1D6A"/>
    <w:rsid w:val="004C2225"/>
    <w:rsid w:val="004C6334"/>
    <w:rsid w:val="004C6EEC"/>
    <w:rsid w:val="004C7D3A"/>
    <w:rsid w:val="004D2AA7"/>
    <w:rsid w:val="004D3BD0"/>
    <w:rsid w:val="004D45B1"/>
    <w:rsid w:val="004D68A7"/>
    <w:rsid w:val="004E0B7A"/>
    <w:rsid w:val="004E29D1"/>
    <w:rsid w:val="004F31B1"/>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43450"/>
    <w:rsid w:val="005503DD"/>
    <w:rsid w:val="0055168E"/>
    <w:rsid w:val="00551843"/>
    <w:rsid w:val="00556557"/>
    <w:rsid w:val="00556688"/>
    <w:rsid w:val="0056162B"/>
    <w:rsid w:val="0056707B"/>
    <w:rsid w:val="00567C72"/>
    <w:rsid w:val="00571525"/>
    <w:rsid w:val="00575199"/>
    <w:rsid w:val="0057608B"/>
    <w:rsid w:val="00581A9D"/>
    <w:rsid w:val="00582BD9"/>
    <w:rsid w:val="00582F97"/>
    <w:rsid w:val="00594B2E"/>
    <w:rsid w:val="0059637C"/>
    <w:rsid w:val="005964D6"/>
    <w:rsid w:val="00597911"/>
    <w:rsid w:val="005A0590"/>
    <w:rsid w:val="005A08C9"/>
    <w:rsid w:val="005A1C93"/>
    <w:rsid w:val="005A2503"/>
    <w:rsid w:val="005A4B71"/>
    <w:rsid w:val="005A4D82"/>
    <w:rsid w:val="005A7125"/>
    <w:rsid w:val="005B3922"/>
    <w:rsid w:val="005B4F04"/>
    <w:rsid w:val="005B53C4"/>
    <w:rsid w:val="005B7CB9"/>
    <w:rsid w:val="005C385F"/>
    <w:rsid w:val="005C66C6"/>
    <w:rsid w:val="005D0023"/>
    <w:rsid w:val="005E21C4"/>
    <w:rsid w:val="005E2527"/>
    <w:rsid w:val="005E2B1C"/>
    <w:rsid w:val="005F4D59"/>
    <w:rsid w:val="005F5C75"/>
    <w:rsid w:val="0060001C"/>
    <w:rsid w:val="00600D31"/>
    <w:rsid w:val="0060106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35AB4"/>
    <w:rsid w:val="00645199"/>
    <w:rsid w:val="006455BF"/>
    <w:rsid w:val="006457E5"/>
    <w:rsid w:val="00645850"/>
    <w:rsid w:val="00647622"/>
    <w:rsid w:val="0065116C"/>
    <w:rsid w:val="00656504"/>
    <w:rsid w:val="00661ECF"/>
    <w:rsid w:val="00663F83"/>
    <w:rsid w:val="0066584D"/>
    <w:rsid w:val="0066736A"/>
    <w:rsid w:val="00681645"/>
    <w:rsid w:val="00681669"/>
    <w:rsid w:val="006868EE"/>
    <w:rsid w:val="00686DB6"/>
    <w:rsid w:val="0068796A"/>
    <w:rsid w:val="00692071"/>
    <w:rsid w:val="00693C39"/>
    <w:rsid w:val="00693E6F"/>
    <w:rsid w:val="00694B28"/>
    <w:rsid w:val="00694D00"/>
    <w:rsid w:val="006A0435"/>
    <w:rsid w:val="006A16D7"/>
    <w:rsid w:val="006A707F"/>
    <w:rsid w:val="006B403A"/>
    <w:rsid w:val="006B4792"/>
    <w:rsid w:val="006B5A36"/>
    <w:rsid w:val="006C15BA"/>
    <w:rsid w:val="006C4D5B"/>
    <w:rsid w:val="006C5349"/>
    <w:rsid w:val="006C5F2A"/>
    <w:rsid w:val="006C662C"/>
    <w:rsid w:val="006C72BB"/>
    <w:rsid w:val="006D3DA6"/>
    <w:rsid w:val="006D4532"/>
    <w:rsid w:val="006D5AE8"/>
    <w:rsid w:val="006E0F93"/>
    <w:rsid w:val="006E17B0"/>
    <w:rsid w:val="006E5BB8"/>
    <w:rsid w:val="006E7BCE"/>
    <w:rsid w:val="006F3D29"/>
    <w:rsid w:val="006F4A5C"/>
    <w:rsid w:val="00700180"/>
    <w:rsid w:val="007010BF"/>
    <w:rsid w:val="00704F01"/>
    <w:rsid w:val="00707C61"/>
    <w:rsid w:val="007142BF"/>
    <w:rsid w:val="00715F5C"/>
    <w:rsid w:val="007219A4"/>
    <w:rsid w:val="007256C2"/>
    <w:rsid w:val="007278C1"/>
    <w:rsid w:val="00733493"/>
    <w:rsid w:val="00737F1D"/>
    <w:rsid w:val="00740E37"/>
    <w:rsid w:val="00740EC2"/>
    <w:rsid w:val="00751043"/>
    <w:rsid w:val="0075212D"/>
    <w:rsid w:val="00762F56"/>
    <w:rsid w:val="007632DF"/>
    <w:rsid w:val="007655AA"/>
    <w:rsid w:val="00766EF8"/>
    <w:rsid w:val="00773839"/>
    <w:rsid w:val="00775CEF"/>
    <w:rsid w:val="00776B25"/>
    <w:rsid w:val="00781523"/>
    <w:rsid w:val="00782816"/>
    <w:rsid w:val="00785A46"/>
    <w:rsid w:val="007861E3"/>
    <w:rsid w:val="00791F73"/>
    <w:rsid w:val="007921BA"/>
    <w:rsid w:val="007940AF"/>
    <w:rsid w:val="007940D6"/>
    <w:rsid w:val="007957E8"/>
    <w:rsid w:val="00797240"/>
    <w:rsid w:val="007B0275"/>
    <w:rsid w:val="007B11DE"/>
    <w:rsid w:val="007B1740"/>
    <w:rsid w:val="007B7685"/>
    <w:rsid w:val="007C61B5"/>
    <w:rsid w:val="007D2855"/>
    <w:rsid w:val="007D3889"/>
    <w:rsid w:val="007D39C6"/>
    <w:rsid w:val="007D39E4"/>
    <w:rsid w:val="007D43A7"/>
    <w:rsid w:val="007E0257"/>
    <w:rsid w:val="007E1695"/>
    <w:rsid w:val="007E220D"/>
    <w:rsid w:val="007E260B"/>
    <w:rsid w:val="007E4D10"/>
    <w:rsid w:val="007F1686"/>
    <w:rsid w:val="007F204C"/>
    <w:rsid w:val="007F28BD"/>
    <w:rsid w:val="007F56E6"/>
    <w:rsid w:val="008011BC"/>
    <w:rsid w:val="00802CFB"/>
    <w:rsid w:val="00804060"/>
    <w:rsid w:val="008045FD"/>
    <w:rsid w:val="00812433"/>
    <w:rsid w:val="008125D4"/>
    <w:rsid w:val="008166C9"/>
    <w:rsid w:val="00824D87"/>
    <w:rsid w:val="00824E43"/>
    <w:rsid w:val="00830054"/>
    <w:rsid w:val="00833D8C"/>
    <w:rsid w:val="00834C9A"/>
    <w:rsid w:val="00836FC5"/>
    <w:rsid w:val="008427FC"/>
    <w:rsid w:val="00843170"/>
    <w:rsid w:val="0084708C"/>
    <w:rsid w:val="00847515"/>
    <w:rsid w:val="00850AD5"/>
    <w:rsid w:val="00850CBA"/>
    <w:rsid w:val="008514DA"/>
    <w:rsid w:val="00852739"/>
    <w:rsid w:val="00852CCA"/>
    <w:rsid w:val="008560FA"/>
    <w:rsid w:val="00860B2B"/>
    <w:rsid w:val="008629CC"/>
    <w:rsid w:val="008644CF"/>
    <w:rsid w:val="00865EBB"/>
    <w:rsid w:val="00870D17"/>
    <w:rsid w:val="00881C74"/>
    <w:rsid w:val="00886C36"/>
    <w:rsid w:val="0089427D"/>
    <w:rsid w:val="00895306"/>
    <w:rsid w:val="00897CDE"/>
    <w:rsid w:val="008A1106"/>
    <w:rsid w:val="008A3F9B"/>
    <w:rsid w:val="008A4314"/>
    <w:rsid w:val="008A6AC8"/>
    <w:rsid w:val="008B4C42"/>
    <w:rsid w:val="008B5A7A"/>
    <w:rsid w:val="008C4068"/>
    <w:rsid w:val="008C4099"/>
    <w:rsid w:val="008C5551"/>
    <w:rsid w:val="008C5591"/>
    <w:rsid w:val="008C6F54"/>
    <w:rsid w:val="008C6FD9"/>
    <w:rsid w:val="008D04A6"/>
    <w:rsid w:val="008D2DAE"/>
    <w:rsid w:val="008D48B6"/>
    <w:rsid w:val="008D4C1A"/>
    <w:rsid w:val="008D5290"/>
    <w:rsid w:val="008D6258"/>
    <w:rsid w:val="008E40AA"/>
    <w:rsid w:val="008E7898"/>
    <w:rsid w:val="008F0867"/>
    <w:rsid w:val="008F172F"/>
    <w:rsid w:val="008F2044"/>
    <w:rsid w:val="008F2BE1"/>
    <w:rsid w:val="008F4DD1"/>
    <w:rsid w:val="008F4DE9"/>
    <w:rsid w:val="008F6664"/>
    <w:rsid w:val="00901D89"/>
    <w:rsid w:val="00901E73"/>
    <w:rsid w:val="009056DB"/>
    <w:rsid w:val="0090626E"/>
    <w:rsid w:val="009109D6"/>
    <w:rsid w:val="00912FE6"/>
    <w:rsid w:val="00914AB0"/>
    <w:rsid w:val="00917545"/>
    <w:rsid w:val="0093458B"/>
    <w:rsid w:val="009410B2"/>
    <w:rsid w:val="00942F99"/>
    <w:rsid w:val="00945862"/>
    <w:rsid w:val="00945CD0"/>
    <w:rsid w:val="00947592"/>
    <w:rsid w:val="00950280"/>
    <w:rsid w:val="009515A6"/>
    <w:rsid w:val="00956C07"/>
    <w:rsid w:val="00962C2F"/>
    <w:rsid w:val="0096351F"/>
    <w:rsid w:val="00966E52"/>
    <w:rsid w:val="009678D2"/>
    <w:rsid w:val="00971657"/>
    <w:rsid w:val="0097426F"/>
    <w:rsid w:val="00974ECF"/>
    <w:rsid w:val="009877FB"/>
    <w:rsid w:val="00991A18"/>
    <w:rsid w:val="00994A16"/>
    <w:rsid w:val="00995E2D"/>
    <w:rsid w:val="009A1F17"/>
    <w:rsid w:val="009A2C3A"/>
    <w:rsid w:val="009A30D3"/>
    <w:rsid w:val="009A3BB3"/>
    <w:rsid w:val="009A606D"/>
    <w:rsid w:val="009A7CD5"/>
    <w:rsid w:val="009B0D59"/>
    <w:rsid w:val="009B53DB"/>
    <w:rsid w:val="009B5C6B"/>
    <w:rsid w:val="009B764F"/>
    <w:rsid w:val="009C60EE"/>
    <w:rsid w:val="009C692E"/>
    <w:rsid w:val="009C71B7"/>
    <w:rsid w:val="009D03A7"/>
    <w:rsid w:val="009D23AD"/>
    <w:rsid w:val="009E016D"/>
    <w:rsid w:val="009E0399"/>
    <w:rsid w:val="009E0479"/>
    <w:rsid w:val="009E4F81"/>
    <w:rsid w:val="009F57C9"/>
    <w:rsid w:val="00A0102E"/>
    <w:rsid w:val="00A01AA6"/>
    <w:rsid w:val="00A01EC4"/>
    <w:rsid w:val="00A049B9"/>
    <w:rsid w:val="00A04CCD"/>
    <w:rsid w:val="00A07D1D"/>
    <w:rsid w:val="00A1135B"/>
    <w:rsid w:val="00A1211E"/>
    <w:rsid w:val="00A12960"/>
    <w:rsid w:val="00A1570D"/>
    <w:rsid w:val="00A167DB"/>
    <w:rsid w:val="00A17B14"/>
    <w:rsid w:val="00A22386"/>
    <w:rsid w:val="00A27829"/>
    <w:rsid w:val="00A31DEE"/>
    <w:rsid w:val="00A35FF6"/>
    <w:rsid w:val="00A4068A"/>
    <w:rsid w:val="00A50A83"/>
    <w:rsid w:val="00A51B92"/>
    <w:rsid w:val="00A533F8"/>
    <w:rsid w:val="00A53837"/>
    <w:rsid w:val="00A56B75"/>
    <w:rsid w:val="00A5780D"/>
    <w:rsid w:val="00A66FA2"/>
    <w:rsid w:val="00A71407"/>
    <w:rsid w:val="00A719CA"/>
    <w:rsid w:val="00A71C04"/>
    <w:rsid w:val="00A819EE"/>
    <w:rsid w:val="00A84184"/>
    <w:rsid w:val="00A90986"/>
    <w:rsid w:val="00A9525F"/>
    <w:rsid w:val="00AA0017"/>
    <w:rsid w:val="00AA13AC"/>
    <w:rsid w:val="00AA4BC5"/>
    <w:rsid w:val="00AB09B3"/>
    <w:rsid w:val="00AB2797"/>
    <w:rsid w:val="00AC02D1"/>
    <w:rsid w:val="00AC0F71"/>
    <w:rsid w:val="00AD1097"/>
    <w:rsid w:val="00AD59FC"/>
    <w:rsid w:val="00AE1D1A"/>
    <w:rsid w:val="00AE51A7"/>
    <w:rsid w:val="00AE5AFB"/>
    <w:rsid w:val="00AE76E4"/>
    <w:rsid w:val="00AF0210"/>
    <w:rsid w:val="00AF0F8A"/>
    <w:rsid w:val="00AF1B10"/>
    <w:rsid w:val="00AF27B4"/>
    <w:rsid w:val="00AF4EB1"/>
    <w:rsid w:val="00AF70A4"/>
    <w:rsid w:val="00AF7912"/>
    <w:rsid w:val="00B05A8B"/>
    <w:rsid w:val="00B06019"/>
    <w:rsid w:val="00B07409"/>
    <w:rsid w:val="00B1006E"/>
    <w:rsid w:val="00B12AF7"/>
    <w:rsid w:val="00B1389F"/>
    <w:rsid w:val="00B178FB"/>
    <w:rsid w:val="00B20B09"/>
    <w:rsid w:val="00B22DE6"/>
    <w:rsid w:val="00B33641"/>
    <w:rsid w:val="00B3666E"/>
    <w:rsid w:val="00B4319C"/>
    <w:rsid w:val="00B52045"/>
    <w:rsid w:val="00B5252A"/>
    <w:rsid w:val="00B52E35"/>
    <w:rsid w:val="00B56E4F"/>
    <w:rsid w:val="00B63DB1"/>
    <w:rsid w:val="00B64F21"/>
    <w:rsid w:val="00B67138"/>
    <w:rsid w:val="00B6715C"/>
    <w:rsid w:val="00B72BE7"/>
    <w:rsid w:val="00B74CBC"/>
    <w:rsid w:val="00B76AAE"/>
    <w:rsid w:val="00B778DD"/>
    <w:rsid w:val="00B81CFE"/>
    <w:rsid w:val="00B84FFA"/>
    <w:rsid w:val="00B903AE"/>
    <w:rsid w:val="00B91511"/>
    <w:rsid w:val="00B9157F"/>
    <w:rsid w:val="00B93593"/>
    <w:rsid w:val="00B95225"/>
    <w:rsid w:val="00BA55D3"/>
    <w:rsid w:val="00BA6759"/>
    <w:rsid w:val="00BA7204"/>
    <w:rsid w:val="00BB23BB"/>
    <w:rsid w:val="00BB310C"/>
    <w:rsid w:val="00BC1526"/>
    <w:rsid w:val="00BC1A84"/>
    <w:rsid w:val="00BC1AF4"/>
    <w:rsid w:val="00BC6826"/>
    <w:rsid w:val="00BC72C6"/>
    <w:rsid w:val="00BD4196"/>
    <w:rsid w:val="00BD4A4E"/>
    <w:rsid w:val="00BD6DF9"/>
    <w:rsid w:val="00BE53E4"/>
    <w:rsid w:val="00BF163D"/>
    <w:rsid w:val="00C0295C"/>
    <w:rsid w:val="00C03C06"/>
    <w:rsid w:val="00C114B2"/>
    <w:rsid w:val="00C121EC"/>
    <w:rsid w:val="00C12C65"/>
    <w:rsid w:val="00C14326"/>
    <w:rsid w:val="00C14FFF"/>
    <w:rsid w:val="00C1606C"/>
    <w:rsid w:val="00C17034"/>
    <w:rsid w:val="00C202AD"/>
    <w:rsid w:val="00C20E4D"/>
    <w:rsid w:val="00C241AF"/>
    <w:rsid w:val="00C33727"/>
    <w:rsid w:val="00C34B54"/>
    <w:rsid w:val="00C445E2"/>
    <w:rsid w:val="00C44F99"/>
    <w:rsid w:val="00C44FBC"/>
    <w:rsid w:val="00C60D59"/>
    <w:rsid w:val="00C63202"/>
    <w:rsid w:val="00C6343F"/>
    <w:rsid w:val="00C65D40"/>
    <w:rsid w:val="00C664C0"/>
    <w:rsid w:val="00C66C6D"/>
    <w:rsid w:val="00C70F1B"/>
    <w:rsid w:val="00C70F3C"/>
    <w:rsid w:val="00C7129D"/>
    <w:rsid w:val="00C71EAB"/>
    <w:rsid w:val="00C748D1"/>
    <w:rsid w:val="00C773E1"/>
    <w:rsid w:val="00C77847"/>
    <w:rsid w:val="00C8181C"/>
    <w:rsid w:val="00C820DC"/>
    <w:rsid w:val="00C82786"/>
    <w:rsid w:val="00C8675D"/>
    <w:rsid w:val="00C91014"/>
    <w:rsid w:val="00C96DA9"/>
    <w:rsid w:val="00C97659"/>
    <w:rsid w:val="00CA1CE9"/>
    <w:rsid w:val="00CB0E98"/>
    <w:rsid w:val="00CB1A4E"/>
    <w:rsid w:val="00CB36D2"/>
    <w:rsid w:val="00CC29F6"/>
    <w:rsid w:val="00CD2287"/>
    <w:rsid w:val="00CD2D2C"/>
    <w:rsid w:val="00CD5BBB"/>
    <w:rsid w:val="00CE0685"/>
    <w:rsid w:val="00CE61A4"/>
    <w:rsid w:val="00CE775A"/>
    <w:rsid w:val="00CF1810"/>
    <w:rsid w:val="00CF2D4B"/>
    <w:rsid w:val="00CF47CA"/>
    <w:rsid w:val="00CF6D69"/>
    <w:rsid w:val="00D21263"/>
    <w:rsid w:val="00D21C61"/>
    <w:rsid w:val="00D23695"/>
    <w:rsid w:val="00D24FFC"/>
    <w:rsid w:val="00D37EA5"/>
    <w:rsid w:val="00D42BBD"/>
    <w:rsid w:val="00D51F72"/>
    <w:rsid w:val="00D65EA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B0C77"/>
    <w:rsid w:val="00DB0ED7"/>
    <w:rsid w:val="00DB19B9"/>
    <w:rsid w:val="00DC3A44"/>
    <w:rsid w:val="00DC4BC2"/>
    <w:rsid w:val="00DE057D"/>
    <w:rsid w:val="00DE24AF"/>
    <w:rsid w:val="00DE2BB7"/>
    <w:rsid w:val="00DE79B8"/>
    <w:rsid w:val="00DF072F"/>
    <w:rsid w:val="00E0020F"/>
    <w:rsid w:val="00E039D6"/>
    <w:rsid w:val="00E06CFB"/>
    <w:rsid w:val="00E11765"/>
    <w:rsid w:val="00E118C7"/>
    <w:rsid w:val="00E1427B"/>
    <w:rsid w:val="00E14E0D"/>
    <w:rsid w:val="00E14ED0"/>
    <w:rsid w:val="00E1505C"/>
    <w:rsid w:val="00E15103"/>
    <w:rsid w:val="00E226AA"/>
    <w:rsid w:val="00E22B8B"/>
    <w:rsid w:val="00E242AF"/>
    <w:rsid w:val="00E27DCB"/>
    <w:rsid w:val="00E3179A"/>
    <w:rsid w:val="00E317D1"/>
    <w:rsid w:val="00E31ED2"/>
    <w:rsid w:val="00E40DF0"/>
    <w:rsid w:val="00E4267B"/>
    <w:rsid w:val="00E47DAC"/>
    <w:rsid w:val="00E57459"/>
    <w:rsid w:val="00E57604"/>
    <w:rsid w:val="00E61324"/>
    <w:rsid w:val="00E625B0"/>
    <w:rsid w:val="00E63C8A"/>
    <w:rsid w:val="00E655F8"/>
    <w:rsid w:val="00E70BF6"/>
    <w:rsid w:val="00E76C00"/>
    <w:rsid w:val="00E81C5A"/>
    <w:rsid w:val="00E86695"/>
    <w:rsid w:val="00E912DE"/>
    <w:rsid w:val="00E9233E"/>
    <w:rsid w:val="00EA0085"/>
    <w:rsid w:val="00EA00DE"/>
    <w:rsid w:val="00EA2380"/>
    <w:rsid w:val="00EA3C29"/>
    <w:rsid w:val="00EB1C19"/>
    <w:rsid w:val="00EB3553"/>
    <w:rsid w:val="00EC02F5"/>
    <w:rsid w:val="00EC315F"/>
    <w:rsid w:val="00EC3D25"/>
    <w:rsid w:val="00EC575F"/>
    <w:rsid w:val="00ED1471"/>
    <w:rsid w:val="00ED6899"/>
    <w:rsid w:val="00EE0278"/>
    <w:rsid w:val="00EE4857"/>
    <w:rsid w:val="00EF0211"/>
    <w:rsid w:val="00EF2D29"/>
    <w:rsid w:val="00EF3790"/>
    <w:rsid w:val="00EF5999"/>
    <w:rsid w:val="00EF67FB"/>
    <w:rsid w:val="00EF7E9A"/>
    <w:rsid w:val="00F04D95"/>
    <w:rsid w:val="00F06FDB"/>
    <w:rsid w:val="00F0784A"/>
    <w:rsid w:val="00F11C98"/>
    <w:rsid w:val="00F12E47"/>
    <w:rsid w:val="00F2015B"/>
    <w:rsid w:val="00F223B2"/>
    <w:rsid w:val="00F22BD1"/>
    <w:rsid w:val="00F246E5"/>
    <w:rsid w:val="00F261EE"/>
    <w:rsid w:val="00F30657"/>
    <w:rsid w:val="00F31966"/>
    <w:rsid w:val="00F34EF4"/>
    <w:rsid w:val="00F35051"/>
    <w:rsid w:val="00F4089D"/>
    <w:rsid w:val="00F47B99"/>
    <w:rsid w:val="00F504DB"/>
    <w:rsid w:val="00F53241"/>
    <w:rsid w:val="00F54ED6"/>
    <w:rsid w:val="00F67790"/>
    <w:rsid w:val="00F75311"/>
    <w:rsid w:val="00F75D9A"/>
    <w:rsid w:val="00F82907"/>
    <w:rsid w:val="00F92EAD"/>
    <w:rsid w:val="00FA2643"/>
    <w:rsid w:val="00FA2F97"/>
    <w:rsid w:val="00FA3664"/>
    <w:rsid w:val="00FA77E2"/>
    <w:rsid w:val="00FB1A1B"/>
    <w:rsid w:val="00FB5AAE"/>
    <w:rsid w:val="00FB645B"/>
    <w:rsid w:val="00FC09D6"/>
    <w:rsid w:val="00FC34EC"/>
    <w:rsid w:val="00FC3F69"/>
    <w:rsid w:val="00FC4709"/>
    <w:rsid w:val="00FC5312"/>
    <w:rsid w:val="00FC5383"/>
    <w:rsid w:val="00FC5EA6"/>
    <w:rsid w:val="00FC7C9F"/>
    <w:rsid w:val="00FD3964"/>
    <w:rsid w:val="00FE0BD6"/>
    <w:rsid w:val="00FE1E9F"/>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F031"/>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557"/>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italik">
    <w:name w:val="italik"/>
    <w:basedOn w:val="Normal"/>
    <w:rsid w:val="0005023F"/>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05023F"/>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05023F"/>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05023F"/>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6401">
      <w:bodyDiv w:val="1"/>
      <w:marLeft w:val="0"/>
      <w:marRight w:val="0"/>
      <w:marTop w:val="0"/>
      <w:marBottom w:val="0"/>
      <w:divBdr>
        <w:top w:val="none" w:sz="0" w:space="0" w:color="auto"/>
        <w:left w:val="none" w:sz="0" w:space="0" w:color="auto"/>
        <w:bottom w:val="none" w:sz="0" w:space="0" w:color="auto"/>
        <w:right w:val="none" w:sz="0" w:space="0" w:color="auto"/>
      </w:divBdr>
    </w:div>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741487852">
      <w:bodyDiv w:val="1"/>
      <w:marLeft w:val="0"/>
      <w:marRight w:val="0"/>
      <w:marTop w:val="0"/>
      <w:marBottom w:val="0"/>
      <w:divBdr>
        <w:top w:val="none" w:sz="0" w:space="0" w:color="auto"/>
        <w:left w:val="none" w:sz="0" w:space="0" w:color="auto"/>
        <w:bottom w:val="none" w:sz="0" w:space="0" w:color="auto"/>
        <w:right w:val="none" w:sz="0" w:space="0" w:color="auto"/>
      </w:divBdr>
      <w:divsChild>
        <w:div w:id="506486840">
          <w:marLeft w:val="0"/>
          <w:marRight w:val="0"/>
          <w:marTop w:val="0"/>
          <w:marBottom w:val="0"/>
          <w:divBdr>
            <w:top w:val="none" w:sz="0" w:space="0" w:color="auto"/>
            <w:left w:val="none" w:sz="0" w:space="0" w:color="auto"/>
            <w:bottom w:val="none" w:sz="0" w:space="0" w:color="auto"/>
            <w:right w:val="none" w:sz="0" w:space="0" w:color="auto"/>
          </w:divBdr>
        </w:div>
        <w:div w:id="1859083252">
          <w:marLeft w:val="0"/>
          <w:marRight w:val="0"/>
          <w:marTop w:val="0"/>
          <w:marBottom w:val="0"/>
          <w:divBdr>
            <w:top w:val="none" w:sz="0" w:space="0" w:color="auto"/>
            <w:left w:val="none" w:sz="0" w:space="0" w:color="auto"/>
            <w:bottom w:val="none" w:sz="0" w:space="0" w:color="auto"/>
            <w:right w:val="none" w:sz="0" w:space="0" w:color="auto"/>
          </w:divBdr>
        </w:div>
        <w:div w:id="952055177">
          <w:marLeft w:val="0"/>
          <w:marRight w:val="0"/>
          <w:marTop w:val="0"/>
          <w:marBottom w:val="0"/>
          <w:divBdr>
            <w:top w:val="none" w:sz="0" w:space="0" w:color="auto"/>
            <w:left w:val="none" w:sz="0" w:space="0" w:color="auto"/>
            <w:bottom w:val="none" w:sz="0" w:space="0" w:color="auto"/>
            <w:right w:val="none" w:sz="0" w:space="0" w:color="auto"/>
          </w:divBdr>
        </w:div>
        <w:div w:id="1404060761">
          <w:marLeft w:val="0"/>
          <w:marRight w:val="0"/>
          <w:marTop w:val="0"/>
          <w:marBottom w:val="0"/>
          <w:divBdr>
            <w:top w:val="none" w:sz="0" w:space="0" w:color="auto"/>
            <w:left w:val="none" w:sz="0" w:space="0" w:color="auto"/>
            <w:bottom w:val="none" w:sz="0" w:space="0" w:color="auto"/>
            <w:right w:val="none" w:sz="0" w:space="0" w:color="auto"/>
          </w:divBdr>
        </w:div>
      </w:divsChild>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04294791">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929926901">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58898-104A-4DA5-93B9-0C563905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3662</Words>
  <Characters>20876</Characters>
  <Application>Microsoft Office Word</Application>
  <DocSecurity>0</DocSecurity>
  <Lines>173</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6</cp:revision>
  <cp:lastPrinted>2018-09-05T12:48:00Z</cp:lastPrinted>
  <dcterms:created xsi:type="dcterms:W3CDTF">2020-04-08T16:40:00Z</dcterms:created>
  <dcterms:modified xsi:type="dcterms:W3CDTF">2020-05-25T12:30:00Z</dcterms:modified>
</cp:coreProperties>
</file>