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1.xml" ContentType="application/inkml+xml"/>
  <Override PartName="/word/ink/ink2.xml" ContentType="application/inkml+xml"/>
  <Override PartName="/word/ink/ink3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B7A8" w14:textId="0C1415DE" w:rsidR="004C1D6A" w:rsidRPr="00A56F37" w:rsidRDefault="004C1D6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 w:rsidRPr="00A56F37">
        <w:rPr>
          <w:b/>
          <w:sz w:val="22"/>
          <w:szCs w:val="22"/>
          <w:lang w:val="sr-Cyrl-RS"/>
        </w:rPr>
        <w:t>ПОЈЕДНОСТАВЉЕЊЕ ПОСТУПКА</w:t>
      </w:r>
      <w:r w:rsidR="00894517">
        <w:rPr>
          <w:b/>
          <w:sz w:val="22"/>
          <w:szCs w:val="22"/>
          <w:lang w:val="sr-Cyrl-RS"/>
        </w:rPr>
        <w:t xml:space="preserve"> ИЗМЕНЕ </w:t>
      </w:r>
      <w:r w:rsidR="00894517" w:rsidRPr="00B65F63">
        <w:rPr>
          <w:b/>
          <w:bCs/>
          <w:lang w:val="ru-RU"/>
        </w:rPr>
        <w:t>ПОДАТАКА У ИМЕНИКУ СТОМАТОЛОШКЕ КОМОРЕ СРБИЈЕ</w:t>
      </w:r>
    </w:p>
    <w:p w14:paraId="6F4E568F" w14:textId="77777777" w:rsidR="00B1006E" w:rsidRPr="00A56F3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71B37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A56F3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F3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33E0F211" w:rsidR="000E2036" w:rsidRPr="00A56F37" w:rsidRDefault="00C05F0A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B65F63">
              <w:rPr>
                <w:b/>
                <w:bCs/>
                <w:lang w:val="ru-RU"/>
              </w:rPr>
              <w:t>Измене података у именику Стоматолошке коморе Србије</w:t>
            </w:r>
          </w:p>
        </w:tc>
      </w:tr>
      <w:tr w:rsidR="00850AD5" w:rsidRPr="00A56F37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A56F3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7220658A" w:rsidR="000E2036" w:rsidRPr="00F90F96" w:rsidRDefault="0005539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sz w:val="22"/>
                <w:szCs w:val="22"/>
              </w:rPr>
              <w:t>04.0</w:t>
            </w:r>
            <w:r w:rsidR="00F90F96">
              <w:rPr>
                <w:sz w:val="22"/>
                <w:szCs w:val="22"/>
              </w:rPr>
              <w:t>6.000</w:t>
            </w:r>
            <w:r w:rsidR="00F90F96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850AD5" w:rsidRPr="00A56F37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A56F37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6F37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A56F37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735E728B" w:rsidR="00DE24AF" w:rsidRPr="00A56F37" w:rsidRDefault="002C0A2B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6F37">
              <w:rPr>
                <w:sz w:val="22"/>
                <w:szCs w:val="22"/>
                <w:lang w:val="sr-Cyrl-RS"/>
              </w:rPr>
              <w:t>Стоматолошка комора</w:t>
            </w:r>
          </w:p>
        </w:tc>
      </w:tr>
      <w:tr w:rsidR="00850AD5" w:rsidRPr="00A71B37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56F3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56F3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5D74DE99" w:rsidR="00645199" w:rsidRPr="00A56F37" w:rsidRDefault="00DE24A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</w:t>
            </w:r>
            <w:r w:rsidR="002C0A2B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107/05, 99/10</w:t>
            </w:r>
            <w:r w:rsidR="002C0A2B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8011BC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70/17-УС</w:t>
            </w:r>
            <w:r w:rsidR="004C1D6A"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14DFEBEB" w14:textId="455DE709" w:rsidR="002C0A2B" w:rsidRPr="00A56F37" w:rsidRDefault="002C0A2B" w:rsidP="008925EC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6F37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Статут Стоматолошке коморе Србије (</w:t>
            </w:r>
            <w:r w:rsidRPr="00A56F37">
              <w:rPr>
                <w:rFonts w:ascii="Times New Roman" w:hAnsi="Times New Roman"/>
                <w:sz w:val="22"/>
                <w:szCs w:val="22"/>
                <w:lang w:val="ru-RU"/>
              </w:rPr>
              <w:t>„</w:t>
            </w:r>
            <w:r w:rsidRPr="00A56F37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Сл. гласник РС</w:t>
            </w:r>
            <w:r w:rsidRPr="00A56F37">
              <w:rPr>
                <w:rFonts w:ascii="Times New Roman" w:hAnsi="Times New Roman"/>
                <w:sz w:val="22"/>
                <w:szCs w:val="22"/>
                <w:lang w:val="ru-RU"/>
              </w:rPr>
              <w:t>”</w:t>
            </w:r>
            <w:r w:rsidRPr="00A56F37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 бр. 89/07, 85/08, 37/14, 19/15, 107/15, 13/17, 43/17 и 7/18)</w:t>
            </w:r>
            <w:r w:rsidRPr="00A56F3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713281F5" w14:textId="74CC86BF" w:rsidR="00B230BF" w:rsidRPr="00A56F37" w:rsidRDefault="00170FDA" w:rsidP="008925EC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упису и вођењу Именика чланова Стоматолошке коморе Србије дел. бр. 80/5-21 од 02.04.2016. г.</w:t>
            </w:r>
          </w:p>
        </w:tc>
      </w:tr>
      <w:tr w:rsidR="00850AD5" w:rsidRPr="00A71B37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A56F3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56F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3EB88B3" w14:textId="77777777" w:rsidR="000F2425" w:rsidRPr="000F2425" w:rsidRDefault="00975EB6" w:rsidP="000F2425">
            <w:pPr>
              <w:pStyle w:val="ListParagraph"/>
              <w:numPr>
                <w:ilvl w:val="0"/>
                <w:numId w:val="17"/>
              </w:numPr>
              <w:spacing w:before="120" w:after="120"/>
              <w:ind w:left="31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6F3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коморама здравствених радника („Сл. гласник РС“, бр. 1</w:t>
            </w:r>
            <w:r w:rsidRPr="000F2425">
              <w:rPr>
                <w:rFonts w:ascii="Times New Roman" w:hAnsi="Times New Roman"/>
                <w:sz w:val="22"/>
                <w:szCs w:val="22"/>
                <w:lang w:val="sr-Cyrl-RS"/>
              </w:rPr>
              <w:t>07/05, 99/10 и 70/17-УС)</w:t>
            </w:r>
          </w:p>
          <w:p w14:paraId="6FDD35F1" w14:textId="77777777" w:rsidR="000F2425" w:rsidRPr="000F2425" w:rsidRDefault="000F2425" w:rsidP="000F2425">
            <w:pPr>
              <w:pStyle w:val="ListParagraph"/>
              <w:numPr>
                <w:ilvl w:val="0"/>
                <w:numId w:val="17"/>
              </w:numPr>
              <w:spacing w:before="120" w:after="120"/>
              <w:ind w:left="31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F24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Статут Стоматолошке коморе Србије („Сл. гласник РС”, бр. 89/07, 85/08, 37/14, 19/15, 107/15, 13/17, 43/17 и 7/18) </w:t>
            </w:r>
          </w:p>
          <w:p w14:paraId="6B3CBEE2" w14:textId="752A3918" w:rsidR="003C00AA" w:rsidRPr="000F2425" w:rsidRDefault="00493DE8" w:rsidP="000F2425">
            <w:pPr>
              <w:pStyle w:val="ListParagraph"/>
              <w:numPr>
                <w:ilvl w:val="0"/>
                <w:numId w:val="17"/>
              </w:numPr>
              <w:spacing w:before="120" w:after="120"/>
              <w:ind w:left="31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F242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упису и вођењу Именика чланова Стоматолошке коморе Србије дел. бр. 80/5-21 од 02.04.2016. г.</w:t>
            </w:r>
          </w:p>
        </w:tc>
      </w:tr>
      <w:tr w:rsidR="00850AD5" w:rsidRPr="00A56F37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A56F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56F3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0C27EC16" w:rsidR="00804060" w:rsidRPr="00A56F37" w:rsidRDefault="00E011E0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011E0">
              <w:rPr>
                <w:sz w:val="22"/>
                <w:szCs w:val="22"/>
                <w:lang w:val="sr-Cyrl-RS"/>
              </w:rPr>
              <w:t xml:space="preserve">Четврти </w:t>
            </w:r>
            <w:r w:rsidR="002539D5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A56F37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A56F37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71B37" w14:paraId="58795400" w14:textId="77777777" w:rsidTr="00CA1CE9">
        <w:tc>
          <w:tcPr>
            <w:tcW w:w="9060" w:type="dxa"/>
            <w:gridSpan w:val="2"/>
          </w:tcPr>
          <w:p w14:paraId="236328C0" w14:textId="2F2EF277" w:rsidR="00B230BF" w:rsidRPr="00A56F37" w:rsidRDefault="0065243C" w:rsidP="006524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6F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="00B230BF" w:rsidRPr="00A56F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подносиоцима захтева</w:t>
            </w:r>
            <w:r w:rsidRPr="00A56F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62E07870" w14:textId="6BCE6613" w:rsidR="00050C5B" w:rsidRPr="00A56F37" w:rsidRDefault="00B230BF" w:rsidP="001A113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6F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 захтев подносе</w:t>
            </w:r>
            <w:r w:rsidR="0065243C" w:rsidRPr="00A56F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обрасцу припремљеном од стране надлежног органа, али који не садржи све потребне информације потребне подносиоцу за припрему захтева и документације која се уз захтев подноси. </w:t>
            </w:r>
          </w:p>
        </w:tc>
      </w:tr>
      <w:tr w:rsidR="00275E2A" w:rsidRPr="00A56F37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A56F37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56F37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A56F37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CD3838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CD3838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CD3838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CD3838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8A1106" w:rsidRPr="00CD3838" w14:paraId="684B99F2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40C3B" w14:textId="77777777" w:rsidR="008A1106" w:rsidRPr="00CD3838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60002" w14:textId="49EAFFF4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 </w:t>
                  </w:r>
                  <w:r w:rsidR="00A210E5" w:rsidRPr="00CD3838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B3EFE" w14:textId="4A12AFB1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C7044" w14:textId="576A07A2" w:rsidR="008A1106" w:rsidRPr="00A210E5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en-GB"/>
                    </w:rPr>
                  </w:pPr>
                  <w:r w:rsidRPr="00A210E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sr-Cyrl-RS" w:eastAsia="en-GB"/>
                    </w:rPr>
                    <w:t> </w:t>
                  </w:r>
                  <w:r w:rsidR="00A210E5" w:rsidRPr="00A210E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en-GB"/>
                    </w:rPr>
                    <w:t>3</w:t>
                  </w:r>
                </w:p>
              </w:tc>
            </w:tr>
            <w:tr w:rsidR="008A1106" w:rsidRPr="00CD3838" w14:paraId="23E4E6AC" w14:textId="77777777" w:rsidTr="002B14B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A7A95" w14:textId="77777777" w:rsidR="008A1106" w:rsidRPr="00CD3838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D564F" w14:textId="77777777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  <w:tr w:rsidR="008A1106" w:rsidRPr="00CD3838" w14:paraId="31579175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22363" w14:textId="366076A3" w:rsidR="008A1106" w:rsidRPr="00CD3838" w:rsidRDefault="0093458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en-GB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sr-Cyrl-RS" w:eastAsia="en-GB"/>
                    </w:rPr>
                    <w:t>Унапређење</w:t>
                  </w:r>
                  <w:r w:rsidR="008A1106" w:rsidRPr="00CD3838"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  <w:r w:rsidR="005A6A3E"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sr-Cyrl-RS" w:eastAsia="en-GB"/>
                    </w:rPr>
                    <w:t>постоје</w:t>
                  </w:r>
                  <w:r w:rsidR="00F65AC2"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sr-Cyrl-RS" w:eastAsia="en-GB"/>
                    </w:rPr>
                    <w:t>ћ</w:t>
                  </w:r>
                  <w:r w:rsidR="005A6A3E"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sr-Cyrl-RS" w:eastAsia="en-GB"/>
                    </w:rPr>
                    <w:t xml:space="preserve">ег </w:t>
                  </w:r>
                  <w:r w:rsidR="008A1106" w:rsidRPr="00CD3838"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val="sr-Cyrl-RS" w:eastAsia="en-GB"/>
                    </w:rPr>
                    <w:t>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4AB4" w14:textId="6318E0C2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 </w:t>
                  </w:r>
                  <w:r w:rsidR="00CD3838"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2CF02" w14:textId="0184A11D" w:rsidR="008A1106" w:rsidRPr="00CD383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C3DB1" w14:textId="6D5E08AE" w:rsidR="008A1106" w:rsidRPr="00975EB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 </w:t>
                  </w:r>
                  <w:r w:rsidR="000F2425"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3</w:t>
                  </w:r>
                </w:p>
              </w:tc>
            </w:tr>
            <w:tr w:rsidR="001B73B0" w:rsidRPr="00CD3838" w14:paraId="6D7D5425" w14:textId="77777777" w:rsidTr="001B73B0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703459" w14:textId="0356E4ED" w:rsidR="001B73B0" w:rsidRPr="001B73B0" w:rsidRDefault="001B73B0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</w:pPr>
                  <w:r w:rsidRPr="001B73B0">
                    <w:rPr>
                      <w:rFonts w:ascii="Times New Roman" w:eastAsia="Times New Roman" w:hAnsi="Times New Roman"/>
                      <w:b/>
                      <w:bCs/>
                      <w:noProof/>
                      <w:sz w:val="20"/>
                      <w:szCs w:val="20"/>
                    </w:rPr>
                    <w:lastRenderedPageBreak/>
                    <mc:AlternateContent>
                      <mc:Choice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      <w:drawing>
                          <wp:anchor distT="0" distB="0" distL="114300" distR="114300" simplePos="0" relativeHeight="251664384" behindDoc="0" locked="0" layoutInCell="1" allowOverlap="1" wp14:anchorId="59F070EA" wp14:editId="4DC962B9">
                            <wp:simplePos x="0" y="0"/>
                            <wp:positionH relativeFrom="column">
                              <wp:posOffset>-47100</wp:posOffset>
                            </wp:positionH>
                            <wp:positionV relativeFrom="paragraph">
                              <wp:posOffset>48140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3" name="Zapis perom 3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8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distT="0" distB="0" distL="114300" distR="114300" simplePos="0" relativeHeight="251664384" behindDoc="0" locked="0" layoutInCell="1" allowOverlap="1" wp14:anchorId="59F070EA" wp14:editId="4DC962B9">
                            <wp:simplePos x="0" y="0"/>
                            <wp:positionH relativeFrom="column">
                              <wp:posOffset>-47100</wp:posOffset>
                            </wp:positionH>
                            <wp:positionV relativeFrom="paragraph">
                              <wp:posOffset>48140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3" name="Zapis perom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Zapis perom 3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RPr="001B73B0">
                    <w:rPr>
                      <w:rFonts w:ascii="Times New Roman" w:eastAsia="Times New Roman" w:hAnsi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      <w:drawing>
                          <wp:anchor distT="0" distB="0" distL="114300" distR="114300" simplePos="0" relativeHeight="251663360" behindDoc="0" locked="0" layoutInCell="1" allowOverlap="1" wp14:anchorId="2DBD3655" wp14:editId="255956A5">
                            <wp:simplePos x="0" y="0"/>
                            <wp:positionH relativeFrom="column">
                              <wp:posOffset>619620</wp:posOffset>
                            </wp:positionH>
                            <wp:positionV relativeFrom="paragraph">
                              <wp:posOffset>105020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2" name="Zapis perom 2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10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distT="0" distB="0" distL="114300" distR="114300" simplePos="0" relativeHeight="251663360" behindDoc="0" locked="0" layoutInCell="1" allowOverlap="1" wp14:anchorId="2DBD3655" wp14:editId="255956A5">
                            <wp:simplePos x="0" y="0"/>
                            <wp:positionH relativeFrom="column">
                              <wp:posOffset>619620</wp:posOffset>
                            </wp:positionH>
                            <wp:positionV relativeFrom="paragraph">
                              <wp:posOffset>105020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2" name="Zapis perom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Zapis perom 2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RPr="001B73B0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73AB3F" w14:textId="6C5E947D" w:rsidR="001B73B0" w:rsidRPr="00CD3838" w:rsidRDefault="001B73B0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</w:rPr>
                    <mc:AlternateContent>
                      <mc:Choice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      <w:drawing>
                          <wp:anchor distT="0" distB="0" distL="114300" distR="114300" simplePos="0" relativeHeight="251665408" behindDoc="0" locked="0" layoutInCell="1" allowOverlap="1" wp14:anchorId="6FA63953" wp14:editId="4A4484FB">
                            <wp:simplePos x="0" y="0"/>
                            <wp:positionH relativeFrom="column">
                              <wp:posOffset>1281635</wp:posOffset>
                            </wp:positionH>
                            <wp:positionV relativeFrom="paragraph">
                              <wp:posOffset>9980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4" name="Zapis perom 4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11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distT="0" distB="0" distL="114300" distR="114300" simplePos="0" relativeHeight="251665408" behindDoc="0" locked="0" layoutInCell="1" allowOverlap="1" wp14:anchorId="6FA63953" wp14:editId="4A4484FB">
                            <wp:simplePos x="0" y="0"/>
                            <wp:positionH relativeFrom="column">
                              <wp:posOffset>1281635</wp:posOffset>
                            </wp:positionH>
                            <wp:positionV relativeFrom="paragraph">
                              <wp:posOffset>9980</wp:posOffset>
                            </wp:positionV>
                            <wp:extent cx="360" cy="360"/>
                            <wp:effectExtent l="57150" t="38100" r="38100" b="57150"/>
                            <wp:wrapNone/>
                            <wp:docPr id="4" name="Zapis perom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Zapis perom 4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  <w:tr w:rsidR="001B73B0" w:rsidRPr="00CD3838" w14:paraId="264843E8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FA8A7D" w14:textId="3DCEF4C2" w:rsidR="001B73B0" w:rsidRDefault="001B73B0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noProof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noProof/>
                      <w:sz w:val="20"/>
                      <w:szCs w:val="20"/>
                      <w:lang w:val="sr-Cyrl-RS" w:eastAsia="en-GB"/>
                    </w:rPr>
                    <w:t xml:space="preserve">Прописивање </w:t>
                  </w:r>
                  <w:r w:rsidR="00975EB6">
                    <w:rPr>
                      <w:rFonts w:ascii="Times New Roman" w:eastAsia="Times New Roman" w:hAnsi="Times New Roman"/>
                      <w:i/>
                      <w:iCs/>
                      <w:noProof/>
                      <w:sz w:val="20"/>
                      <w:szCs w:val="20"/>
                      <w:lang w:val="sr-Cyrl-RS" w:eastAsia="en-GB"/>
                    </w:rPr>
                    <w:t>рока посебним прописом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9FA124" w14:textId="1EA6043B" w:rsidR="001B73B0" w:rsidRPr="00CD3838" w:rsidRDefault="007A0CE8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 </w:t>
                  </w:r>
                  <w:r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F5EA14" w14:textId="77777777" w:rsidR="001B73B0" w:rsidRDefault="001B73B0" w:rsidP="008A1106">
                  <w:pPr>
                    <w:jc w:val="center"/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21A875" w14:textId="61FCFC23" w:rsidR="001B73B0" w:rsidRPr="00CD3838" w:rsidRDefault="007A0CE8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1</w:t>
                  </w:r>
                </w:p>
              </w:tc>
            </w:tr>
            <w:tr w:rsidR="001B73B0" w:rsidRPr="00CD3838" w14:paraId="531A3C5D" w14:textId="77777777" w:rsidTr="001B73B0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1571CB" w14:textId="0651E609" w:rsidR="001B73B0" w:rsidRPr="001B73B0" w:rsidRDefault="001B73B0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noProof/>
                      <w:sz w:val="20"/>
                      <w:szCs w:val="20"/>
                      <w:lang w:val="sr-Cyrl-RS" w:eastAsia="en-GB"/>
                    </w:rPr>
                  </w:pPr>
                  <w:r w:rsidRPr="001B73B0">
                    <w:rPr>
                      <w:rFonts w:ascii="Times New Roman" w:eastAsia="Times New Roman" w:hAnsi="Times New Roman"/>
                      <w:b/>
                      <w:bCs/>
                      <w:noProof/>
                      <w:sz w:val="20"/>
                      <w:szCs w:val="2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4A5136" w14:textId="77777777" w:rsidR="001B73B0" w:rsidRPr="00CD3838" w:rsidRDefault="001B73B0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1B73B0" w:rsidRPr="00CD3838" w14:paraId="3D36CAB3" w14:textId="77777777" w:rsidTr="007F7CA1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43818" w14:textId="0456C13E" w:rsidR="001B73B0" w:rsidRDefault="000F2425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noProof/>
                      <w:sz w:val="20"/>
                      <w:szCs w:val="20"/>
                      <w:lang w:val="sr-Cyrl-RS" w:eastAsia="en-GB"/>
                    </w:rPr>
                  </w:pPr>
                  <w:r w:rsidRPr="000F2425">
                    <w:rPr>
                      <w:rFonts w:ascii="Times New Roman" w:eastAsia="Times New Roman" w:hAnsi="Times New Roman"/>
                      <w:i/>
                      <w:iCs/>
                      <w:noProof/>
                      <w:sz w:val="20"/>
                      <w:szCs w:val="20"/>
                      <w:lang w:val="sr-Cyrl-RS" w:eastAsia="en-GB"/>
                    </w:rPr>
                    <w:t>Објављивање и ажурирање постојеће евиденције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8A4DF" w14:textId="2A137844" w:rsidR="001B73B0" w:rsidRPr="00CD3838" w:rsidRDefault="000F2425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  <w:r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 </w:t>
                  </w:r>
                  <w:r w:rsidRPr="00CD3838">
                    <w:rPr>
                      <w:rFonts w:ascii="Times New Roman" w:eastAsia="Times New Roman" w:hAnsi="Times New Roman"/>
                      <w:sz w:val="20"/>
                      <w:szCs w:val="2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E9C2AD" w14:textId="77777777" w:rsidR="001B73B0" w:rsidRDefault="001B73B0" w:rsidP="008A1106">
                  <w:pPr>
                    <w:jc w:val="center"/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DE3226" w14:textId="47F9A2C4" w:rsidR="001B73B0" w:rsidRPr="00CD3838" w:rsidRDefault="000F2425" w:rsidP="008A11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sr-Cyrl-RS" w:eastAsia="en-GB"/>
                    </w:rPr>
                    <w:t>2</w:t>
                  </w:r>
                </w:p>
              </w:tc>
            </w:tr>
          </w:tbl>
          <w:p w14:paraId="68259417" w14:textId="77777777" w:rsidR="008B5A7A" w:rsidRPr="00A56F37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56F37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A56F37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56F37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51B69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5C664A" w14:textId="0B937BB7" w:rsidR="009B0D59" w:rsidRPr="00F51B69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BCCEA6B" w14:textId="6A653B51" w:rsidR="00084FCE" w:rsidRPr="00F51B69" w:rsidRDefault="004978C1" w:rsidP="00F86E2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F51B69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3504EFB9" w14:textId="77777777" w:rsidR="00576BE2" w:rsidRPr="00F51B69" w:rsidRDefault="00576BE2" w:rsidP="00576BE2">
            <w:pPr>
              <w:pStyle w:val="odluka-zakon"/>
              <w:shd w:val="clear" w:color="auto" w:fill="FFFFFF"/>
              <w:jc w:val="both"/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F51B69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F51B69">
              <w:rPr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F51B69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57/19.), по службеној дужности прибави потребне податке од надлежног органа – „власника“ потребних података:</w:t>
            </w:r>
          </w:p>
          <w:p w14:paraId="196D4C0C" w14:textId="7693003C" w:rsidR="00576BE2" w:rsidRPr="00F51B69" w:rsidRDefault="00576BE2" w:rsidP="00576BE2">
            <w:pPr>
              <w:pStyle w:val="odluka-zakon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Pr="00F51B69">
              <w:rPr>
                <w:b/>
                <w:bCs/>
                <w:sz w:val="22"/>
                <w:szCs w:val="22"/>
                <w:lang w:val="en-US"/>
              </w:rPr>
              <w:t xml:space="preserve"> 1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Pr="00F51B69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Pr="00F51B69">
              <w:rPr>
                <w:bCs/>
                <w:sz w:val="22"/>
                <w:szCs w:val="22"/>
                <w:lang w:val="sr-Cyrl-RS"/>
              </w:rPr>
              <w:t xml:space="preserve">Лична карта </w:t>
            </w:r>
          </w:p>
          <w:p w14:paraId="110B38E9" w14:textId="77777777" w:rsidR="00576BE2" w:rsidRPr="00F51B69" w:rsidRDefault="00576BE2" w:rsidP="00821550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 Министарство унутрашњих послова</w:t>
            </w:r>
          </w:p>
          <w:p w14:paraId="2461F838" w14:textId="77777777" w:rsidR="00576BE2" w:rsidRPr="00F51B69" w:rsidRDefault="00576BE2" w:rsidP="00576BE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Подаци из личног документа потребни за спровођење поступка могу се прибавити из Регистра о издатим личним картама по Закону о личној карти (Сл. гл. РС 62/2006 и 36/11) или Регистра о издатим личним картама по Закону о личној карти (Сл. Гл. СРС 15/74...48/94) или Регистра о издатим путним исправама по Закону о путним исправама или упитом органу који води службену евиденцију у зависности од могућности прибављања података по службеној дужности. </w:t>
            </w:r>
          </w:p>
          <w:p w14:paraId="5D7C391C" w14:textId="77777777" w:rsidR="00576BE2" w:rsidRPr="00F51B69" w:rsidRDefault="00576BE2" w:rsidP="00576BE2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01A7CCEE" w14:textId="77777777" w:rsidR="00576BE2" w:rsidRPr="00F51B69" w:rsidRDefault="00576BE2" w:rsidP="00576BE2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1D6D6D34" w14:textId="77777777" w:rsidR="00576BE2" w:rsidRPr="00F51B69" w:rsidRDefault="00576BE2" w:rsidP="00576BE2">
            <w:pPr>
              <w:numPr>
                <w:ilvl w:val="0"/>
                <w:numId w:val="22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0A0313D9" w14:textId="77777777" w:rsidR="00576BE2" w:rsidRPr="00F51B69" w:rsidRDefault="00576BE2" w:rsidP="00576BE2">
            <w:pPr>
              <w:numPr>
                <w:ilvl w:val="0"/>
                <w:numId w:val="22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331D3467" w14:textId="77777777" w:rsidR="00576BE2" w:rsidRPr="00F51B69" w:rsidRDefault="00576BE2" w:rsidP="00576BE2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027016F8" w14:textId="77777777" w:rsidR="00576BE2" w:rsidRPr="00F51B69" w:rsidRDefault="00576BE2" w:rsidP="00576BE2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212DE520" w14:textId="77777777" w:rsidR="00576BE2" w:rsidRPr="00F51B69" w:rsidRDefault="00576BE2" w:rsidP="00576BE2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78BBC139" w14:textId="77777777" w:rsidR="00576BE2" w:rsidRPr="00F51B69" w:rsidRDefault="00576BE2" w:rsidP="00576BE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сервиса, али до приступања наведеном сервису, орган може да прибави тражене податке и путем мејла.</w:t>
            </w:r>
          </w:p>
          <w:p w14:paraId="6CC09ED8" w14:textId="25BD72E8" w:rsidR="00BB4A8B" w:rsidRPr="00F51B69" w:rsidRDefault="00BB4A8B" w:rsidP="00BB4A8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</w:t>
            </w:r>
            <w:r w:rsidR="00675A4C" w:rsidRPr="00F51B69">
              <w:rPr>
                <w:sz w:val="22"/>
                <w:szCs w:val="22"/>
                <w:lang w:val="sr-Cyrl-RS"/>
              </w:rPr>
              <w:t>име и презиме, ЈМБГ уз изјаву о заштити података</w:t>
            </w:r>
            <w:r w:rsidRPr="00F51B69">
              <w:rPr>
                <w:sz w:val="22"/>
                <w:szCs w:val="22"/>
                <w:lang w:val="sr-Cyrl-RS"/>
              </w:rPr>
              <w:t>).</w:t>
            </w:r>
          </w:p>
          <w:p w14:paraId="0DBB4099" w14:textId="3C976AE4" w:rsidR="00FE7DE0" w:rsidRPr="00F51B69" w:rsidRDefault="00AF5DB4" w:rsidP="00FE7DE0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</w:t>
            </w:r>
            <w:r w:rsidR="00AF586B"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ебна је измена и допуна члана 20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.  Правилника </w:t>
            </w:r>
            <w:r w:rsidR="00FE7DE0"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о упису и вођењу Именика чланова Стоматолошке коморе Србије дел. бр. 80/5-21 од 02.04.2016. г</w:t>
            </w:r>
            <w:r w:rsidR="00AF586B"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и образца промене именика Стоматолошке коморе, као прилога Правилника</w:t>
            </w:r>
            <w:r w:rsidR="00FE7DE0"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. </w:t>
            </w:r>
          </w:p>
          <w:p w14:paraId="3D208924" w14:textId="63A9E75A" w:rsidR="00AF5DB4" w:rsidRPr="00F51B69" w:rsidRDefault="00AF5DB4" w:rsidP="00FE7DE0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24140853" w14:textId="77777777" w:rsidR="00B60A9B" w:rsidRPr="00F51B69" w:rsidRDefault="00B60A9B" w:rsidP="00FE7DE0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5AE67EBC" w14:textId="6486FAFB" w:rsidR="00F86E2B" w:rsidRPr="00F51B69" w:rsidRDefault="0029741D" w:rsidP="00821550">
            <w:pPr>
              <w:pStyle w:val="odluka-zakon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691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273113" w:rsidRPr="00F51B69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DE1D2A" w:rsidRPr="00F51B69">
              <w:rPr>
                <w:bCs/>
                <w:sz w:val="22"/>
                <w:szCs w:val="22"/>
                <w:lang w:val="sr-Cyrl-RS"/>
              </w:rPr>
              <w:t>Уверење о положеном стручном испиту</w:t>
            </w:r>
          </w:p>
          <w:p w14:paraId="25F49188" w14:textId="0D24267C" w:rsidR="00821550" w:rsidRPr="00F51B69" w:rsidRDefault="00821550" w:rsidP="00821550">
            <w:pPr>
              <w:pStyle w:val="odluka-zakon"/>
              <w:shd w:val="clear" w:color="auto" w:fill="FFFFFF"/>
              <w:spacing w:before="0" w:beforeAutospacing="0" w:after="0" w:afterAutospacing="0"/>
              <w:ind w:left="697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</w:t>
            </w:r>
            <w:r w:rsidRPr="00F51B69">
              <w:rPr>
                <w:sz w:val="22"/>
                <w:szCs w:val="22"/>
                <w:lang w:val="sr-Cyrl-RS"/>
              </w:rPr>
              <w:t xml:space="preserve"> 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>Министарство здравља</w:t>
            </w:r>
          </w:p>
          <w:p w14:paraId="63191D2B" w14:textId="77777777" w:rsidR="00DF36A4" w:rsidRPr="00F51B69" w:rsidRDefault="0029741D" w:rsidP="00C461A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Овај документ се потражује од </w:t>
            </w:r>
            <w:r w:rsidR="00D81360" w:rsidRPr="00F51B69">
              <w:rPr>
                <w:sz w:val="22"/>
                <w:szCs w:val="22"/>
                <w:lang w:val="sr-Cyrl-RS"/>
              </w:rPr>
              <w:t xml:space="preserve">подносилаца </w:t>
            </w:r>
            <w:r w:rsidRPr="00F51B69">
              <w:rPr>
                <w:sz w:val="22"/>
                <w:szCs w:val="22"/>
                <w:lang w:val="sr-Cyrl-RS"/>
              </w:rPr>
              <w:t>захтева</w:t>
            </w:r>
            <w:r w:rsidR="00C461AF" w:rsidRPr="00F51B69">
              <w:rPr>
                <w:sz w:val="22"/>
                <w:szCs w:val="22"/>
                <w:lang w:val="sr-Cyrl-RS"/>
              </w:rPr>
              <w:t xml:space="preserve"> – чланова коморе код којих је наступила промена у погледу положеног стручног испита</w:t>
            </w:r>
            <w:r w:rsidR="00095A86" w:rsidRPr="00F51B69">
              <w:rPr>
                <w:sz w:val="22"/>
                <w:szCs w:val="22"/>
                <w:lang w:val="sr-Cyrl-RS"/>
              </w:rPr>
              <w:t xml:space="preserve">, ради прибављање овог податка о насталој промени. Документ издаје </w:t>
            </w:r>
            <w:r w:rsidR="00C461AF" w:rsidRPr="00F51B69">
              <w:rPr>
                <w:sz w:val="22"/>
                <w:szCs w:val="22"/>
                <w:lang w:val="sr-Cyrl-RS"/>
              </w:rPr>
              <w:t xml:space="preserve">Министарство здравља, </w:t>
            </w:r>
            <w:r w:rsidR="00095A86" w:rsidRPr="00F51B69">
              <w:rPr>
                <w:sz w:val="22"/>
                <w:szCs w:val="22"/>
                <w:lang w:val="sr-Cyrl-RS"/>
              </w:rPr>
              <w:t>од кога је потребно прибавити потребне податке</w:t>
            </w:r>
            <w:r w:rsidR="00C461AF" w:rsidRPr="00F51B69">
              <w:rPr>
                <w:sz w:val="22"/>
                <w:szCs w:val="22"/>
                <w:lang w:val="sr-Cyrl-RS"/>
              </w:rPr>
              <w:t>.</w:t>
            </w:r>
          </w:p>
          <w:p w14:paraId="4E06DAA3" w14:textId="77777777" w:rsidR="00DF36A4" w:rsidRPr="00F51B69" w:rsidRDefault="00DF36A4" w:rsidP="00DF36A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77FE8018" w14:textId="77777777" w:rsidR="00DF36A4" w:rsidRPr="00F51B69" w:rsidRDefault="00DF36A4" w:rsidP="00DF36A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79851399" w14:textId="77777777" w:rsidR="00DF36A4" w:rsidRPr="00F51B69" w:rsidRDefault="00DF36A4" w:rsidP="00DF36A4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014DD098" w14:textId="77777777" w:rsidR="00DF36A4" w:rsidRPr="00F51B69" w:rsidRDefault="00DF36A4" w:rsidP="00DF36A4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2147FC03" w14:textId="77777777" w:rsidR="00DF36A4" w:rsidRPr="00F51B69" w:rsidRDefault="00DF36A4" w:rsidP="00DF36A4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619BB9AF" w14:textId="77777777" w:rsidR="00DF36A4" w:rsidRPr="00F51B69" w:rsidRDefault="00DF36A4" w:rsidP="00DF36A4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2E2F5591" w14:textId="77777777" w:rsidR="00DF36A4" w:rsidRPr="00F51B69" w:rsidRDefault="00DF36A4" w:rsidP="00DF36A4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1F32038B" w14:textId="1FC720E8" w:rsidR="00FF7F3A" w:rsidRPr="00F51B69" w:rsidRDefault="00DF36A4" w:rsidP="00DF36A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  <w:r w:rsidR="00C461AF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3AA955F" w14:textId="1867EB71" w:rsidR="00C461AF" w:rsidRPr="00F51B69" w:rsidRDefault="00C461AF" w:rsidP="00C461A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</w:t>
            </w:r>
            <w:r w:rsidR="00FF7F3A" w:rsidRPr="00F51B69">
              <w:rPr>
                <w:sz w:val="22"/>
                <w:szCs w:val="22"/>
                <w:lang w:val="sr-Cyrl-RS"/>
              </w:rPr>
              <w:t>ти ову чињеницу (име и презиме, број и датум уверења</w:t>
            </w:r>
            <w:r w:rsidRPr="00F51B69">
              <w:rPr>
                <w:sz w:val="22"/>
                <w:szCs w:val="22"/>
                <w:lang w:val="sr-Cyrl-RS"/>
              </w:rPr>
              <w:t>).</w:t>
            </w:r>
          </w:p>
          <w:p w14:paraId="5DE05EBF" w14:textId="77777777" w:rsidR="00AD2BCF" w:rsidRPr="00F51B69" w:rsidRDefault="00AD2BCF" w:rsidP="00AD2BCF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20.  Правилника о упису и вођењу Именика чланова Стоматолошке коморе Србије дел. бр. 80/5-21 од 02.04.2016. г и образца промене именика Стоматолошке коморе, као прилога Правилника. </w:t>
            </w:r>
          </w:p>
          <w:p w14:paraId="039FAF0A" w14:textId="77777777" w:rsidR="00AD2BCF" w:rsidRPr="00F51B69" w:rsidRDefault="00AD2BCF" w:rsidP="00AD2BCF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lastRenderedPageBreak/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3F9292E5" w14:textId="4B897A86" w:rsidR="004F5162" w:rsidRPr="00F51B69" w:rsidRDefault="004F5162" w:rsidP="00A71B37">
            <w:pPr>
              <w:pStyle w:val="odluka-zakon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691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Документ: </w:t>
            </w:r>
            <w:r w:rsidR="002471A2" w:rsidRPr="00F51B69">
              <w:rPr>
                <w:b/>
                <w:bCs/>
                <w:sz w:val="22"/>
                <w:szCs w:val="22"/>
                <w:lang w:val="sr-Cyrl-RS"/>
              </w:rPr>
              <w:t>Уверење о стеченом примаријату</w:t>
            </w:r>
          </w:p>
          <w:p w14:paraId="75FD8708" w14:textId="1A322503" w:rsidR="00A71B37" w:rsidRPr="00F51B69" w:rsidRDefault="00A71B37" w:rsidP="00A71B37">
            <w:pPr>
              <w:pStyle w:val="odluka-zakon"/>
              <w:shd w:val="clear" w:color="auto" w:fill="FFFFFF"/>
              <w:spacing w:before="0" w:beforeAutospacing="0" w:after="0" w:afterAutospacing="0"/>
              <w:ind w:left="691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</w:t>
            </w:r>
            <w:r w:rsidRPr="00F51B69">
              <w:rPr>
                <w:sz w:val="22"/>
                <w:szCs w:val="22"/>
                <w:lang w:val="sr-Cyrl-RS"/>
              </w:rPr>
              <w:t xml:space="preserve"> 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>Министарство здравља</w:t>
            </w:r>
          </w:p>
          <w:p w14:paraId="2B689745" w14:textId="0FDCA426" w:rsidR="002471A2" w:rsidRPr="00F51B69" w:rsidRDefault="002471A2" w:rsidP="002471A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Овај документ се потражује од </w:t>
            </w:r>
            <w:r w:rsidR="00D81360" w:rsidRPr="00F51B69">
              <w:rPr>
                <w:sz w:val="22"/>
                <w:szCs w:val="22"/>
                <w:lang w:val="sr-Cyrl-RS"/>
              </w:rPr>
              <w:t xml:space="preserve">подносилаца </w:t>
            </w:r>
            <w:r w:rsidRPr="00F51B69">
              <w:rPr>
                <w:sz w:val="22"/>
                <w:szCs w:val="22"/>
                <w:lang w:val="sr-Cyrl-RS"/>
              </w:rPr>
              <w:t xml:space="preserve">захтева – чланова коморе </w:t>
            </w:r>
            <w:r w:rsidRPr="00F51B69">
              <w:rPr>
                <w:bCs/>
                <w:sz w:val="22"/>
                <w:szCs w:val="22"/>
                <w:lang w:val="ru-RU"/>
              </w:rPr>
              <w:t>код којих је наступила промена у виду стицања примаријата</w:t>
            </w:r>
            <w:r w:rsidRPr="00F51B69">
              <w:rPr>
                <w:sz w:val="22"/>
                <w:szCs w:val="22"/>
                <w:lang w:val="sr-Cyrl-RS"/>
              </w:rPr>
              <w:t xml:space="preserve">. </w:t>
            </w:r>
            <w:r w:rsidR="00EE4543" w:rsidRPr="00F51B69">
              <w:rPr>
                <w:sz w:val="22"/>
                <w:szCs w:val="22"/>
                <w:lang w:val="sr-Cyrl-RS"/>
              </w:rPr>
              <w:t>ради прибављање овог податка о насталој промени. Документ издаје Министарство здравља, од кога је потребно прибавити потребне податке.</w:t>
            </w:r>
          </w:p>
          <w:p w14:paraId="5C2B783F" w14:textId="77777777" w:rsidR="00EE4543" w:rsidRPr="00F51B69" w:rsidRDefault="00EE4543" w:rsidP="00EE4543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0AB0FD2E" w14:textId="77777777" w:rsidR="00EE4543" w:rsidRPr="00F51B69" w:rsidRDefault="00EE4543" w:rsidP="00EE4543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42ED7D97" w14:textId="77777777" w:rsidR="00EE4543" w:rsidRPr="00F51B69" w:rsidRDefault="00EE4543" w:rsidP="00EE4543">
            <w:pPr>
              <w:numPr>
                <w:ilvl w:val="0"/>
                <w:numId w:val="25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2BF7E652" w14:textId="77777777" w:rsidR="00EE4543" w:rsidRPr="00F51B69" w:rsidRDefault="00EE4543" w:rsidP="00EE4543">
            <w:pPr>
              <w:numPr>
                <w:ilvl w:val="0"/>
                <w:numId w:val="25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604B90CF" w14:textId="77777777" w:rsidR="00EE4543" w:rsidRPr="00F51B69" w:rsidRDefault="00EE4543" w:rsidP="00EE4543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4DFF37CE" w14:textId="77777777" w:rsidR="00EE4543" w:rsidRPr="00F51B69" w:rsidRDefault="00EE4543" w:rsidP="00EE4543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30CB52C" w14:textId="77777777" w:rsidR="00EE4543" w:rsidRPr="00F51B69" w:rsidRDefault="00EE4543" w:rsidP="00EE4543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282630D1" w14:textId="12AE6D52" w:rsidR="00EE4543" w:rsidRPr="00F51B69" w:rsidRDefault="00EE4543" w:rsidP="00EE45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67FF221" w14:textId="002C6493" w:rsidR="002471A2" w:rsidRPr="00F51B69" w:rsidRDefault="002471A2" w:rsidP="002471A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200ACA75" w14:textId="77777777" w:rsidR="00AD2BCF" w:rsidRPr="00F51B69" w:rsidRDefault="00AD2BCF" w:rsidP="00AD2BCF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20.  Правилника о упису и вођењу Именика чланова Стоматолошке коморе Србије дел. бр. 80/5-21 од 02.04.2016. г и образца промене именика Стоматолошке коморе, као прилога Правилника. </w:t>
            </w:r>
          </w:p>
          <w:p w14:paraId="5905AA57" w14:textId="77777777" w:rsidR="00AD2BCF" w:rsidRPr="00F51B69" w:rsidRDefault="00AD2BCF" w:rsidP="00AD2BCF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24CBDDA3" w14:textId="634E0C58" w:rsidR="00B60A9B" w:rsidRPr="00F51B69" w:rsidRDefault="00B60A9B" w:rsidP="00B60A9B">
            <w:pPr>
              <w:rPr>
                <w:rFonts w:ascii="Times New Roman" w:hAnsi="Times New Roman"/>
                <w:color w:val="92D050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color w:val="92D050"/>
                <w:sz w:val="22"/>
                <w:szCs w:val="22"/>
                <w:lang w:val="sr-Cyrl-RS"/>
              </w:rPr>
              <w:t xml:space="preserve">. </w:t>
            </w:r>
          </w:p>
          <w:p w14:paraId="3C028CC2" w14:textId="77777777" w:rsidR="00B60A9B" w:rsidRPr="00F51B69" w:rsidRDefault="00B60A9B" w:rsidP="00B60A9B">
            <w:pPr>
              <w:rPr>
                <w:rFonts w:ascii="Times New Roman" w:hAnsi="Times New Roman"/>
                <w:color w:val="92D050"/>
                <w:sz w:val="22"/>
                <w:szCs w:val="22"/>
                <w:lang w:val="sr-Cyrl-RS"/>
              </w:rPr>
            </w:pPr>
          </w:p>
          <w:p w14:paraId="1E941083" w14:textId="5A3CFBB7" w:rsidR="002471A2" w:rsidRPr="00F51B69" w:rsidRDefault="0040342E" w:rsidP="00442BB4">
            <w:pPr>
              <w:pStyle w:val="odluka-zakon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691"/>
              <w:rPr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2471A2" w:rsidRPr="00F51B69">
              <w:rPr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="002471A2" w:rsidRPr="00F51B69">
              <w:rPr>
                <w:bCs/>
                <w:sz w:val="22"/>
                <w:szCs w:val="22"/>
                <w:lang w:val="sr-Cyrl-RS"/>
              </w:rPr>
              <w:t>Уговор о раду и потврда послодавца о радном статусу</w:t>
            </w:r>
          </w:p>
          <w:p w14:paraId="271F61D3" w14:textId="6A09CECD" w:rsidR="00442BB4" w:rsidRPr="00F51B69" w:rsidRDefault="00442BB4" w:rsidP="00442BB4">
            <w:pPr>
              <w:pStyle w:val="odluka-zakon"/>
              <w:shd w:val="clear" w:color="auto" w:fill="FFFFFF"/>
              <w:spacing w:before="0" w:beforeAutospacing="0" w:after="0" w:afterAutospacing="0"/>
              <w:ind w:left="691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 Централни регистар обавезног социјалног осигурања</w:t>
            </w:r>
          </w:p>
          <w:p w14:paraId="58C8261B" w14:textId="06D0C8FD" w:rsidR="002471A2" w:rsidRPr="00F51B69" w:rsidRDefault="002471A2" w:rsidP="002471A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Ова документа се потражују од </w:t>
            </w:r>
            <w:r w:rsidR="00D81360" w:rsidRPr="00F51B69">
              <w:rPr>
                <w:sz w:val="22"/>
                <w:szCs w:val="22"/>
                <w:lang w:val="sr-Cyrl-RS"/>
              </w:rPr>
              <w:t>подносилаца</w:t>
            </w:r>
            <w:r w:rsidRPr="00F51B69">
              <w:rPr>
                <w:sz w:val="22"/>
                <w:szCs w:val="22"/>
                <w:lang w:val="sr-Cyrl-RS"/>
              </w:rPr>
              <w:t xml:space="preserve"> захтева – чланова комо</w:t>
            </w:r>
            <w:r w:rsidR="00442BB4" w:rsidRPr="00F51B69">
              <w:rPr>
                <w:sz w:val="22"/>
                <w:szCs w:val="22"/>
                <w:lang w:val="sr-Cyrl-RS"/>
              </w:rPr>
              <w:t xml:space="preserve">ре који су променили послодавца, као доказ о насталој промени. Подаци о промени који су потребни за поступак могу се прибавити из  Централног регистра обавезног социјалног осигурања – ЦРОСО односно приступом матичним евиденцијама о корисницима права ПИО путем информационог система еЗУП на порталу е-Управа. </w:t>
            </w:r>
          </w:p>
          <w:p w14:paraId="6F5DAC8B" w14:textId="77777777" w:rsidR="00442BB4" w:rsidRPr="00F51B69" w:rsidRDefault="00442BB4" w:rsidP="00442BB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lastRenderedPageBreak/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77B145AE" w14:textId="77777777" w:rsidR="00442BB4" w:rsidRPr="00F51B69" w:rsidRDefault="00442BB4" w:rsidP="00442BB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66CB27B5" w14:textId="77777777" w:rsidR="00442BB4" w:rsidRPr="00F51B69" w:rsidRDefault="00442BB4" w:rsidP="00442BB4">
            <w:pPr>
              <w:pStyle w:val="ListParagraph"/>
              <w:numPr>
                <w:ilvl w:val="3"/>
                <w:numId w:val="22"/>
              </w:numPr>
              <w:shd w:val="clear" w:color="auto" w:fill="FFFFFF"/>
              <w:ind w:left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1ABF4291" w14:textId="77777777" w:rsidR="00442BB4" w:rsidRPr="00F51B69" w:rsidRDefault="00442BB4" w:rsidP="00442BB4">
            <w:pPr>
              <w:pStyle w:val="ListParagraph"/>
              <w:numPr>
                <w:ilvl w:val="3"/>
                <w:numId w:val="22"/>
              </w:numPr>
              <w:shd w:val="clear" w:color="auto" w:fill="FFFFFF"/>
              <w:ind w:left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36697929" w14:textId="77777777" w:rsidR="00442BB4" w:rsidRPr="00F51B69" w:rsidRDefault="00442BB4" w:rsidP="00442BB4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0759F47D" w14:textId="77777777" w:rsidR="00442BB4" w:rsidRPr="00F51B69" w:rsidRDefault="00442BB4" w:rsidP="00442BB4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210503AD" w14:textId="77777777" w:rsidR="00442BB4" w:rsidRPr="00F51B69" w:rsidRDefault="00442BB4" w:rsidP="00442BB4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1F1B24C0" w14:textId="1649004D" w:rsidR="00442BB4" w:rsidRPr="00F51B69" w:rsidRDefault="00442BB4" w:rsidP="00442BB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116AD0F3" w14:textId="2855300F" w:rsidR="002471A2" w:rsidRPr="00F51B69" w:rsidRDefault="002471A2" w:rsidP="002471A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6E6EBB0C" w14:textId="77777777" w:rsidR="00F1056E" w:rsidRPr="00F51B69" w:rsidRDefault="00F1056E" w:rsidP="00F1056E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20.  Правилника о упису и вођењу Именика чланова Стоматолошке коморе Србије дел. бр. 80/5-21 од 02.04.2016. г и образца промене именика Стоматолошке коморе, као прилога Правилника. </w:t>
            </w:r>
          </w:p>
          <w:p w14:paraId="72939954" w14:textId="176F073E" w:rsidR="00F1056E" w:rsidRPr="00F51B69" w:rsidRDefault="00F1056E" w:rsidP="00F1056E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6F701D38" w14:textId="6D4293AA" w:rsidR="002471A2" w:rsidRPr="00F51B69" w:rsidRDefault="002471A2" w:rsidP="00A71B37">
            <w:pPr>
              <w:pStyle w:val="odluka-zakon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787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Документ: </w:t>
            </w:r>
            <w:r w:rsidRPr="00F51B69">
              <w:rPr>
                <w:bCs/>
                <w:sz w:val="22"/>
                <w:szCs w:val="22"/>
                <w:lang w:val="sr-Cyrl-RS"/>
              </w:rPr>
              <w:t>Потврда о незапослености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18B27746" w14:textId="080F6303" w:rsidR="00A71B37" w:rsidRPr="00F51B69" w:rsidRDefault="00A71B37" w:rsidP="00A71B37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</w:t>
            </w:r>
            <w:r w:rsidRPr="00F51B69">
              <w:rPr>
                <w:sz w:val="22"/>
                <w:szCs w:val="22"/>
                <w:lang w:val="sr-Cyrl-RS"/>
              </w:rPr>
              <w:t xml:space="preserve"> 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>Национал</w:t>
            </w:r>
            <w:r w:rsidR="00A2532B" w:rsidRPr="00F51B69">
              <w:rPr>
                <w:b/>
                <w:bCs/>
                <w:sz w:val="22"/>
                <w:szCs w:val="22"/>
                <w:lang w:val="sr-Cyrl-RS"/>
              </w:rPr>
              <w:t>н</w:t>
            </w:r>
            <w:r w:rsidRPr="00F51B69">
              <w:rPr>
                <w:b/>
                <w:bCs/>
                <w:sz w:val="22"/>
                <w:szCs w:val="22"/>
                <w:lang w:val="sr-Cyrl-RS"/>
              </w:rPr>
              <w:t>а служба за запошљавање</w:t>
            </w:r>
          </w:p>
          <w:p w14:paraId="3F3A05F3" w14:textId="77777777" w:rsidR="00A71B37" w:rsidRPr="00F51B69" w:rsidRDefault="00A71B37" w:rsidP="00A71B37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p w14:paraId="43511590" w14:textId="35B57D51" w:rsidR="00D81360" w:rsidRPr="00F51B69" w:rsidRDefault="00D81360" w:rsidP="00D813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документ потражује се од подносиоца захтева - чланова коморе </w:t>
            </w:r>
            <w:r w:rsidRPr="00F51B6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код којих је наступила незапосленост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FC0B37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насталој промени који је потребан за спровођење поступка може се прибавити из службене евиденције Националне службе за запошљавање </w:t>
            </w:r>
            <w:r w:rsidRPr="00F51B69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путем информационог система еЗУП на порталу е-Управа. </w:t>
            </w:r>
          </w:p>
          <w:p w14:paraId="0E9550C4" w14:textId="77777777" w:rsidR="00FC0B37" w:rsidRPr="00F51B69" w:rsidRDefault="00FC0B37" w:rsidP="00FC0B3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6A2A5032" w14:textId="77777777" w:rsidR="00FC0B37" w:rsidRPr="00F51B69" w:rsidRDefault="00FC0B37" w:rsidP="00FC0B3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74537DA8" w14:textId="77777777" w:rsidR="00FC0B37" w:rsidRPr="00F51B69" w:rsidRDefault="00FC0B37" w:rsidP="00FC0B3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42087AA9" w14:textId="77777777" w:rsidR="00FC0B37" w:rsidRPr="00F51B69" w:rsidRDefault="00FC0B37" w:rsidP="00FC0B37">
            <w:pPr>
              <w:pStyle w:val="ListParagraph"/>
              <w:numPr>
                <w:ilvl w:val="0"/>
                <w:numId w:val="26"/>
              </w:numPr>
              <w:shd w:val="clear" w:color="auto" w:fill="FFFFFF"/>
              <w:ind w:left="787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5A567D22" w14:textId="77777777" w:rsidR="00FC0B37" w:rsidRPr="00F51B69" w:rsidRDefault="00FC0B37" w:rsidP="00FC0B37">
            <w:pPr>
              <w:pStyle w:val="ListParagraph"/>
              <w:numPr>
                <w:ilvl w:val="0"/>
                <w:numId w:val="26"/>
              </w:numPr>
              <w:shd w:val="clear" w:color="auto" w:fill="FFFFFF"/>
              <w:ind w:left="787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430B7617" w14:textId="77777777" w:rsidR="00FC0B37" w:rsidRPr="00F51B69" w:rsidRDefault="00FC0B37" w:rsidP="00FC0B37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29BE2A0C" w14:textId="77777777" w:rsidR="00FC0B37" w:rsidRPr="00F51B69" w:rsidRDefault="00FC0B37" w:rsidP="00FC0B37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7F5FD217" w14:textId="77777777" w:rsidR="00FC0B37" w:rsidRPr="00F51B69" w:rsidRDefault="00FC0B37" w:rsidP="00FC0B37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1A0BC45A" w14:textId="77777777" w:rsidR="00FC0B37" w:rsidRPr="00F51B69" w:rsidRDefault="00FC0B37" w:rsidP="00FC0B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18B512D3" w14:textId="77777777" w:rsidR="00D81360" w:rsidRPr="00F51B69" w:rsidRDefault="00D81360" w:rsidP="00D813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9FF680" w14:textId="243D9FA1" w:rsidR="00D81360" w:rsidRPr="00F51B69" w:rsidRDefault="00D81360" w:rsidP="00D813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00A0B551" w14:textId="77777777" w:rsidR="00FC0B37" w:rsidRPr="00F51B69" w:rsidRDefault="00FC0B37" w:rsidP="00FC0B37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lastRenderedPageBreak/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20.  Правилника о упису и вођењу Именика чланова Стоматолошке коморе Србије дел. бр. 80/5-21 од 02.04.2016. г и образца промене именика Стоматолошке коморе, као прилога Правилника. </w:t>
            </w:r>
          </w:p>
          <w:p w14:paraId="1E7B70BD" w14:textId="5091D88F" w:rsidR="00FC0B37" w:rsidRPr="00F51B69" w:rsidRDefault="00FC0B37" w:rsidP="00FC0B37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2E27E023" w14:textId="3E52B829" w:rsidR="00D81360" w:rsidRPr="00F51B69" w:rsidRDefault="000E63E5" w:rsidP="00A71B37">
            <w:pPr>
              <w:pStyle w:val="odluka-zakon"/>
              <w:numPr>
                <w:ilvl w:val="0"/>
                <w:numId w:val="23"/>
              </w:numPr>
              <w:shd w:val="clear" w:color="auto" w:fill="FFFFFF"/>
              <w:ind w:left="787"/>
              <w:jc w:val="both"/>
              <w:rPr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Документ: </w:t>
            </w:r>
            <w:r w:rsidRPr="00F51B69">
              <w:rPr>
                <w:bCs/>
                <w:sz w:val="22"/>
                <w:szCs w:val="22"/>
                <w:lang w:val="sr-Cyrl-RS"/>
              </w:rPr>
              <w:t xml:space="preserve">Решење о упису/ промени у </w:t>
            </w:r>
            <w:r w:rsidR="00A71B37" w:rsidRPr="00F51B69">
              <w:rPr>
                <w:bCs/>
                <w:sz w:val="22"/>
                <w:szCs w:val="22"/>
                <w:lang w:val="sr-Cyrl-RS"/>
              </w:rPr>
              <w:t>регистар код надлежног органа</w:t>
            </w:r>
          </w:p>
          <w:p w14:paraId="066FD6E3" w14:textId="13B405E4" w:rsidR="00A71B37" w:rsidRPr="00F51B69" w:rsidRDefault="00A71B37" w:rsidP="00A71B37">
            <w:pPr>
              <w:pStyle w:val="odluka-zakon"/>
              <w:shd w:val="clear" w:color="auto" w:fill="FFFFFF"/>
              <w:ind w:left="787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</w:t>
            </w:r>
            <w:r w:rsidRPr="00F51B69">
              <w:rPr>
                <w:bCs/>
                <w:sz w:val="22"/>
                <w:szCs w:val="22"/>
                <w:lang w:val="sr-Cyrl-RS"/>
              </w:rPr>
              <w:t>:</w:t>
            </w:r>
            <w:r w:rsidRPr="00F51B69">
              <w:rPr>
                <w:sz w:val="22"/>
                <w:szCs w:val="22"/>
                <w:lang w:val="sr-Cyrl-RS"/>
              </w:rPr>
              <w:t xml:space="preserve"> Агенција за привредне регистре</w:t>
            </w:r>
          </w:p>
          <w:p w14:paraId="79471FCC" w14:textId="77777777" w:rsidR="000E63E5" w:rsidRPr="00F51B69" w:rsidRDefault="000E63E5" w:rsidP="000E63E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Агенција за привредне регистре садржи јавну базу података о свим регистрованим субјектима, те је стога овај податак потребно прибављати увидом на сајт АПР, сходно члану 103. ЗУП-а.</w:t>
            </w:r>
          </w:p>
          <w:p w14:paraId="47DE4D79" w14:textId="57E6E5B0" w:rsidR="003A2868" w:rsidRPr="00F51B69" w:rsidRDefault="003A2868" w:rsidP="003A2868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прибавља се као доказ за промене у погледу регистрације привредног субјекта које се мог</w:t>
            </w:r>
            <w:r w:rsidR="00A2532B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прибавити из јавно досту</w:t>
            </w:r>
            <w:r w:rsidR="00A2532B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не базе података о свим регистрованим субјектима Агенције за привредне регистре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.</w:t>
            </w:r>
          </w:p>
          <w:p w14:paraId="364EF2D9" w14:textId="77777777" w:rsidR="003A2868" w:rsidRPr="00F51B69" w:rsidRDefault="003A2868" w:rsidP="003A2868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0DC74B26" w14:textId="66575B8E" w:rsidR="003A2868" w:rsidRPr="00F51B69" w:rsidRDefault="003A2868" w:rsidP="003A2868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увидом у регистре на званичној веб презентацији Агенције за привредне регистре http://pretraga2.apr.gov.rs/unifiedentitysearch.</w:t>
            </w:r>
          </w:p>
          <w:p w14:paraId="319A9BE4" w14:textId="77777777" w:rsidR="003A2868" w:rsidRPr="00F51B69" w:rsidRDefault="003A2868" w:rsidP="003A2868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135B3E51" w14:textId="5507E73C" w:rsidR="003A2868" w:rsidRPr="00F51B69" w:rsidRDefault="003A2868" w:rsidP="003A286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color w:val="000000"/>
                <w:sz w:val="22"/>
                <w:szCs w:val="22"/>
                <w:lang w:val="sr-Cyrl-RS"/>
              </w:rPr>
              <w:t>Како би се ово омогућило, потребно је од подносиоца захтева затражити следеће неопходне информације: пословно име или матични број привредног субјекта.</w:t>
            </w:r>
          </w:p>
          <w:p w14:paraId="4341A185" w14:textId="77777777" w:rsidR="003A2868" w:rsidRPr="00F51B69" w:rsidRDefault="003A2868" w:rsidP="000E63E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3FD3C4" w14:textId="77777777" w:rsidR="000D626B" w:rsidRPr="00F51B69" w:rsidRDefault="000D626B" w:rsidP="000D626B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20.  Правилника о упису и вођењу Именика чланова Стоматолошке коморе Србије дел. бр. 80/5-21 од 02.04.2016. г и образца промене именика Стоматолошке коморе, као прилога Правилника. </w:t>
            </w:r>
          </w:p>
          <w:p w14:paraId="14AC1432" w14:textId="77777777" w:rsidR="000D626B" w:rsidRPr="00F51B69" w:rsidRDefault="000D626B" w:rsidP="000D626B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73EBB57D" w14:textId="7C7425C0" w:rsidR="00F51B69" w:rsidRPr="00F51B69" w:rsidRDefault="00F51B69" w:rsidP="00F51B69">
            <w:pPr>
              <w:pStyle w:val="odluka-zakon"/>
              <w:numPr>
                <w:ilvl w:val="0"/>
                <w:numId w:val="23"/>
              </w:numPr>
              <w:shd w:val="clear" w:color="auto" w:fill="FFFFFF"/>
              <w:ind w:left="787"/>
              <w:jc w:val="both"/>
              <w:rPr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 xml:space="preserve">Документ: </w:t>
            </w:r>
            <w:r w:rsidRPr="00F51B69">
              <w:rPr>
                <w:bCs/>
                <w:sz w:val="22"/>
                <w:szCs w:val="22"/>
                <w:lang w:val="sr-Cyrl-RS"/>
              </w:rPr>
              <w:t>Решење о пензији</w:t>
            </w:r>
          </w:p>
          <w:p w14:paraId="349E7F03" w14:textId="6CC0DBFC" w:rsidR="00F51B69" w:rsidRPr="00F51B69" w:rsidRDefault="00F51B69" w:rsidP="00F51B69">
            <w:pPr>
              <w:pStyle w:val="odluka-zakon"/>
              <w:shd w:val="clear" w:color="auto" w:fill="FFFFFF"/>
              <w:ind w:left="787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</w:t>
            </w:r>
            <w:r w:rsidRPr="00F51B69">
              <w:rPr>
                <w:bCs/>
                <w:sz w:val="22"/>
                <w:szCs w:val="22"/>
                <w:lang w:val="sr-Cyrl-RS"/>
              </w:rPr>
              <w:t>:</w:t>
            </w:r>
            <w:r w:rsidRPr="00F51B69">
              <w:rPr>
                <w:sz w:val="22"/>
                <w:szCs w:val="22"/>
                <w:lang w:val="sr-Cyrl-RS"/>
              </w:rPr>
              <w:t xml:space="preserve"> Републички фонд за пензијско и инвалидско осигурање</w:t>
            </w:r>
          </w:p>
          <w:p w14:paraId="7EA701F0" w14:textId="283CA360" w:rsidR="00F51B69" w:rsidRPr="00F51B69" w:rsidRDefault="00F51B69" w:rsidP="00F51B69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прибавља се као доказ да је члан коморе остварио право на пензију.</w:t>
            </w:r>
          </w:p>
          <w:p w14:paraId="68025596" w14:textId="77777777" w:rsidR="00F51B69" w:rsidRPr="00F51B69" w:rsidRDefault="00F51B69" w:rsidP="00F51B6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36D1A6F3" w14:textId="17A7BACD" w:rsidR="00F51B69" w:rsidRPr="00F51B69" w:rsidRDefault="00F51B69" w:rsidP="00F51B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Доказ о насталој промени који је потребан за спровођење поступка може се прибавити из службене евиденције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Републичког фонда за пензијско и инвалидско осигурање</w:t>
            </w:r>
            <w:r w:rsidRPr="00F51B69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. </w:t>
            </w:r>
          </w:p>
          <w:p w14:paraId="23FE806F" w14:textId="77777777" w:rsidR="00F51B69" w:rsidRPr="00F51B69" w:rsidRDefault="00F51B69" w:rsidP="00F51B6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7591F917" w14:textId="77777777" w:rsidR="00F51B69" w:rsidRPr="00F51B69" w:rsidRDefault="00F51B69" w:rsidP="00F51B6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7C0DCE3B" w14:textId="77777777" w:rsidR="00F51B69" w:rsidRPr="00F51B69" w:rsidRDefault="00F51B69" w:rsidP="00F51B6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38AD9669" w14:textId="77777777" w:rsidR="00F51B69" w:rsidRPr="00F51B69" w:rsidRDefault="00F51B69" w:rsidP="00F51B69">
            <w:pPr>
              <w:pStyle w:val="ListParagraph"/>
              <w:numPr>
                <w:ilvl w:val="0"/>
                <w:numId w:val="29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7670000D" w14:textId="77777777" w:rsidR="00F51B69" w:rsidRPr="00F51B69" w:rsidRDefault="00F51B69" w:rsidP="00F51B69">
            <w:pPr>
              <w:pStyle w:val="ListParagraph"/>
              <w:numPr>
                <w:ilvl w:val="0"/>
                <w:numId w:val="29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51B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41BEDE9F" w14:textId="77777777" w:rsidR="00F51B69" w:rsidRPr="00F51B69" w:rsidRDefault="00F51B69" w:rsidP="00F51B69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526F42D1" w14:textId="77777777" w:rsidR="00F51B69" w:rsidRPr="00F51B69" w:rsidRDefault="00F51B69" w:rsidP="00F51B69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51B6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11632997" w14:textId="77777777" w:rsidR="00F51B69" w:rsidRPr="00F51B69" w:rsidRDefault="00F51B69" w:rsidP="00F51B69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243F3B48" w14:textId="77777777" w:rsidR="00F51B69" w:rsidRPr="00F51B69" w:rsidRDefault="00F51B69" w:rsidP="00F51B6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28D20031" w14:textId="77777777" w:rsidR="00F51B69" w:rsidRPr="00F51B69" w:rsidRDefault="00F51B69" w:rsidP="00F51B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6093673" w14:textId="1C08F089" w:rsidR="00F51B69" w:rsidRPr="00F51B69" w:rsidRDefault="00F51B69" w:rsidP="00F51B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2A7A8B75" w14:textId="77777777" w:rsidR="00F51B69" w:rsidRPr="00F51B69" w:rsidRDefault="00F51B69" w:rsidP="00F51B69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и допуна члана 20.  Правилника о упису и вођењу Именика чланова Стоматолошке коморе Србије дел. бр. 80/5-21 од 02.04.2016. г и образца промене именика Стоматолошке коморе, као прилога Правилника. </w:t>
            </w:r>
          </w:p>
          <w:p w14:paraId="3A44CB64" w14:textId="77777777" w:rsidR="00F51B69" w:rsidRPr="00F51B69" w:rsidRDefault="00F51B69" w:rsidP="00F51B69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55076049" w14:textId="5528300C" w:rsidR="00F1056E" w:rsidRPr="00F51B69" w:rsidRDefault="00F1056E" w:rsidP="00F1056E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1C81574" w14:textId="77777777" w:rsidR="00F51B69" w:rsidRPr="00F51B69" w:rsidRDefault="00F51B69" w:rsidP="00F1056E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907AF10" w14:textId="20166903" w:rsidR="004C1D6A" w:rsidRPr="00F51B69" w:rsidRDefault="004C1D6A" w:rsidP="00DD558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F51B69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783BE4" w:rsidRPr="00F51B69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F51B69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66D3F7BD" w14:textId="77777777" w:rsidR="004C1D6A" w:rsidRPr="00F51B69" w:rsidRDefault="004C1D6A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13CFE8F" w14:textId="3F8C34B4" w:rsidR="004F6D22" w:rsidRPr="00F51B69" w:rsidRDefault="004F6D22" w:rsidP="004F6D22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Унапређење </w:t>
            </w:r>
            <w:r w:rsidR="006B18DE" w:rsidRPr="00F51B69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постојећег </w:t>
            </w:r>
            <w:r w:rsidRPr="00F51B69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>обрасца захтева</w:t>
            </w:r>
          </w:p>
          <w:p w14:paraId="28048CCB" w14:textId="77777777" w:rsidR="004F6D22" w:rsidRPr="00F51B69" w:rsidRDefault="004F6D22" w:rsidP="00355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9813802" w14:textId="39AFCAD1" w:rsidR="003552CA" w:rsidRPr="00F51B69" w:rsidRDefault="003552CA" w:rsidP="00355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обрасцу који је </w:t>
            </w:r>
            <w:r w:rsidR="006D7BDC"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објављен у пропису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19776B82" w14:textId="76B4561A" w:rsidR="006B18DE" w:rsidRPr="00F51B69" w:rsidRDefault="003552CA" w:rsidP="006B18DE">
            <w:pPr>
              <w:pStyle w:val="ListParagraph"/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/>
              <w:ind w:left="74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="007F5EDD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име и презиме, ЈМБГ уз изјаву о заштити података лица за кога се тражи прибављање података из личне карте, </w:t>
            </w:r>
            <w:r w:rsidR="00E262BE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уверења о положеном стручном испиту, стеченом примаријату, радно-правном статусу, незапослености</w:t>
            </w:r>
            <w:r w:rsidR="007F5EDD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15641858" w14:textId="77777777" w:rsidR="006B18DE" w:rsidRPr="00F51B69" w:rsidRDefault="006B18DE" w:rsidP="006B18D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3C06B1B3" w14:textId="4E3A5B51" w:rsidR="006B18DE" w:rsidRPr="00F51B69" w:rsidRDefault="004B39AA" w:rsidP="004B39AA">
            <w:pPr>
              <w:pStyle w:val="ListParagraph"/>
              <w:numPr>
                <w:ilvl w:val="0"/>
                <w:numId w:val="27"/>
              </w:numPr>
              <w:ind w:left="787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>име и презиме, ЈМБГ уз изјаву о заштити података лица за кога се тражи прибављање података из личне карте, стеченом примаријату, радно-правном статусу, незапослености</w:t>
            </w:r>
            <w:r w:rsidR="006B18DE"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197635FF" w14:textId="38C554ED" w:rsidR="004B39AA" w:rsidRPr="00F51B69" w:rsidRDefault="004B39AA" w:rsidP="004B39AA">
            <w:pPr>
              <w:pStyle w:val="ListParagraph"/>
              <w:numPr>
                <w:ilvl w:val="0"/>
                <w:numId w:val="27"/>
              </w:numPr>
              <w:ind w:left="787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име и презиме  и број и датум уверења за лице за кога се прибавља уверење о положеном стручном испиту. </w:t>
            </w:r>
          </w:p>
          <w:p w14:paraId="763E610C" w14:textId="77777777" w:rsidR="006B18DE" w:rsidRPr="00F51B69" w:rsidRDefault="006B18DE" w:rsidP="006B18DE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21DF16F" w14:textId="77777777" w:rsidR="006B18DE" w:rsidRPr="00F51B69" w:rsidRDefault="006B18DE" w:rsidP="006B18DE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F51B6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1C414B3" w14:textId="77777777" w:rsidR="006B18DE" w:rsidRPr="00F51B69" w:rsidRDefault="006B18DE" w:rsidP="006B18DE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3A5B0E04" w14:textId="77777777" w:rsidR="006B18DE" w:rsidRPr="00F51B69" w:rsidRDefault="006B18DE" w:rsidP="006B18DE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6A906EC3" w14:textId="71934A95" w:rsidR="0036136E" w:rsidRPr="00F51B69" w:rsidRDefault="003552CA" w:rsidP="003552CA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51B6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0E7F0C" w:rsidRPr="00F51B6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је измена </w:t>
            </w:r>
            <w:r w:rsidR="008E3E4C" w:rsidRPr="00F51B6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Обрасца који је саставни део </w:t>
            </w:r>
            <w:r w:rsidR="000E7F0C" w:rsidRPr="00F51B6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Правилника </w:t>
            </w:r>
            <w:r w:rsidR="000E7F0C" w:rsidRPr="00F51B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 упису и вођењу Именика чланова Стоматолошке коморе Србије дел. бр. 80/5-21 од 02.04.2016. г.</w:t>
            </w:r>
          </w:p>
          <w:p w14:paraId="0E02224D" w14:textId="4BF80AFE" w:rsidR="00975EB6" w:rsidRPr="00F51B69" w:rsidRDefault="00975EB6" w:rsidP="00975EB6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F51B69">
              <w:rPr>
                <w:b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32531BDF" w14:textId="77777777" w:rsidR="00BE2DA7" w:rsidRPr="00F51B69" w:rsidRDefault="00BE2DA7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46A1C3E1" w14:textId="0E74CFC3" w:rsidR="00975EB6" w:rsidRPr="00F51B69" w:rsidRDefault="00975EB6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F51B69">
              <w:rPr>
                <w:b/>
                <w:i/>
                <w:sz w:val="22"/>
                <w:szCs w:val="22"/>
                <w:lang w:val="sr-Cyrl-RS"/>
              </w:rPr>
              <w:t>Прописивање рока посебним прописом</w:t>
            </w:r>
          </w:p>
          <w:p w14:paraId="46E46AAD" w14:textId="77777777" w:rsidR="00975EB6" w:rsidRPr="00F51B69" w:rsidRDefault="00975EB6" w:rsidP="00975EB6">
            <w:pPr>
              <w:pStyle w:val="NormalWeb"/>
              <w:spacing w:before="0" w:beforeAutospacing="0" w:after="0" w:afterAutospacing="0"/>
              <w:ind w:left="36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43DD43D1" w14:textId="46A594E0" w:rsidR="00975EB6" w:rsidRPr="00F51B69" w:rsidRDefault="00975EB6" w:rsidP="00975EB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Како посебан рок за решавање по пријави уписа промене у именик </w:t>
            </w:r>
            <w:r w:rsidR="000573DE" w:rsidRPr="00F51B69">
              <w:rPr>
                <w:sz w:val="22"/>
                <w:szCs w:val="22"/>
                <w:lang w:val="sr-Cyrl-RS"/>
              </w:rPr>
              <w:t xml:space="preserve">Стоматолошке </w:t>
            </w:r>
            <w:r w:rsidRPr="00F51B69">
              <w:rPr>
                <w:sz w:val="22"/>
                <w:szCs w:val="22"/>
                <w:lang w:val="sr-Cyrl-RS"/>
              </w:rPr>
              <w:t xml:space="preserve">коморе није прописан, у поступку се примењује општи рок прописан чланом 145, став 2 Закона о општем управном поступку од 30 дана од покретања поступка. </w:t>
            </w:r>
          </w:p>
          <w:p w14:paraId="1A7F8205" w14:textId="163B130B" w:rsidR="00975EB6" w:rsidRPr="00F51B69" w:rsidRDefault="00975EB6" w:rsidP="00975EB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Како је у обрасцу е-пописа као просечан рок за решавање</w:t>
            </w:r>
            <w:r w:rsidR="00BE2DA7" w:rsidRPr="00F51B69">
              <w:rPr>
                <w:sz w:val="22"/>
                <w:szCs w:val="22"/>
                <w:lang w:val="sr-Cyrl-RS"/>
              </w:rPr>
              <w:t xml:space="preserve"> уредног захтева</w:t>
            </w:r>
            <w:r w:rsidRPr="00F51B69">
              <w:rPr>
                <w:sz w:val="22"/>
                <w:szCs w:val="22"/>
                <w:lang w:val="sr-Cyrl-RS"/>
              </w:rPr>
              <w:t xml:space="preserve"> наведен рок од </w:t>
            </w:r>
            <w:r w:rsidR="00BE2DA7" w:rsidRPr="00F51B69">
              <w:rPr>
                <w:sz w:val="22"/>
                <w:szCs w:val="22"/>
                <w:lang w:val="sr-Cyrl-RS"/>
              </w:rPr>
              <w:t>5</w:t>
            </w:r>
            <w:r w:rsidRPr="00F51B69">
              <w:rPr>
                <w:sz w:val="22"/>
                <w:szCs w:val="22"/>
                <w:lang w:val="sr-Cyrl-RS"/>
              </w:rPr>
              <w:t xml:space="preserve"> дана, а како је и чланом 11, став 1. Закона о коморама здравствених радника прописано да се решење о упису у именик коморе доноси у року од 15 дана од дана подношења захтева, целисходно је да се исти рок пропише и за доношење решења о промени уписа у именик коморе.</w:t>
            </w:r>
          </w:p>
          <w:p w14:paraId="28ABAC2C" w14:textId="1E7321B9" w:rsidR="00975EB6" w:rsidRPr="00F51B69" w:rsidRDefault="00975EB6" w:rsidP="00975EB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Сходно наведеном, предлаже се прописивање рока за доношење решења о промени уписа у именик </w:t>
            </w:r>
            <w:r w:rsidR="00BE2DA7" w:rsidRPr="00F51B69">
              <w:rPr>
                <w:sz w:val="22"/>
                <w:szCs w:val="22"/>
                <w:lang w:val="sr-Cyrl-RS"/>
              </w:rPr>
              <w:t>Стоматолошке</w:t>
            </w:r>
            <w:r w:rsidRPr="00F51B69">
              <w:rPr>
                <w:sz w:val="22"/>
                <w:szCs w:val="22"/>
                <w:lang w:val="sr-Cyrl-RS"/>
              </w:rPr>
              <w:t xml:space="preserve"> коморе, од 15 дана од дана подношења захтева. </w:t>
            </w:r>
          </w:p>
          <w:p w14:paraId="5CF8C9DB" w14:textId="77777777" w:rsidR="00975EB6" w:rsidRPr="00F51B69" w:rsidRDefault="00975EB6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F64C766" w14:textId="3A688DAA" w:rsidR="00975EB6" w:rsidRPr="00F51B69" w:rsidRDefault="00975EB6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51B69">
              <w:rPr>
                <w:b/>
                <w:sz w:val="22"/>
                <w:szCs w:val="22"/>
                <w:lang w:val="sr-Cyrl-RS"/>
              </w:rPr>
              <w:t>За примену ове препоруке, потребна је измена Закона о коморама здравствених радника („Сл. гласник РС“ бр. 107/05, 99/10</w:t>
            </w:r>
            <w:r w:rsidR="007A0CE8" w:rsidRPr="00F51B69">
              <w:rPr>
                <w:b/>
                <w:sz w:val="22"/>
                <w:szCs w:val="22"/>
                <w:lang w:val="sr-Cyrl-RS"/>
              </w:rPr>
              <w:t xml:space="preserve"> и</w:t>
            </w:r>
            <w:r w:rsidRPr="00F51B69">
              <w:rPr>
                <w:b/>
                <w:sz w:val="22"/>
                <w:szCs w:val="22"/>
                <w:lang w:val="sr-Cyrl-RS"/>
              </w:rPr>
              <w:t xml:space="preserve"> 70/17-УС), члан 13.</w:t>
            </w:r>
          </w:p>
          <w:p w14:paraId="1AC6BF61" w14:textId="77777777" w:rsidR="00B60A9B" w:rsidRPr="00F51B69" w:rsidRDefault="00B60A9B" w:rsidP="00975EB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5CA8D77" w14:textId="1EF86BD4" w:rsidR="00975EB6" w:rsidRPr="00F51B69" w:rsidRDefault="00FE587A" w:rsidP="00975EB6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F51B69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0D83A29D" w14:textId="77777777" w:rsidR="00975EB6" w:rsidRPr="00F51B69" w:rsidRDefault="00975EB6" w:rsidP="003552C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FB5942" w14:textId="61976111" w:rsidR="007A0CE8" w:rsidRPr="00F51B69" w:rsidRDefault="007A0CE8" w:rsidP="007A0CE8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51B69">
              <w:rPr>
                <w:b/>
                <w:sz w:val="22"/>
                <w:szCs w:val="22"/>
                <w:lang w:val="sr-Cyrl-RS"/>
              </w:rPr>
              <w:t>Објављивање и ажурирање постојеће евиденције</w:t>
            </w:r>
          </w:p>
          <w:p w14:paraId="789C265E" w14:textId="1132B6B1" w:rsidR="007A0CE8" w:rsidRPr="00F51B69" w:rsidRDefault="007A0CE8" w:rsidP="007A0CE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Надлежни орган </w:t>
            </w:r>
            <w:r w:rsidR="00FB0315" w:rsidRPr="00F51B69">
              <w:rPr>
                <w:sz w:val="22"/>
                <w:szCs w:val="22"/>
                <w:lang w:val="sr-Cyrl-RS"/>
              </w:rPr>
              <w:t>није омогућио јавну доступност евиденције</w:t>
            </w:r>
            <w:r w:rsidRPr="00F51B69">
              <w:rPr>
                <w:sz w:val="22"/>
                <w:szCs w:val="22"/>
                <w:lang w:val="sr-Cyrl-RS"/>
              </w:rPr>
              <w:t xml:space="preserve"> на</w:t>
            </w:r>
            <w:r w:rsidR="00FB0315" w:rsidRPr="00F51B69">
              <w:rPr>
                <w:sz w:val="22"/>
                <w:szCs w:val="22"/>
                <w:lang w:val="sr-Cyrl-RS"/>
              </w:rPr>
              <w:t xml:space="preserve"> својој</w:t>
            </w:r>
            <w:r w:rsidRPr="00F51B69">
              <w:rPr>
                <w:sz w:val="22"/>
                <w:szCs w:val="22"/>
                <w:lang w:val="sr-Cyrl-RS"/>
              </w:rPr>
              <w:t xml:space="preserve"> интернет страници, као што је то ситуација са другим коморама здравствених радника. </w:t>
            </w:r>
          </w:p>
          <w:p w14:paraId="1978EBD9" w14:textId="7B84F6EB" w:rsidR="007A0CE8" w:rsidRPr="00F51B69" w:rsidRDefault="007A0CE8" w:rsidP="007A0CE8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Чланом 8г. Статута </w:t>
            </w:r>
            <w:r w:rsidRPr="00F51B69">
              <w:rPr>
                <w:bCs/>
                <w:sz w:val="22"/>
                <w:szCs w:val="22"/>
                <w:lang w:val="ru-RU"/>
              </w:rPr>
              <w:t xml:space="preserve">Стоматолошке коморе Србије </w:t>
            </w:r>
            <w:r w:rsidRPr="00F51B69">
              <w:rPr>
                <w:sz w:val="22"/>
                <w:szCs w:val="22"/>
                <w:lang w:val="sr-Cyrl-RS"/>
              </w:rPr>
              <w:t>прописано је да уписник (регистар) у Именик чланова Коморе које води огранак Коморе садржи следеће рубрике: име и презиме и идентификациони број, јединствени матични број грађана и место рођења, датум и место извршеног уписа, датум и место издавања универзитетске дипломе, датум и место обављања приправничког стажа, датум и место положеног стручног испита, датум, место и врсту обављања специјализације, датум и место завршене магистратуре, датум и место стицања звања доктора наука, датум и место стицања звања примаријус.</w:t>
            </w:r>
          </w:p>
          <w:p w14:paraId="4EFC9582" w14:textId="19BD205A" w:rsidR="007A0CE8" w:rsidRPr="00F51B69" w:rsidRDefault="007A0CE8" w:rsidP="007A0CE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Предлаже се да се пропише обавеза Коморе да све податке из именика чланова учини јавно доступним на званичној интернет страници коморе, осим података чије објављивање није у складу са Законом о заштити података о личности. Такође, предлаже се прописивање обавезе </w:t>
            </w:r>
            <w:r w:rsidR="00933DD2" w:rsidRPr="00F51B69">
              <w:rPr>
                <w:sz w:val="22"/>
                <w:szCs w:val="22"/>
                <w:lang w:val="sr-Cyrl-RS"/>
              </w:rPr>
              <w:t>Стоматолошке коморе</w:t>
            </w:r>
            <w:r w:rsidRPr="00F51B69">
              <w:rPr>
                <w:sz w:val="22"/>
                <w:szCs w:val="22"/>
                <w:lang w:val="sr-Cyrl-RS"/>
              </w:rPr>
              <w:t xml:space="preserve"> коморе да, у року од 2 радна дана од издавања решења за упис у Именик коморе / измене података у Именику, објави податке/измене података из именика на званичној интернет страници Коморе.  </w:t>
            </w:r>
          </w:p>
          <w:p w14:paraId="4B008679" w14:textId="70E84FDE" w:rsidR="007A0CE8" w:rsidRPr="00F51B69" w:rsidRDefault="007A0CE8" w:rsidP="007A0CE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 препорука ће омогућити другим органима олакшано прибављање података по службеној дужности, али и транспарентност података о члановима </w:t>
            </w:r>
            <w:r w:rsidR="00933DD2"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Стоматолошке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коморе за ширу јавност. </w:t>
            </w:r>
          </w:p>
          <w:p w14:paraId="6E33BF86" w14:textId="21287A91" w:rsidR="007A0CE8" w:rsidRPr="00F51B69" w:rsidRDefault="007A0CE8" w:rsidP="007A0CE8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F51B69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Статут </w:t>
            </w:r>
            <w:r w:rsidR="00933DD2" w:rsidRPr="00F51B69">
              <w:rPr>
                <w:rFonts w:eastAsia="Calibri"/>
                <w:b/>
                <w:sz w:val="22"/>
                <w:szCs w:val="22"/>
                <w:lang w:val="sr-Cyrl-RS"/>
              </w:rPr>
              <w:t xml:space="preserve">Стоматолошке коморе Србије („Сл. гласник РС”, бр. 89/07, 85/08, 37/14, 19/15, 107/15, 13/17, 43/17 и 7/18). </w:t>
            </w:r>
          </w:p>
          <w:p w14:paraId="799A795C" w14:textId="50320E90" w:rsidR="00CA1CE9" w:rsidRPr="00F51B69" w:rsidRDefault="00CA1CE9" w:rsidP="00B60A9B">
            <w:pPr>
              <w:spacing w:before="120" w:after="120"/>
              <w:rPr>
                <w:rFonts w:ascii="Times New Roman" w:hAnsi="Times New Roman"/>
                <w:b/>
                <w:bCs/>
                <w:color w:val="92D050"/>
                <w:sz w:val="22"/>
                <w:szCs w:val="22"/>
                <w:lang w:val="sr-Cyrl-RS"/>
              </w:rPr>
            </w:pPr>
          </w:p>
        </w:tc>
      </w:tr>
      <w:tr w:rsidR="00CA1CE9" w:rsidRPr="00A71B37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71B37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5DBAAC" w14:textId="77777777" w:rsidR="00207B58" w:rsidRDefault="00207B58" w:rsidP="00207B58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AD4783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НАЦРТ</w:t>
            </w:r>
          </w:p>
          <w:p w14:paraId="443C7744" w14:textId="74BD41D9" w:rsidR="00207B58" w:rsidRDefault="00207B58" w:rsidP="00207B58">
            <w:pPr>
              <w:spacing w:before="120"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Закон о изменама и допунама Закона о коморама здравствених радника</w:t>
            </w:r>
          </w:p>
          <w:p w14:paraId="06622217" w14:textId="2C49A20A" w:rsidR="00207B58" w:rsidRDefault="00207B58" w:rsidP="00207B5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 xml:space="preserve"> У члану 13.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07B58">
              <w:rPr>
                <w:sz w:val="22"/>
                <w:szCs w:val="22"/>
                <w:lang w:val="ru-RU"/>
              </w:rPr>
              <w:t>Закона о коморама здравствених радника</w:t>
            </w:r>
            <w:r w:rsidR="007C5EBC">
              <w:rPr>
                <w:sz w:val="22"/>
                <w:szCs w:val="22"/>
                <w:lang w:val="sr-Latn-RS"/>
              </w:rPr>
              <w:t xml:space="preserve"> </w:t>
            </w:r>
            <w:r w:rsidR="007C5EBC" w:rsidRPr="007C5EBC">
              <w:rPr>
                <w:sz w:val="22"/>
                <w:szCs w:val="22"/>
                <w:lang w:val="sr-Latn-RS"/>
              </w:rPr>
              <w:t>(„Сл. гласник РС“, бр. 107/05, 99/10 и 70/17-УС</w:t>
            </w:r>
            <w:r w:rsidR="007C5EBC">
              <w:rPr>
                <w:sz w:val="22"/>
                <w:szCs w:val="22"/>
                <w:lang w:val="sr-Latn-RS"/>
              </w:rPr>
              <w:t>)</w:t>
            </w:r>
            <w:r>
              <w:rPr>
                <w:sz w:val="22"/>
                <w:szCs w:val="22"/>
                <w:lang w:val="sr-Cyrl-RS"/>
              </w:rPr>
              <w:t>, после става 1. додаје се став 2. који гласи:</w:t>
            </w:r>
          </w:p>
          <w:p w14:paraId="5CD14BD8" w14:textId="7BA4E56F" w:rsidR="00207B58" w:rsidRDefault="00207B58" w:rsidP="00207B5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„Р</w:t>
            </w:r>
            <w:r w:rsidRPr="00BF20D0">
              <w:rPr>
                <w:sz w:val="22"/>
                <w:szCs w:val="22"/>
                <w:lang w:val="sr-Cyrl-RS"/>
              </w:rPr>
              <w:t>ешењ</w:t>
            </w:r>
            <w:r>
              <w:rPr>
                <w:sz w:val="22"/>
                <w:szCs w:val="22"/>
                <w:lang w:val="sr-Cyrl-RS"/>
              </w:rPr>
              <w:t>е</w:t>
            </w:r>
            <w:r w:rsidRPr="00BF20D0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о промени уписа у именик коморе, </w:t>
            </w:r>
            <w:r w:rsidRPr="00207B58">
              <w:rPr>
                <w:sz w:val="22"/>
                <w:szCs w:val="22"/>
                <w:lang w:val="sr-Cyrl-RS"/>
              </w:rPr>
              <w:t>доноси огранак коморе, у року од 15 дана од дана подношења захтева</w:t>
            </w:r>
            <w:r>
              <w:rPr>
                <w:sz w:val="22"/>
                <w:szCs w:val="22"/>
                <w:lang w:val="sr-Cyrl-RS"/>
              </w:rPr>
              <w:t>.“</w:t>
            </w:r>
          </w:p>
          <w:p w14:paraId="0002CF09" w14:textId="43688DF7" w:rsidR="00B07E3A" w:rsidRPr="00BF20D0" w:rsidRDefault="00B07E3A" w:rsidP="00207B5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07E3A">
              <w:rPr>
                <w:sz w:val="22"/>
                <w:szCs w:val="22"/>
                <w:lang w:val="sr-Cyrl-RS"/>
              </w:rPr>
              <w:t>Ов</w:t>
            </w:r>
            <w:r>
              <w:rPr>
                <w:sz w:val="22"/>
                <w:szCs w:val="22"/>
                <w:lang w:val="sr-Cyrl-RS"/>
              </w:rPr>
              <w:t xml:space="preserve">ај закон </w:t>
            </w:r>
            <w:r w:rsidRPr="00B07E3A">
              <w:rPr>
                <w:sz w:val="22"/>
                <w:szCs w:val="22"/>
                <w:lang w:val="sr-Cyrl-RS"/>
              </w:rPr>
              <w:t>ступа на снагу осмог дана од дана објављивања у Службеном гласнику Републике Србије.</w:t>
            </w:r>
          </w:p>
          <w:p w14:paraId="5EF1AFED" w14:textId="77777777" w:rsidR="00207B58" w:rsidRDefault="00207B58" w:rsidP="00A2532B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  <w:p w14:paraId="3CF807E5" w14:textId="77777777" w:rsidR="00A2532B" w:rsidRDefault="00A2532B" w:rsidP="00A2532B">
            <w:pPr>
              <w:spacing w:before="120" w:after="15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AD4783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НАЦРТ</w:t>
            </w:r>
          </w:p>
          <w:p w14:paraId="1253AE04" w14:textId="77777777" w:rsidR="00A2532B" w:rsidRPr="00AD4783" w:rsidRDefault="00A2532B" w:rsidP="00A2532B">
            <w:pPr>
              <w:spacing w:before="120"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AD47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допунама Правилника о упису и вођењу Именика чланова Стоматолошке коморе Србије упису и вођењу Именика чланова Стоматолошке коморе Србије</w:t>
            </w:r>
          </w:p>
          <w:p w14:paraId="75829FEB" w14:textId="33CD6A3F" w:rsidR="00207B58" w:rsidRDefault="00A2532B" w:rsidP="00207B58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207B5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 члану 20. </w:t>
            </w:r>
            <w:r w:rsidRP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Правилника о упису и вођењу Именика чланова Стоматолошке коморе Србије</w:t>
            </w:r>
            <w:r w:rsidR="00207B58" w:rsidRP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, у ставу 2. </w:t>
            </w:r>
            <w:r w:rsid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п</w:t>
            </w:r>
            <w:r w:rsidR="00207B58" w:rsidRP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осле речи</w:t>
            </w:r>
            <w:r w:rsid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: </w:t>
            </w:r>
            <w:r w:rsidR="00207B58" w:rsidRP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„Србије“, додаје се запета, и речи: </w:t>
            </w:r>
            <w:r w:rsidRP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07B58" w:rsidRPr="00207B5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„</w:t>
            </w:r>
            <w:r w:rsidR="00F51B69"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заједно са прилозима, а </w:t>
            </w:r>
            <w:r w:rsid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К</w:t>
            </w:r>
            <w:r w:rsidR="00F51B69"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омора по службеној дужности проверава податке о којима се воде службене евиденције.</w:t>
            </w:r>
            <w:r w:rsid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“</w:t>
            </w:r>
          </w:p>
          <w:p w14:paraId="6A71BE0A" w14:textId="5F1584A5" w:rsidR="00B07E3A" w:rsidRDefault="00B07E3A" w:rsidP="00B07E3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07E3A">
              <w:rPr>
                <w:sz w:val="22"/>
                <w:szCs w:val="22"/>
                <w:lang w:val="sr-Cyrl-RS"/>
              </w:rPr>
              <w:t>Ов</w:t>
            </w:r>
            <w:r>
              <w:rPr>
                <w:sz w:val="22"/>
                <w:szCs w:val="22"/>
                <w:lang w:val="sr-Cyrl-RS"/>
              </w:rPr>
              <w:t xml:space="preserve">ај правилник </w:t>
            </w:r>
            <w:r w:rsidRPr="00B07E3A">
              <w:rPr>
                <w:sz w:val="22"/>
                <w:szCs w:val="22"/>
                <w:lang w:val="sr-Cyrl-RS"/>
              </w:rPr>
              <w:t>ступа на снагу осмог дана од дана објављивања у Службеном гласнику Републике Србије.</w:t>
            </w:r>
          </w:p>
          <w:p w14:paraId="6BB0425F" w14:textId="1EA2EF11" w:rsidR="00F65AC2" w:rsidRDefault="00F65AC2" w:rsidP="00F65AC2">
            <w:pPr>
              <w:suppressAutoHyphens/>
              <w:spacing w:before="280" w:after="28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F65AC2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НАЦРТ</w:t>
            </w:r>
          </w:p>
          <w:p w14:paraId="061CEC53" w14:textId="2FCFDB5D" w:rsidR="00F65AC2" w:rsidRDefault="00F65AC2" w:rsidP="00F65AC2">
            <w:pPr>
              <w:suppressAutoHyphens/>
              <w:spacing w:before="280" w:after="2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Одлука и изменама и допунама Статута Стоматолошке коморе</w:t>
            </w:r>
          </w:p>
          <w:p w14:paraId="72477E89" w14:textId="6C051B82" w:rsidR="00F65AC2" w:rsidRPr="00F65AC2" w:rsidRDefault="00F65AC2" w:rsidP="00F65AC2">
            <w:pPr>
              <w:spacing w:after="150"/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</w:pPr>
            <w:r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У члану Члан 8г. Статута Стоматолошке коморе, после става 3.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д</w:t>
            </w:r>
            <w:r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одају се ст. 4.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и </w:t>
            </w:r>
            <w:r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5.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к</w:t>
            </w:r>
            <w:r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оји гласе:</w:t>
            </w:r>
          </w:p>
          <w:p w14:paraId="1FFCB9DF" w14:textId="5DA3E04A" w:rsidR="00F65AC2" w:rsidRPr="00F65AC2" w:rsidRDefault="00F65AC2" w:rsidP="00F65AC2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  <w:r w:rsidRPr="00207B58">
              <w:rPr>
                <w:bCs/>
                <w:color w:val="000000"/>
                <w:sz w:val="22"/>
                <w:szCs w:val="22"/>
                <w:lang w:val="sr-Cyrl-RS"/>
              </w:rPr>
              <w:t>„</w:t>
            </w:r>
            <w:r>
              <w:rPr>
                <w:bCs/>
                <w:color w:val="000000"/>
                <w:sz w:val="22"/>
                <w:szCs w:val="22"/>
                <w:lang w:val="sr-Cyrl-RS"/>
              </w:rPr>
              <w:t>С</w:t>
            </w:r>
            <w:r w:rsidRPr="00F65AC2"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  <w:t xml:space="preserve">ви подаци из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  <w:t>И</w:t>
            </w:r>
            <w:r w:rsidRPr="00F65AC2"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  <w:t xml:space="preserve">меника чланова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  <w:t>К</w:t>
            </w:r>
            <w:r w:rsidRPr="00F65AC2"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  <w:t xml:space="preserve">оморе су јавно доступни на званичној интернет страници коморе, осим података чије објављивање није у складу са законом о заштити података о личности. </w:t>
            </w:r>
          </w:p>
          <w:p w14:paraId="1659C9C3" w14:textId="77777777" w:rsidR="000951FA" w:rsidRDefault="00DF24F2" w:rsidP="00DF24F2">
            <w:pPr>
              <w:suppressAutoHyphens/>
              <w:spacing w:before="280" w:after="280"/>
              <w:rPr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П</w:t>
            </w:r>
            <w:r w:rsidR="00F65AC2"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одатке из  става 4. овог члана,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К</w:t>
            </w:r>
            <w:r w:rsidR="00F65AC2"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омора објављују на својој званичној интернет страници  у року од 2 радна дана од издавања решења за упис, односно измен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и података у И</w:t>
            </w:r>
            <w:r w:rsidR="00F65AC2" w:rsidRPr="00F65AC2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меник коморе.</w:t>
            </w:r>
            <w:r w:rsidR="00F65AC2" w:rsidRPr="00207B58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“</w:t>
            </w:r>
            <w:r w:rsidR="00F65AC2" w:rsidRPr="00BF20D0">
              <w:rPr>
                <w:sz w:val="22"/>
                <w:szCs w:val="22"/>
                <w:lang w:val="sr-Cyrl-RS"/>
              </w:rPr>
              <w:t xml:space="preserve">  </w:t>
            </w:r>
          </w:p>
          <w:p w14:paraId="7519922E" w14:textId="06158578" w:rsidR="000951FA" w:rsidRPr="000951FA" w:rsidRDefault="000951FA" w:rsidP="00DF24F2">
            <w:pPr>
              <w:suppressAutoHyphens/>
              <w:spacing w:before="280" w:after="2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 одлука ступа на снагу осмог дана од дана објављивања у Службеном гласнију Републике Србије.</w:t>
            </w:r>
          </w:p>
        </w:tc>
      </w:tr>
      <w:tr w:rsidR="00CA1CE9" w:rsidRPr="00A71B37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F51B69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71BE84" w14:textId="77777777" w:rsidR="00207B58" w:rsidRPr="00F51B69" w:rsidRDefault="00207B58" w:rsidP="00A2532B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bookmarkStart w:id="1" w:name="_Hlk533780102"/>
          </w:p>
          <w:p w14:paraId="2EA6A565" w14:textId="1BC8F885" w:rsidR="00207B58" w:rsidRPr="00F51B69" w:rsidRDefault="00207B58" w:rsidP="00A2532B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 Закона о коморама здравствених радника које се допуњују</w:t>
            </w:r>
          </w:p>
          <w:p w14:paraId="07F2C6FC" w14:textId="77777777" w:rsidR="00207B58" w:rsidRPr="00F51B69" w:rsidRDefault="00207B58" w:rsidP="00207B5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</w:p>
          <w:p w14:paraId="5A8D9A6C" w14:textId="77777777" w:rsidR="00207B58" w:rsidRPr="00F51B69" w:rsidRDefault="00207B58" w:rsidP="00207B5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  <w:t>Члан 13.</w:t>
            </w:r>
          </w:p>
          <w:p w14:paraId="056A0B7D" w14:textId="77777777" w:rsidR="00207B58" w:rsidRPr="00F51B69" w:rsidRDefault="00207B58" w:rsidP="00207B58">
            <w:pPr>
              <w:suppressAutoHyphens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CS"/>
              </w:rPr>
              <w:t>Чланови коморе дужни су да надлежном органу коморе пријаве све промене које су битне за упис у именик из члана 10. овог закона, као и друге битне чињенице из надлежности коморе, у року од 30 дана од дана сазнања за те промене, односно чињенице.</w:t>
            </w:r>
          </w:p>
          <w:p w14:paraId="5F36EDC2" w14:textId="2DB40CDA" w:rsidR="00207B58" w:rsidRPr="00F51B69" w:rsidRDefault="00207B58" w:rsidP="00F65AC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РЕШЕЊЕ О ПРОМЕНИ УПИСА У ИМЕНИК КОМОРЕ, ДОНОСИ ОГРАНАК КОМОРЕ, У РОКУ ОД 15 ДАНА ОД ДАНА ПОДНОШЕЊА ЗАХТЕВА.</w:t>
            </w:r>
          </w:p>
          <w:p w14:paraId="594C1413" w14:textId="77777777" w:rsidR="00207B58" w:rsidRPr="00F51B69" w:rsidRDefault="00207B58" w:rsidP="00A2532B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</w:p>
          <w:p w14:paraId="7A843CA3" w14:textId="77777777" w:rsidR="00A2532B" w:rsidRPr="00F51B69" w:rsidRDefault="00A2532B" w:rsidP="00A2532B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  <w:t xml:space="preserve">Преглед одредби </w:t>
            </w:r>
          </w:p>
          <w:p w14:paraId="182E5BA5" w14:textId="77777777" w:rsidR="00A2532B" w:rsidRPr="00F51B69" w:rsidRDefault="00A2532B" w:rsidP="00A2532B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  <w:t>Правилника о упису и вођењу Именика чланова Стоматолошке коморе Србије, које се допуњују</w:t>
            </w:r>
          </w:p>
          <w:p w14:paraId="46ADE99B" w14:textId="457E942B" w:rsidR="00A2532B" w:rsidRPr="00F51B69" w:rsidRDefault="00A2532B" w:rsidP="00A2532B">
            <w:pPr>
              <w:suppressAutoHyphens/>
              <w:spacing w:before="280" w:after="2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  <w:lastRenderedPageBreak/>
              <w:t>Члан 20.</w:t>
            </w:r>
          </w:p>
          <w:p w14:paraId="18E7C823" w14:textId="77777777" w:rsidR="00A2532B" w:rsidRPr="00F51B69" w:rsidRDefault="00A2532B" w:rsidP="00A2532B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О свакој промени података из члана 16. овог Правилника члан Коморе дужан је да обавести огранак Kоморе у року од 30 дана од настанка промене.</w:t>
            </w:r>
          </w:p>
          <w:p w14:paraId="0EF59E9D" w14:textId="1B028FB6" w:rsidR="00A2532B" w:rsidRPr="00F51B69" w:rsidRDefault="00A2532B" w:rsidP="00A2532B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О насталој промени члан Коморе попуњава и подноси Образац промене Именика Стоматолошке коморе Србије</w:t>
            </w:r>
            <w:r w:rsid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 ЗАЈЕДНО СА ПРИЛОЗИМА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, А КОМОРА </w:t>
            </w:r>
            <w:r w:rsid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ПО СЛУЖБЕНОЈ ДУЖНОСТИ 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ПРОВЕРАВА</w:t>
            </w:r>
            <w:r w:rsid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 ПОДАТКЕ О КОЈИМА СЕ ВОДЕ СЛУЖБЕНЕ ЕВИДЕНЦИЈЕ</w:t>
            </w: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. </w:t>
            </w:r>
          </w:p>
          <w:p w14:paraId="7FD2B3D7" w14:textId="77777777" w:rsidR="00A2532B" w:rsidRPr="00F51B69" w:rsidRDefault="00A2532B" w:rsidP="00A2532B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Уколико члан Коморе има мировање по основу радног односа, обавештава Комору о истом и подноси попуњен Образац пријаве статуса мировања.</w:t>
            </w:r>
          </w:p>
          <w:p w14:paraId="463DC09C" w14:textId="77777777" w:rsidR="004C6334" w:rsidRPr="00F51B69" w:rsidRDefault="00A2532B" w:rsidP="00A2532B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Члан коморе чини прекршај уколико поступи супротно став1. овог члана и сноси новчану казну у складу са Законом о коморама.</w:t>
            </w:r>
          </w:p>
          <w:p w14:paraId="25879588" w14:textId="77777777" w:rsidR="00D7523A" w:rsidRPr="00F51B69" w:rsidRDefault="00D7523A" w:rsidP="00D7523A">
            <w:pPr>
              <w:spacing w:after="150"/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НАЦРТ</w:t>
            </w:r>
          </w:p>
          <w:p w14:paraId="1B6C0798" w14:textId="6DF3521D" w:rsidR="00D7523A" w:rsidRPr="00F51B69" w:rsidRDefault="00D7523A" w:rsidP="00D7523A">
            <w:pPr>
              <w:spacing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CS"/>
              </w:rPr>
              <w:t>Преглед одредби Статута Стоматолошке коморе које се допуњују</w:t>
            </w:r>
          </w:p>
          <w:p w14:paraId="372C31C0" w14:textId="5C0B6860" w:rsidR="00D7523A" w:rsidRPr="00F51B69" w:rsidRDefault="00F65AC2" w:rsidP="00F65AC2">
            <w:pPr>
              <w:spacing w:after="15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F51B69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Члан 8г.</w:t>
            </w:r>
          </w:p>
          <w:p w14:paraId="2F9AA1E2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Именик Коморе састоји се из уписника (регистра) и збирке исправа.</w:t>
            </w:r>
          </w:p>
          <w:p w14:paraId="5A412162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Уписник (регистар) у Именик чланова Коморе које води огранак Коморе садржи следеће рубрике:</w:t>
            </w:r>
          </w:p>
          <w:p w14:paraId="0FAA94FB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име и презиме и идентификациони број,</w:t>
            </w:r>
          </w:p>
          <w:p w14:paraId="1E2215A3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јединствени матични број грађана и место рођења,</w:t>
            </w:r>
          </w:p>
          <w:p w14:paraId="1CA4C763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извршеног уписа,</w:t>
            </w:r>
          </w:p>
          <w:p w14:paraId="7881EB24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издавања универзитетске дипломе,</w:t>
            </w:r>
          </w:p>
          <w:p w14:paraId="2B26BD8A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обављања приправничког стажа,</w:t>
            </w:r>
          </w:p>
          <w:p w14:paraId="08421B8C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положеног стручног испита,</w:t>
            </w:r>
          </w:p>
          <w:p w14:paraId="6B27771D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датум, место и врсту обављања специјализације,</w:t>
            </w:r>
          </w:p>
          <w:p w14:paraId="641188A5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завршене магистратуре,</w:t>
            </w:r>
          </w:p>
          <w:p w14:paraId="0FB41E8D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стицања звања доктора наука,</w:t>
            </w:r>
          </w:p>
          <w:p w14:paraId="0C04BD53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– датум и место стицања звања примаријус.</w:t>
            </w:r>
          </w:p>
          <w:p w14:paraId="2CDFD22D" w14:textId="77777777" w:rsidR="00D7523A" w:rsidRPr="00F51B69" w:rsidRDefault="00D7523A" w:rsidP="00D7523A">
            <w:pPr>
              <w:pStyle w:val="v2-clan-left-1"/>
              <w:spacing w:before="0" w:beforeAutospacing="0" w:after="150" w:afterAutospacing="0"/>
              <w:ind w:firstLine="90"/>
              <w:rPr>
                <w:bCs/>
                <w:color w:val="000000"/>
                <w:sz w:val="22"/>
                <w:szCs w:val="22"/>
                <w:lang w:val="sr-Cyrl-RS"/>
              </w:rPr>
            </w:pPr>
            <w:r w:rsidRPr="00F51B69">
              <w:rPr>
                <w:bCs/>
                <w:color w:val="000000"/>
                <w:sz w:val="22"/>
                <w:szCs w:val="22"/>
                <w:lang w:val="sr-Cyrl-RS"/>
              </w:rPr>
              <w:t>Уписник (регистар) Коморе садржи: позив на редни број и датум извршеног уписа у Именик чланова Коморе, остале елементе из става 2. овог члана, датум коначности изречене дисциплинске мере, врсту дисциплинске мере, као и време њеног трајања.</w:t>
            </w:r>
          </w:p>
          <w:p w14:paraId="071F74F2" w14:textId="2BB37624" w:rsidR="00F65AC2" w:rsidRPr="00F51B69" w:rsidRDefault="00D7523A" w:rsidP="00F65AC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 xml:space="preserve">СВИ ПОДАЦИ ИЗ ИМЕНИКА ЧЛАНОВА КОМОРЕ СУ ЈАВНО ДОСТУПНИ НА ЗВАНИЧНОЈ ИНТЕРНЕТ СТРАНИЦИ КОМОРЕ, ОСИМ ПОДАТАКА ЧИЈЕ ОБЈАВЉИВАЊЕ НИЈЕ У СКЛАДУ СА ЗАКОНОМ О ЗАШТИТИ ПОДАТАКА О ЛИЧНОСТИ. </w:t>
            </w:r>
          </w:p>
          <w:p w14:paraId="3432E63F" w14:textId="70F088CA" w:rsidR="00D7523A" w:rsidRPr="00F51B69" w:rsidRDefault="00F65AC2" w:rsidP="00F65AC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1B69">
              <w:rPr>
                <w:sz w:val="22"/>
                <w:szCs w:val="22"/>
                <w:lang w:val="sr-Cyrl-RS"/>
              </w:rPr>
              <w:t>ПОДАТКЕ ИЗ  СТАВА 4. ОВОГ ЧЛАНА, КОМОРА ОБЈАВЉУЈУ НА СВОЈОЈ ЗВАНИЧНОЈ ИНТЕРНЕТ СТРАНИЦИ  У РОКУ ОД 2 РАДНА ДАНА ОД ИЗДАВАЊА РЕШЕЊА ЗА УПИС, ОДНОСНО ИЗМЕНУ ПОДАТАКА У ИМЕНИК КОМОРЕ.</w:t>
            </w:r>
            <w:r w:rsidR="00D7523A" w:rsidRPr="00F51B69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bookmarkEnd w:id="1"/>
      <w:tr w:rsidR="00CA1CE9" w:rsidRPr="00A56F37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A56F37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6F37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B07E3A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396905" w14:textId="2E013D78" w:rsidR="00C21B4F" w:rsidRDefault="00B07E3A" w:rsidP="00D4320B">
            <w:pPr>
              <w:spacing w:before="12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07E3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>Директни трошкови спровођења овог поступка за привредне субјекте на годишњем нивоу износе 171.807,37 РСД. Усвајање и примена препорука ће донети привредним субјектима годишње директне уштеде од 39.474,91 РСД или 324,57 ЕУР. Ове уштеде износе  22,98% укупних директних трошкова привредних субјеката у поступку.</w:t>
            </w:r>
          </w:p>
          <w:p w14:paraId="32F0EC6F" w14:textId="4F1A1C8E" w:rsidR="00C21B4F" w:rsidRPr="00B07E3A" w:rsidRDefault="00C21B4F" w:rsidP="00B07E3A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</w:t>
            </w:r>
            <w:r w:rsidRPr="001F6D6F">
              <w:rPr>
                <w:rFonts w:ascii="Times New Roman" w:hAnsi="Times New Roman"/>
                <w:sz w:val="22"/>
                <w:szCs w:val="22"/>
                <w:lang w:val="sr-Cyrl-RS"/>
              </w:rPr>
              <w:t>репоруке ће допринети транспарентности поступка, правној сигурности привредних субјеката, поједностављењу поступка за привредне субјекте, смањењу документације, и смањењу издатака.</w:t>
            </w:r>
          </w:p>
        </w:tc>
      </w:tr>
    </w:tbl>
    <w:p w14:paraId="424C6655" w14:textId="77777777" w:rsidR="003E3C16" w:rsidRPr="00A56F37" w:rsidRDefault="003E3C16" w:rsidP="003E3C16">
      <w:pPr>
        <w:rPr>
          <w:rFonts w:ascii="Times New Roman" w:eastAsia="Times New Roman" w:hAnsi="Times New Roman"/>
        </w:rPr>
      </w:pPr>
    </w:p>
    <w:sectPr w:rsidR="003E3C16" w:rsidRPr="00A56F37" w:rsidSect="00C121EC"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186BC" w14:textId="77777777" w:rsidR="004F27C4" w:rsidRDefault="004F27C4" w:rsidP="002A202F">
      <w:r>
        <w:separator/>
      </w:r>
    </w:p>
  </w:endnote>
  <w:endnote w:type="continuationSeparator" w:id="0">
    <w:p w14:paraId="40D9D7D2" w14:textId="77777777" w:rsidR="004F27C4" w:rsidRDefault="004F27C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0EE3F8E8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1E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07F1C" w14:textId="77777777" w:rsidR="004F27C4" w:rsidRDefault="004F27C4" w:rsidP="002A202F">
      <w:r>
        <w:separator/>
      </w:r>
    </w:p>
  </w:footnote>
  <w:footnote w:type="continuationSeparator" w:id="0">
    <w:p w14:paraId="299A2706" w14:textId="77777777" w:rsidR="004F27C4" w:rsidRDefault="004F27C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2C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67FF3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70EFE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D3A36"/>
    <w:multiLevelType w:val="hybridMultilevel"/>
    <w:tmpl w:val="E58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619D9"/>
    <w:multiLevelType w:val="hybridMultilevel"/>
    <w:tmpl w:val="CDB4259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36368F4"/>
    <w:multiLevelType w:val="hybridMultilevel"/>
    <w:tmpl w:val="FFAE4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A07754"/>
    <w:multiLevelType w:val="multilevel"/>
    <w:tmpl w:val="3F68C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125579"/>
    <w:multiLevelType w:val="hybridMultilevel"/>
    <w:tmpl w:val="CDB42594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077398F"/>
    <w:multiLevelType w:val="hybridMultilevel"/>
    <w:tmpl w:val="CDB4259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1991DB9"/>
    <w:multiLevelType w:val="hybridMultilevel"/>
    <w:tmpl w:val="1560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8065758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22"/>
  </w:num>
  <w:num w:numId="4">
    <w:abstractNumId w:val="12"/>
  </w:num>
  <w:num w:numId="5">
    <w:abstractNumId w:val="7"/>
  </w:num>
  <w:num w:numId="6">
    <w:abstractNumId w:val="24"/>
  </w:num>
  <w:num w:numId="7">
    <w:abstractNumId w:val="4"/>
  </w:num>
  <w:num w:numId="8">
    <w:abstractNumId w:val="25"/>
  </w:num>
  <w:num w:numId="9">
    <w:abstractNumId w:val="27"/>
  </w:num>
  <w:num w:numId="10">
    <w:abstractNumId w:val="3"/>
  </w:num>
  <w:num w:numId="11">
    <w:abstractNumId w:val="10"/>
  </w:num>
  <w:num w:numId="12">
    <w:abstractNumId w:val="6"/>
  </w:num>
  <w:num w:numId="13">
    <w:abstractNumId w:val="1"/>
  </w:num>
  <w:num w:numId="14">
    <w:abstractNumId w:val="28"/>
  </w:num>
  <w:num w:numId="15">
    <w:abstractNumId w:val="18"/>
  </w:num>
  <w:num w:numId="16">
    <w:abstractNumId w:val="8"/>
  </w:num>
  <w:num w:numId="17">
    <w:abstractNumId w:val="2"/>
  </w:num>
  <w:num w:numId="18">
    <w:abstractNumId w:val="0"/>
  </w:num>
  <w:num w:numId="19">
    <w:abstractNumId w:val="21"/>
  </w:num>
  <w:num w:numId="20">
    <w:abstractNumId w:val="5"/>
  </w:num>
  <w:num w:numId="21">
    <w:abstractNumId w:val="1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3"/>
  </w:num>
  <w:num w:numId="25">
    <w:abstractNumId w:val="26"/>
  </w:num>
  <w:num w:numId="26">
    <w:abstractNumId w:val="20"/>
  </w:num>
  <w:num w:numId="27">
    <w:abstractNumId w:val="11"/>
  </w:num>
  <w:num w:numId="28">
    <w:abstractNumId w:val="16"/>
  </w:num>
  <w:num w:numId="29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0DB5"/>
    <w:rsid w:val="00036812"/>
    <w:rsid w:val="0004085A"/>
    <w:rsid w:val="00044F35"/>
    <w:rsid w:val="00044F63"/>
    <w:rsid w:val="00050616"/>
    <w:rsid w:val="00050C5B"/>
    <w:rsid w:val="00051AA9"/>
    <w:rsid w:val="0005539C"/>
    <w:rsid w:val="000573DE"/>
    <w:rsid w:val="00061070"/>
    <w:rsid w:val="00062656"/>
    <w:rsid w:val="000644B1"/>
    <w:rsid w:val="0006704F"/>
    <w:rsid w:val="00073B70"/>
    <w:rsid w:val="00074AD3"/>
    <w:rsid w:val="000810AC"/>
    <w:rsid w:val="00082308"/>
    <w:rsid w:val="00082A5A"/>
    <w:rsid w:val="00083993"/>
    <w:rsid w:val="00084091"/>
    <w:rsid w:val="00084FCE"/>
    <w:rsid w:val="000865E4"/>
    <w:rsid w:val="000878FE"/>
    <w:rsid w:val="00087DD3"/>
    <w:rsid w:val="00092B84"/>
    <w:rsid w:val="00094C0E"/>
    <w:rsid w:val="000951FA"/>
    <w:rsid w:val="0009542A"/>
    <w:rsid w:val="00095A86"/>
    <w:rsid w:val="000A53F3"/>
    <w:rsid w:val="000A5CDC"/>
    <w:rsid w:val="000B0E76"/>
    <w:rsid w:val="000B23F1"/>
    <w:rsid w:val="000B3369"/>
    <w:rsid w:val="000B3C5B"/>
    <w:rsid w:val="000B54D7"/>
    <w:rsid w:val="000D5029"/>
    <w:rsid w:val="000D626B"/>
    <w:rsid w:val="000E1766"/>
    <w:rsid w:val="000E2036"/>
    <w:rsid w:val="000E63E5"/>
    <w:rsid w:val="000E7F0C"/>
    <w:rsid w:val="000F1D85"/>
    <w:rsid w:val="000F242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469F5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B73B0"/>
    <w:rsid w:val="001C185F"/>
    <w:rsid w:val="001C5538"/>
    <w:rsid w:val="001C7159"/>
    <w:rsid w:val="001D0EDE"/>
    <w:rsid w:val="001D20E2"/>
    <w:rsid w:val="001D229C"/>
    <w:rsid w:val="001D41CE"/>
    <w:rsid w:val="001E1D93"/>
    <w:rsid w:val="001E38DE"/>
    <w:rsid w:val="001F0F58"/>
    <w:rsid w:val="001F3832"/>
    <w:rsid w:val="001F7B31"/>
    <w:rsid w:val="00204E37"/>
    <w:rsid w:val="0020601F"/>
    <w:rsid w:val="00206C58"/>
    <w:rsid w:val="002070A3"/>
    <w:rsid w:val="00207B58"/>
    <w:rsid w:val="00212DA5"/>
    <w:rsid w:val="0021347C"/>
    <w:rsid w:val="00216EE4"/>
    <w:rsid w:val="00223A54"/>
    <w:rsid w:val="002323AC"/>
    <w:rsid w:val="0023416B"/>
    <w:rsid w:val="002403BB"/>
    <w:rsid w:val="00241C2F"/>
    <w:rsid w:val="00241FB8"/>
    <w:rsid w:val="00243772"/>
    <w:rsid w:val="002454E8"/>
    <w:rsid w:val="002458FE"/>
    <w:rsid w:val="002471A2"/>
    <w:rsid w:val="002539D5"/>
    <w:rsid w:val="00253F72"/>
    <w:rsid w:val="002554AB"/>
    <w:rsid w:val="00261404"/>
    <w:rsid w:val="00265A02"/>
    <w:rsid w:val="00273113"/>
    <w:rsid w:val="00275175"/>
    <w:rsid w:val="00275E2A"/>
    <w:rsid w:val="0029300B"/>
    <w:rsid w:val="002947BA"/>
    <w:rsid w:val="00296938"/>
    <w:rsid w:val="0029741D"/>
    <w:rsid w:val="00297E34"/>
    <w:rsid w:val="002A1772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51B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11EFA"/>
    <w:rsid w:val="0032018A"/>
    <w:rsid w:val="003219CA"/>
    <w:rsid w:val="00322167"/>
    <w:rsid w:val="00322199"/>
    <w:rsid w:val="003223C7"/>
    <w:rsid w:val="00326555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2868"/>
    <w:rsid w:val="003A3E2D"/>
    <w:rsid w:val="003B44DB"/>
    <w:rsid w:val="003B4BC9"/>
    <w:rsid w:val="003B6298"/>
    <w:rsid w:val="003B64C5"/>
    <w:rsid w:val="003B66E7"/>
    <w:rsid w:val="003C00AA"/>
    <w:rsid w:val="003C1ED9"/>
    <w:rsid w:val="003E2EB1"/>
    <w:rsid w:val="003E3C16"/>
    <w:rsid w:val="003F17AE"/>
    <w:rsid w:val="003F2B3D"/>
    <w:rsid w:val="003F4AFE"/>
    <w:rsid w:val="00400BF2"/>
    <w:rsid w:val="00401575"/>
    <w:rsid w:val="00402CBE"/>
    <w:rsid w:val="0040342E"/>
    <w:rsid w:val="00406289"/>
    <w:rsid w:val="00407D96"/>
    <w:rsid w:val="0041164D"/>
    <w:rsid w:val="00414849"/>
    <w:rsid w:val="0041590C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2BB4"/>
    <w:rsid w:val="00444DA7"/>
    <w:rsid w:val="00451775"/>
    <w:rsid w:val="0045471F"/>
    <w:rsid w:val="00457882"/>
    <w:rsid w:val="00463CC7"/>
    <w:rsid w:val="0046709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840"/>
    <w:rsid w:val="004A1D76"/>
    <w:rsid w:val="004A39E8"/>
    <w:rsid w:val="004A7907"/>
    <w:rsid w:val="004B39AA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1701"/>
    <w:rsid w:val="004F27C4"/>
    <w:rsid w:val="004F31B1"/>
    <w:rsid w:val="004F5162"/>
    <w:rsid w:val="004F6D22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503DD"/>
    <w:rsid w:val="0055168E"/>
    <w:rsid w:val="00551843"/>
    <w:rsid w:val="00556688"/>
    <w:rsid w:val="0056162B"/>
    <w:rsid w:val="00563600"/>
    <w:rsid w:val="005666C9"/>
    <w:rsid w:val="0056707B"/>
    <w:rsid w:val="00567C72"/>
    <w:rsid w:val="00571525"/>
    <w:rsid w:val="00575199"/>
    <w:rsid w:val="0057608B"/>
    <w:rsid w:val="00576BE2"/>
    <w:rsid w:val="00581A9D"/>
    <w:rsid w:val="00582F48"/>
    <w:rsid w:val="00582F97"/>
    <w:rsid w:val="00587246"/>
    <w:rsid w:val="00593FC0"/>
    <w:rsid w:val="00594B2E"/>
    <w:rsid w:val="005964D6"/>
    <w:rsid w:val="00597911"/>
    <w:rsid w:val="005A0590"/>
    <w:rsid w:val="005A0C55"/>
    <w:rsid w:val="005A1C93"/>
    <w:rsid w:val="005A2503"/>
    <w:rsid w:val="005A6A3E"/>
    <w:rsid w:val="005A7125"/>
    <w:rsid w:val="005B3922"/>
    <w:rsid w:val="005B4F04"/>
    <w:rsid w:val="005B53C4"/>
    <w:rsid w:val="005B7CB9"/>
    <w:rsid w:val="005C505A"/>
    <w:rsid w:val="005C66C6"/>
    <w:rsid w:val="005D0023"/>
    <w:rsid w:val="005E21C4"/>
    <w:rsid w:val="005E2527"/>
    <w:rsid w:val="005E2B1C"/>
    <w:rsid w:val="005F4D59"/>
    <w:rsid w:val="005F5847"/>
    <w:rsid w:val="005F5C75"/>
    <w:rsid w:val="0060001C"/>
    <w:rsid w:val="00600D31"/>
    <w:rsid w:val="00603E92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0A15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243C"/>
    <w:rsid w:val="00656504"/>
    <w:rsid w:val="00661ECF"/>
    <w:rsid w:val="0066238B"/>
    <w:rsid w:val="00663F83"/>
    <w:rsid w:val="0066584D"/>
    <w:rsid w:val="0066736A"/>
    <w:rsid w:val="00675A4C"/>
    <w:rsid w:val="00681645"/>
    <w:rsid w:val="00681669"/>
    <w:rsid w:val="006868EE"/>
    <w:rsid w:val="0068796A"/>
    <w:rsid w:val="00692071"/>
    <w:rsid w:val="00693760"/>
    <w:rsid w:val="00693E6F"/>
    <w:rsid w:val="00694B28"/>
    <w:rsid w:val="00694D00"/>
    <w:rsid w:val="006A0435"/>
    <w:rsid w:val="006A0E34"/>
    <w:rsid w:val="006A16D7"/>
    <w:rsid w:val="006A1751"/>
    <w:rsid w:val="006A707F"/>
    <w:rsid w:val="006B18DE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5BB8"/>
    <w:rsid w:val="006E7BCE"/>
    <w:rsid w:val="006F3D29"/>
    <w:rsid w:val="006F4A5C"/>
    <w:rsid w:val="006F6BD2"/>
    <w:rsid w:val="00700180"/>
    <w:rsid w:val="007010BF"/>
    <w:rsid w:val="00704F01"/>
    <w:rsid w:val="00707C61"/>
    <w:rsid w:val="007156F6"/>
    <w:rsid w:val="00715F5C"/>
    <w:rsid w:val="007219A4"/>
    <w:rsid w:val="007256C2"/>
    <w:rsid w:val="007278C1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A0CE8"/>
    <w:rsid w:val="007B0275"/>
    <w:rsid w:val="007B11DE"/>
    <w:rsid w:val="007B1740"/>
    <w:rsid w:val="007B7685"/>
    <w:rsid w:val="007C5EBC"/>
    <w:rsid w:val="007C61B5"/>
    <w:rsid w:val="007D3889"/>
    <w:rsid w:val="007D39E4"/>
    <w:rsid w:val="007D43A7"/>
    <w:rsid w:val="007E0257"/>
    <w:rsid w:val="007E1400"/>
    <w:rsid w:val="007E15AE"/>
    <w:rsid w:val="007E1695"/>
    <w:rsid w:val="007E220D"/>
    <w:rsid w:val="007E4891"/>
    <w:rsid w:val="007E4D10"/>
    <w:rsid w:val="007F1686"/>
    <w:rsid w:val="007F204C"/>
    <w:rsid w:val="007F28BD"/>
    <w:rsid w:val="007F56E6"/>
    <w:rsid w:val="007F5EDD"/>
    <w:rsid w:val="007F7CA1"/>
    <w:rsid w:val="008011BC"/>
    <w:rsid w:val="00802CFB"/>
    <w:rsid w:val="00804060"/>
    <w:rsid w:val="008058CF"/>
    <w:rsid w:val="00812433"/>
    <w:rsid w:val="008125D4"/>
    <w:rsid w:val="008166C9"/>
    <w:rsid w:val="00821550"/>
    <w:rsid w:val="00823B87"/>
    <w:rsid w:val="00824D87"/>
    <w:rsid w:val="00824E43"/>
    <w:rsid w:val="00833D8C"/>
    <w:rsid w:val="00834C9A"/>
    <w:rsid w:val="00836FC5"/>
    <w:rsid w:val="00843170"/>
    <w:rsid w:val="008442E7"/>
    <w:rsid w:val="0084708C"/>
    <w:rsid w:val="00850AD5"/>
    <w:rsid w:val="00850CBA"/>
    <w:rsid w:val="008514DA"/>
    <w:rsid w:val="00852739"/>
    <w:rsid w:val="00852CCA"/>
    <w:rsid w:val="008560FA"/>
    <w:rsid w:val="00860B2B"/>
    <w:rsid w:val="00862042"/>
    <w:rsid w:val="008629CC"/>
    <w:rsid w:val="008644CF"/>
    <w:rsid w:val="00865EBB"/>
    <w:rsid w:val="00870D17"/>
    <w:rsid w:val="00881C74"/>
    <w:rsid w:val="00886C36"/>
    <w:rsid w:val="008925EC"/>
    <w:rsid w:val="0089427D"/>
    <w:rsid w:val="00894517"/>
    <w:rsid w:val="00894F03"/>
    <w:rsid w:val="00895306"/>
    <w:rsid w:val="00897CDE"/>
    <w:rsid w:val="008A1106"/>
    <w:rsid w:val="008A3F9B"/>
    <w:rsid w:val="008A6AC8"/>
    <w:rsid w:val="008B2B86"/>
    <w:rsid w:val="008B5A7A"/>
    <w:rsid w:val="008C4068"/>
    <w:rsid w:val="008C4099"/>
    <w:rsid w:val="008C4492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3E4C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36BB"/>
    <w:rsid w:val="00933DD2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1996"/>
    <w:rsid w:val="0097426F"/>
    <w:rsid w:val="00974ECF"/>
    <w:rsid w:val="00975EB6"/>
    <w:rsid w:val="009877FB"/>
    <w:rsid w:val="00991069"/>
    <w:rsid w:val="00991A1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57C9"/>
    <w:rsid w:val="00A0102E"/>
    <w:rsid w:val="00A049B9"/>
    <w:rsid w:val="00A04CCD"/>
    <w:rsid w:val="00A07D1D"/>
    <w:rsid w:val="00A12960"/>
    <w:rsid w:val="00A1488E"/>
    <w:rsid w:val="00A1570D"/>
    <w:rsid w:val="00A167DB"/>
    <w:rsid w:val="00A210E5"/>
    <w:rsid w:val="00A213DB"/>
    <w:rsid w:val="00A22386"/>
    <w:rsid w:val="00A23E8C"/>
    <w:rsid w:val="00A2532B"/>
    <w:rsid w:val="00A31DEE"/>
    <w:rsid w:val="00A4068A"/>
    <w:rsid w:val="00A51B92"/>
    <w:rsid w:val="00A533F8"/>
    <w:rsid w:val="00A53837"/>
    <w:rsid w:val="00A56B75"/>
    <w:rsid w:val="00A56F37"/>
    <w:rsid w:val="00A64B4A"/>
    <w:rsid w:val="00A66FA2"/>
    <w:rsid w:val="00A71407"/>
    <w:rsid w:val="00A71B37"/>
    <w:rsid w:val="00A71C04"/>
    <w:rsid w:val="00A819EE"/>
    <w:rsid w:val="00A84184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D1097"/>
    <w:rsid w:val="00AD2BCF"/>
    <w:rsid w:val="00AE1D1A"/>
    <w:rsid w:val="00AE51A7"/>
    <w:rsid w:val="00AE5AFB"/>
    <w:rsid w:val="00AE76E4"/>
    <w:rsid w:val="00AF0210"/>
    <w:rsid w:val="00AF0F8A"/>
    <w:rsid w:val="00AF1B10"/>
    <w:rsid w:val="00AF586B"/>
    <w:rsid w:val="00AF5DB4"/>
    <w:rsid w:val="00AF70A4"/>
    <w:rsid w:val="00AF7912"/>
    <w:rsid w:val="00B05A8B"/>
    <w:rsid w:val="00B06019"/>
    <w:rsid w:val="00B07409"/>
    <w:rsid w:val="00B07E3A"/>
    <w:rsid w:val="00B1006E"/>
    <w:rsid w:val="00B12AF7"/>
    <w:rsid w:val="00B178FB"/>
    <w:rsid w:val="00B20B09"/>
    <w:rsid w:val="00B22DE6"/>
    <w:rsid w:val="00B230BF"/>
    <w:rsid w:val="00B24545"/>
    <w:rsid w:val="00B255C1"/>
    <w:rsid w:val="00B25F8A"/>
    <w:rsid w:val="00B307B3"/>
    <w:rsid w:val="00B30AB2"/>
    <w:rsid w:val="00B33641"/>
    <w:rsid w:val="00B3666E"/>
    <w:rsid w:val="00B4319C"/>
    <w:rsid w:val="00B45902"/>
    <w:rsid w:val="00B52045"/>
    <w:rsid w:val="00B5252A"/>
    <w:rsid w:val="00B52E35"/>
    <w:rsid w:val="00B56E4F"/>
    <w:rsid w:val="00B60A9B"/>
    <w:rsid w:val="00B63DB1"/>
    <w:rsid w:val="00B64F2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72C6"/>
    <w:rsid w:val="00BD4196"/>
    <w:rsid w:val="00BD4A4E"/>
    <w:rsid w:val="00BD6DF9"/>
    <w:rsid w:val="00BE2DA7"/>
    <w:rsid w:val="00BE53E4"/>
    <w:rsid w:val="00BF163D"/>
    <w:rsid w:val="00BF20D0"/>
    <w:rsid w:val="00BF26B5"/>
    <w:rsid w:val="00C0295C"/>
    <w:rsid w:val="00C03C06"/>
    <w:rsid w:val="00C05F0A"/>
    <w:rsid w:val="00C121EC"/>
    <w:rsid w:val="00C12C65"/>
    <w:rsid w:val="00C14326"/>
    <w:rsid w:val="00C14FFF"/>
    <w:rsid w:val="00C1606C"/>
    <w:rsid w:val="00C17034"/>
    <w:rsid w:val="00C202AD"/>
    <w:rsid w:val="00C21B4F"/>
    <w:rsid w:val="00C241AF"/>
    <w:rsid w:val="00C33727"/>
    <w:rsid w:val="00C34B54"/>
    <w:rsid w:val="00C445E2"/>
    <w:rsid w:val="00C44F99"/>
    <w:rsid w:val="00C44FBC"/>
    <w:rsid w:val="00C461AF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C29F6"/>
    <w:rsid w:val="00CD023D"/>
    <w:rsid w:val="00CD2287"/>
    <w:rsid w:val="00CD2D2C"/>
    <w:rsid w:val="00CD3838"/>
    <w:rsid w:val="00CD5BBB"/>
    <w:rsid w:val="00CE0685"/>
    <w:rsid w:val="00CE61A4"/>
    <w:rsid w:val="00CE775A"/>
    <w:rsid w:val="00CF1810"/>
    <w:rsid w:val="00CF2D4B"/>
    <w:rsid w:val="00CF3F30"/>
    <w:rsid w:val="00CF47CA"/>
    <w:rsid w:val="00D21263"/>
    <w:rsid w:val="00D21C61"/>
    <w:rsid w:val="00D23695"/>
    <w:rsid w:val="00D2394A"/>
    <w:rsid w:val="00D24BF1"/>
    <w:rsid w:val="00D24FFC"/>
    <w:rsid w:val="00D27DE7"/>
    <w:rsid w:val="00D31685"/>
    <w:rsid w:val="00D37EA5"/>
    <w:rsid w:val="00D42BBD"/>
    <w:rsid w:val="00D4320B"/>
    <w:rsid w:val="00D51F72"/>
    <w:rsid w:val="00D54EB8"/>
    <w:rsid w:val="00D65EA5"/>
    <w:rsid w:val="00D70A8B"/>
    <w:rsid w:val="00D71617"/>
    <w:rsid w:val="00D721AD"/>
    <w:rsid w:val="00D73628"/>
    <w:rsid w:val="00D73918"/>
    <w:rsid w:val="00D7523A"/>
    <w:rsid w:val="00D77B6D"/>
    <w:rsid w:val="00D77B7E"/>
    <w:rsid w:val="00D81065"/>
    <w:rsid w:val="00D81360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720"/>
    <w:rsid w:val="00DB19B9"/>
    <w:rsid w:val="00DC24D8"/>
    <w:rsid w:val="00DC3A44"/>
    <w:rsid w:val="00DC4BC2"/>
    <w:rsid w:val="00DC6351"/>
    <w:rsid w:val="00DD558B"/>
    <w:rsid w:val="00DE057D"/>
    <w:rsid w:val="00DE1D2A"/>
    <w:rsid w:val="00DE24AF"/>
    <w:rsid w:val="00DE2BB7"/>
    <w:rsid w:val="00DE79B8"/>
    <w:rsid w:val="00DF24F2"/>
    <w:rsid w:val="00DF36A4"/>
    <w:rsid w:val="00DF5E1C"/>
    <w:rsid w:val="00E0020F"/>
    <w:rsid w:val="00E011E0"/>
    <w:rsid w:val="00E039D6"/>
    <w:rsid w:val="00E11765"/>
    <w:rsid w:val="00E118C7"/>
    <w:rsid w:val="00E1427B"/>
    <w:rsid w:val="00E14829"/>
    <w:rsid w:val="00E14E0D"/>
    <w:rsid w:val="00E14ED0"/>
    <w:rsid w:val="00E1505C"/>
    <w:rsid w:val="00E226AA"/>
    <w:rsid w:val="00E22B8B"/>
    <w:rsid w:val="00E262BE"/>
    <w:rsid w:val="00E264B5"/>
    <w:rsid w:val="00E30A7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402E"/>
    <w:rsid w:val="00E655F8"/>
    <w:rsid w:val="00E70BF6"/>
    <w:rsid w:val="00E76C00"/>
    <w:rsid w:val="00E77529"/>
    <w:rsid w:val="00E86695"/>
    <w:rsid w:val="00E912DE"/>
    <w:rsid w:val="00E9233E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3753"/>
    <w:rsid w:val="00EE4419"/>
    <w:rsid w:val="00EE4543"/>
    <w:rsid w:val="00EE4857"/>
    <w:rsid w:val="00EF0211"/>
    <w:rsid w:val="00EF2D29"/>
    <w:rsid w:val="00EF3790"/>
    <w:rsid w:val="00EF5999"/>
    <w:rsid w:val="00EF67FB"/>
    <w:rsid w:val="00EF7E9A"/>
    <w:rsid w:val="00F03551"/>
    <w:rsid w:val="00F04C48"/>
    <w:rsid w:val="00F04D95"/>
    <w:rsid w:val="00F0507E"/>
    <w:rsid w:val="00F06FDB"/>
    <w:rsid w:val="00F0784A"/>
    <w:rsid w:val="00F1056E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1B69"/>
    <w:rsid w:val="00F53241"/>
    <w:rsid w:val="00F54ED6"/>
    <w:rsid w:val="00F56884"/>
    <w:rsid w:val="00F65AC2"/>
    <w:rsid w:val="00F67790"/>
    <w:rsid w:val="00F75D9A"/>
    <w:rsid w:val="00F82907"/>
    <w:rsid w:val="00F86E2B"/>
    <w:rsid w:val="00F90F96"/>
    <w:rsid w:val="00F92EAD"/>
    <w:rsid w:val="00FA2643"/>
    <w:rsid w:val="00FA77E2"/>
    <w:rsid w:val="00FB0315"/>
    <w:rsid w:val="00FB1A1B"/>
    <w:rsid w:val="00FB5AAE"/>
    <w:rsid w:val="00FB5FBA"/>
    <w:rsid w:val="00FB645B"/>
    <w:rsid w:val="00FC09D6"/>
    <w:rsid w:val="00FC0B37"/>
    <w:rsid w:val="00FC34EC"/>
    <w:rsid w:val="00FC3F69"/>
    <w:rsid w:val="00FC4709"/>
    <w:rsid w:val="00FC5312"/>
    <w:rsid w:val="00FC5383"/>
    <w:rsid w:val="00FC5EA6"/>
    <w:rsid w:val="00FD3964"/>
    <w:rsid w:val="00FE0BD6"/>
    <w:rsid w:val="00FE587A"/>
    <w:rsid w:val="00FE7DE0"/>
    <w:rsid w:val="00FF379F"/>
    <w:rsid w:val="00FF43FF"/>
    <w:rsid w:val="00FF4DB4"/>
    <w:rsid w:val="00FF78E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A8172D7A-8EA0-480F-AF19-C0D95EDA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A9B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A2532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v2-clan-left-1">
    <w:name w:val="v2-clan-left-1"/>
    <w:basedOn w:val="Normal"/>
    <w:rsid w:val="00D7523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D7523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7-25T12:54:45.899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7-25T12:54:43.896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7-25T12:54:48.371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A4E9-F488-407C-8101-084C42FB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3850</Words>
  <Characters>21951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2020-01-14T11:29:00Z</dcterms:created>
  <dcterms:modified xsi:type="dcterms:W3CDTF">2020-05-18T11:16:00Z</dcterms:modified>
</cp:coreProperties>
</file>