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21247" w14:textId="5371B06D" w:rsidR="00BE2BF0" w:rsidRPr="007546B7" w:rsidRDefault="004C1D6A" w:rsidP="00BE2BF0">
      <w:pPr>
        <w:pStyle w:val="NormalWeb"/>
        <w:spacing w:before="0" w:beforeAutospacing="0" w:after="0" w:afterAutospacing="0" w:line="336" w:lineRule="atLeast"/>
        <w:jc w:val="center"/>
        <w:rPr>
          <w:b/>
          <w:sz w:val="22"/>
          <w:szCs w:val="22"/>
          <w:lang w:val="en-GB"/>
        </w:rPr>
      </w:pPr>
      <w:bookmarkStart w:id="0" w:name="_GoBack"/>
      <w:bookmarkEnd w:id="0"/>
      <w:r w:rsidRPr="007546B7">
        <w:rPr>
          <w:b/>
          <w:sz w:val="22"/>
          <w:szCs w:val="22"/>
          <w:lang w:val="sr-Cyrl-RS"/>
        </w:rPr>
        <w:t>ПОЈЕДНОСТАВЉЕЊЕ ПОСТУПКА</w:t>
      </w:r>
      <w:r w:rsidR="00BE2BF0" w:rsidRPr="007546B7">
        <w:rPr>
          <w:b/>
          <w:sz w:val="22"/>
          <w:szCs w:val="22"/>
          <w:lang w:val="sr-Cyrl-RS"/>
        </w:rPr>
        <w:t xml:space="preserve"> ИЗДАВАЊА ЛИЦЕНЦЕ </w:t>
      </w:r>
      <w:r w:rsidR="00C41722">
        <w:rPr>
          <w:b/>
          <w:sz w:val="22"/>
          <w:szCs w:val="22"/>
          <w:lang w:val="sr-Cyrl-RS"/>
        </w:rPr>
        <w:t xml:space="preserve">ЧЛАНУ </w:t>
      </w:r>
      <w:r w:rsidR="00BE2BF0" w:rsidRPr="007546B7">
        <w:rPr>
          <w:b/>
          <w:sz w:val="22"/>
          <w:szCs w:val="22"/>
          <w:lang w:val="sr-Cyrl-RS"/>
        </w:rPr>
        <w:t>КОМОРЕ БИОХЕМИЧАРА СРБИЈЕ</w:t>
      </w:r>
    </w:p>
    <w:p w14:paraId="17ECB7A8" w14:textId="52B3FCB2" w:rsidR="004C1D6A" w:rsidRPr="007546B7" w:rsidRDefault="004C1D6A" w:rsidP="004C1D6A">
      <w:pPr>
        <w:pStyle w:val="NormalWeb"/>
        <w:spacing w:before="0" w:beforeAutospacing="0" w:after="0" w:afterAutospacing="0" w:line="336" w:lineRule="atLeast"/>
        <w:jc w:val="center"/>
        <w:rPr>
          <w:b/>
          <w:sz w:val="22"/>
          <w:szCs w:val="22"/>
          <w:lang w:val="en-GB"/>
        </w:rPr>
      </w:pPr>
    </w:p>
    <w:p w14:paraId="6F4E568F" w14:textId="77777777" w:rsidR="00B1006E" w:rsidRPr="007546B7"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C525A9" w:rsidRPr="007546B7" w14:paraId="64ABE7C1" w14:textId="77777777" w:rsidTr="00850AD5">
        <w:trPr>
          <w:trHeight w:val="888"/>
        </w:trPr>
        <w:tc>
          <w:tcPr>
            <w:tcW w:w="2689" w:type="dxa"/>
            <w:shd w:val="clear" w:color="auto" w:fill="DBE5F1" w:themeFill="accent1" w:themeFillTint="33"/>
            <w:vAlign w:val="center"/>
          </w:tcPr>
          <w:p w14:paraId="2B5BA46F" w14:textId="77777777" w:rsidR="000E2036" w:rsidRPr="007546B7" w:rsidRDefault="000E2036" w:rsidP="00850AD5">
            <w:pPr>
              <w:jc w:val="left"/>
              <w:rPr>
                <w:rFonts w:ascii="Times New Roman" w:hAnsi="Times New Roman"/>
                <w:b/>
                <w:sz w:val="22"/>
                <w:szCs w:val="22"/>
                <w:lang w:val="sr-Cyrl-RS"/>
              </w:rPr>
            </w:pPr>
            <w:r w:rsidRPr="007546B7">
              <w:rPr>
                <w:rFonts w:ascii="Times New Roman" w:hAnsi="Times New Roman"/>
                <w:b/>
                <w:sz w:val="22"/>
                <w:szCs w:val="22"/>
                <w:lang w:val="sr-Cyrl-RS"/>
              </w:rPr>
              <w:t xml:space="preserve">Назив административног поступка  </w:t>
            </w:r>
          </w:p>
        </w:tc>
        <w:tc>
          <w:tcPr>
            <w:tcW w:w="6371" w:type="dxa"/>
            <w:vAlign w:val="center"/>
          </w:tcPr>
          <w:p w14:paraId="75C01328" w14:textId="0CEEEE33" w:rsidR="000E2036" w:rsidRPr="007546B7" w:rsidRDefault="002B7356" w:rsidP="00DE24AF">
            <w:pPr>
              <w:pStyle w:val="NormalWeb"/>
              <w:spacing w:before="120" w:after="120"/>
              <w:jc w:val="both"/>
              <w:rPr>
                <w:b/>
                <w:sz w:val="22"/>
                <w:szCs w:val="22"/>
                <w:lang w:val="sr-Cyrl-RS"/>
              </w:rPr>
            </w:pPr>
            <w:r w:rsidRPr="007546B7">
              <w:rPr>
                <w:b/>
                <w:sz w:val="22"/>
                <w:szCs w:val="22"/>
                <w:lang w:val="sr-Cyrl-RS"/>
              </w:rPr>
              <w:t xml:space="preserve">Издавање лиценце </w:t>
            </w:r>
            <w:r w:rsidR="00A32EF1">
              <w:rPr>
                <w:b/>
                <w:sz w:val="22"/>
                <w:szCs w:val="22"/>
                <w:lang w:val="sr-Cyrl-RS"/>
              </w:rPr>
              <w:t xml:space="preserve">члану </w:t>
            </w:r>
            <w:r w:rsidRPr="007546B7">
              <w:rPr>
                <w:b/>
                <w:sz w:val="22"/>
                <w:szCs w:val="22"/>
                <w:lang w:val="sr-Cyrl-RS"/>
              </w:rPr>
              <w:t>Коморе биохемичара Србије</w:t>
            </w:r>
          </w:p>
        </w:tc>
      </w:tr>
      <w:tr w:rsidR="00C525A9" w:rsidRPr="007546B7" w14:paraId="7890E186" w14:textId="77777777" w:rsidTr="00850AD5">
        <w:trPr>
          <w:trHeight w:val="418"/>
        </w:trPr>
        <w:tc>
          <w:tcPr>
            <w:tcW w:w="2689" w:type="dxa"/>
            <w:shd w:val="clear" w:color="auto" w:fill="DBE5F1" w:themeFill="accent1" w:themeFillTint="33"/>
            <w:vAlign w:val="center"/>
          </w:tcPr>
          <w:p w14:paraId="31E6CBA1" w14:textId="77777777" w:rsidR="000E2036" w:rsidRPr="007546B7" w:rsidRDefault="000E2036" w:rsidP="00850AD5">
            <w:pPr>
              <w:pStyle w:val="NormalWeb"/>
              <w:spacing w:before="0" w:beforeAutospacing="0" w:after="0" w:afterAutospacing="0"/>
              <w:rPr>
                <w:b/>
                <w:sz w:val="22"/>
                <w:szCs w:val="22"/>
                <w:lang w:val="sr-Cyrl-RS"/>
              </w:rPr>
            </w:pPr>
            <w:r w:rsidRPr="007546B7">
              <w:rPr>
                <w:b/>
                <w:sz w:val="22"/>
                <w:szCs w:val="22"/>
                <w:lang w:val="sr-Cyrl-RS"/>
              </w:rPr>
              <w:t>Шифра поступка</w:t>
            </w:r>
          </w:p>
        </w:tc>
        <w:tc>
          <w:tcPr>
            <w:tcW w:w="6371" w:type="dxa"/>
            <w:vAlign w:val="center"/>
          </w:tcPr>
          <w:p w14:paraId="7E1EA445" w14:textId="6DDD71FD" w:rsidR="000E2036" w:rsidRPr="007546B7" w:rsidRDefault="00E47492" w:rsidP="00B01FF6">
            <w:pPr>
              <w:pStyle w:val="NormalWeb"/>
              <w:spacing w:before="120" w:beforeAutospacing="0" w:after="120" w:afterAutospacing="0"/>
              <w:rPr>
                <w:b/>
                <w:sz w:val="22"/>
                <w:szCs w:val="22"/>
              </w:rPr>
            </w:pPr>
            <w:r w:rsidRPr="007546B7">
              <w:rPr>
                <w:sz w:val="22"/>
                <w:szCs w:val="22"/>
              </w:rPr>
              <w:t>04.0</w:t>
            </w:r>
            <w:r w:rsidR="00B01FF6" w:rsidRPr="007546B7">
              <w:rPr>
                <w:sz w:val="22"/>
                <w:szCs w:val="22"/>
              </w:rPr>
              <w:t>8</w:t>
            </w:r>
            <w:r w:rsidRPr="007546B7">
              <w:rPr>
                <w:sz w:val="22"/>
                <w:szCs w:val="22"/>
              </w:rPr>
              <w:t>.0004</w:t>
            </w:r>
          </w:p>
        </w:tc>
      </w:tr>
      <w:tr w:rsidR="00C525A9" w:rsidRPr="007546B7" w14:paraId="1C319D9F" w14:textId="77777777" w:rsidTr="00850AD5">
        <w:tc>
          <w:tcPr>
            <w:tcW w:w="2689" w:type="dxa"/>
            <w:shd w:val="clear" w:color="auto" w:fill="DBE5F1" w:themeFill="accent1" w:themeFillTint="33"/>
            <w:vAlign w:val="center"/>
          </w:tcPr>
          <w:p w14:paraId="6928D8A0" w14:textId="77777777" w:rsidR="00275E2A" w:rsidRPr="007546B7" w:rsidRDefault="00275E2A" w:rsidP="00850AD5">
            <w:pPr>
              <w:pStyle w:val="NormalWeb"/>
              <w:spacing w:before="0" w:beforeAutospacing="0" w:after="0" w:afterAutospacing="0"/>
              <w:rPr>
                <w:b/>
                <w:sz w:val="22"/>
                <w:szCs w:val="22"/>
                <w:lang w:val="sr-Cyrl-RS"/>
              </w:rPr>
            </w:pPr>
            <w:r w:rsidRPr="007546B7">
              <w:rPr>
                <w:b/>
                <w:sz w:val="22"/>
                <w:szCs w:val="22"/>
                <w:lang w:val="sr-Cyrl-RS"/>
              </w:rPr>
              <w:t>Регулаторно тело</w:t>
            </w:r>
          </w:p>
          <w:p w14:paraId="5F0B5135" w14:textId="77777777" w:rsidR="00275E2A" w:rsidRPr="007546B7" w:rsidRDefault="00275E2A" w:rsidP="00850AD5">
            <w:pPr>
              <w:pStyle w:val="NormalWeb"/>
              <w:spacing w:before="0" w:beforeAutospacing="0" w:after="0" w:afterAutospacing="0"/>
              <w:rPr>
                <w:b/>
                <w:sz w:val="22"/>
                <w:szCs w:val="22"/>
                <w:lang w:val="sr-Cyrl-RS"/>
              </w:rPr>
            </w:pPr>
            <w:r w:rsidRPr="007546B7">
              <w:rPr>
                <w:b/>
                <w:sz w:val="22"/>
                <w:szCs w:val="22"/>
                <w:lang w:val="sr-Cyrl-RS"/>
              </w:rPr>
              <w:t>(надлежно за спровођење препоруке)</w:t>
            </w:r>
          </w:p>
        </w:tc>
        <w:tc>
          <w:tcPr>
            <w:tcW w:w="6371" w:type="dxa"/>
            <w:vAlign w:val="center"/>
          </w:tcPr>
          <w:p w14:paraId="50374B59" w14:textId="58FCF37A" w:rsidR="00092B84" w:rsidRPr="007546B7" w:rsidRDefault="00DE24AF" w:rsidP="00850AD5">
            <w:pPr>
              <w:pStyle w:val="NormalWeb"/>
              <w:spacing w:before="120" w:beforeAutospacing="0" w:after="120" w:afterAutospacing="0"/>
              <w:rPr>
                <w:sz w:val="22"/>
                <w:szCs w:val="22"/>
                <w:lang w:val="sr-Cyrl-RS"/>
              </w:rPr>
            </w:pPr>
            <w:r w:rsidRPr="007546B7">
              <w:rPr>
                <w:sz w:val="22"/>
                <w:szCs w:val="22"/>
                <w:lang w:val="sr-Cyrl-RS"/>
              </w:rPr>
              <w:t xml:space="preserve">Министарство </w:t>
            </w:r>
            <w:r w:rsidR="008011BC" w:rsidRPr="007546B7">
              <w:rPr>
                <w:sz w:val="22"/>
                <w:szCs w:val="22"/>
                <w:lang w:val="sr-Cyrl-RS"/>
              </w:rPr>
              <w:t>здравља</w:t>
            </w:r>
          </w:p>
          <w:p w14:paraId="74528127" w14:textId="6E213165" w:rsidR="00DE24AF" w:rsidRPr="007546B7" w:rsidRDefault="00B01FF6" w:rsidP="00850AD5">
            <w:pPr>
              <w:pStyle w:val="NormalWeb"/>
              <w:spacing w:before="120" w:beforeAutospacing="0" w:after="120" w:afterAutospacing="0"/>
              <w:rPr>
                <w:sz w:val="22"/>
                <w:szCs w:val="22"/>
                <w:lang w:val="sr-Cyrl-RS"/>
              </w:rPr>
            </w:pPr>
            <w:r w:rsidRPr="007546B7">
              <w:rPr>
                <w:sz w:val="22"/>
                <w:szCs w:val="22"/>
                <w:lang w:val="sr-Cyrl-RS"/>
              </w:rPr>
              <w:t>Комора биохемичара Србије</w:t>
            </w:r>
          </w:p>
        </w:tc>
      </w:tr>
      <w:tr w:rsidR="00C525A9" w:rsidRPr="007546B7" w14:paraId="39B08AB1" w14:textId="77777777" w:rsidTr="00850AD5">
        <w:tc>
          <w:tcPr>
            <w:tcW w:w="2689" w:type="dxa"/>
            <w:shd w:val="clear" w:color="auto" w:fill="DBE5F1" w:themeFill="accent1" w:themeFillTint="33"/>
            <w:vAlign w:val="center"/>
          </w:tcPr>
          <w:p w14:paraId="36789855" w14:textId="77777777" w:rsidR="00275E2A" w:rsidRPr="007546B7" w:rsidRDefault="00275E2A" w:rsidP="00850AD5">
            <w:pPr>
              <w:pStyle w:val="NormalWeb"/>
              <w:spacing w:before="0" w:beforeAutospacing="0" w:after="0" w:afterAutospacing="0"/>
              <w:rPr>
                <w:b/>
                <w:sz w:val="22"/>
                <w:szCs w:val="22"/>
                <w:lang w:val="sr-Cyrl-RS"/>
              </w:rPr>
            </w:pPr>
            <w:r w:rsidRPr="007546B7">
              <w:rPr>
                <w:b/>
                <w:sz w:val="22"/>
                <w:szCs w:val="22"/>
                <w:lang w:val="sr-Cyrl-RS"/>
              </w:rPr>
              <w:t>Правни о</w:t>
            </w:r>
            <w:r w:rsidR="00B903AE" w:rsidRPr="007546B7">
              <w:rPr>
                <w:b/>
                <w:sz w:val="22"/>
                <w:szCs w:val="22"/>
                <w:lang w:val="sr-Cyrl-RS"/>
              </w:rPr>
              <w:t>квир</w:t>
            </w:r>
            <w:r w:rsidR="00DC4BC2" w:rsidRPr="007546B7">
              <w:rPr>
                <w:b/>
                <w:sz w:val="22"/>
                <w:szCs w:val="22"/>
                <w:lang w:val="sr-Cyrl-RS"/>
              </w:rPr>
              <w:t xml:space="preserve"> којим је уређен административни поступак</w:t>
            </w:r>
          </w:p>
        </w:tc>
        <w:tc>
          <w:tcPr>
            <w:tcW w:w="6371" w:type="dxa"/>
            <w:vAlign w:val="center"/>
          </w:tcPr>
          <w:p w14:paraId="556A1209" w14:textId="169B3D6F" w:rsidR="00E47492" w:rsidRPr="007546B7" w:rsidRDefault="00E47492" w:rsidP="00BD6DF9">
            <w:pPr>
              <w:pStyle w:val="ListParagraph"/>
              <w:numPr>
                <w:ilvl w:val="0"/>
                <w:numId w:val="2"/>
              </w:numPr>
              <w:spacing w:before="120" w:after="120"/>
              <w:ind w:left="358"/>
              <w:rPr>
                <w:rFonts w:ascii="Times New Roman" w:hAnsi="Times New Roman"/>
                <w:sz w:val="22"/>
                <w:szCs w:val="22"/>
                <w:lang w:val="sr-Cyrl-RS"/>
              </w:rPr>
            </w:pPr>
            <w:r w:rsidRPr="007546B7">
              <w:rPr>
                <w:rFonts w:ascii="Times New Roman" w:hAnsi="Times New Roman"/>
                <w:sz w:val="22"/>
                <w:szCs w:val="22"/>
                <w:lang w:val="sr-Cyrl-RS"/>
              </w:rPr>
              <w:t>Закон о здравственој заштити („Сл. гласник РС“</w:t>
            </w:r>
            <w:r w:rsidR="008D57B8" w:rsidRPr="007546B7">
              <w:rPr>
                <w:rFonts w:ascii="Times New Roman" w:hAnsi="Times New Roman"/>
                <w:sz w:val="22"/>
                <w:szCs w:val="22"/>
                <w:lang w:val="sr-Cyrl-RS"/>
              </w:rPr>
              <w:t>,</w:t>
            </w:r>
            <w:r w:rsidRPr="007546B7">
              <w:rPr>
                <w:rFonts w:ascii="Times New Roman" w:hAnsi="Times New Roman"/>
                <w:sz w:val="22"/>
                <w:szCs w:val="22"/>
                <w:lang w:val="sr-Cyrl-RS"/>
              </w:rPr>
              <w:t xml:space="preserve"> бр</w:t>
            </w:r>
            <w:r w:rsidR="008D57B8" w:rsidRPr="007546B7">
              <w:rPr>
                <w:rFonts w:ascii="Times New Roman" w:hAnsi="Times New Roman"/>
                <w:sz w:val="22"/>
                <w:szCs w:val="22"/>
                <w:lang w:val="sr-Cyrl-RS"/>
              </w:rPr>
              <w:t>ој 25/19</w:t>
            </w:r>
            <w:r w:rsidRPr="007546B7">
              <w:rPr>
                <w:rFonts w:ascii="Times New Roman" w:hAnsi="Times New Roman"/>
                <w:sz w:val="22"/>
                <w:szCs w:val="22"/>
                <w:lang w:val="sr-Cyrl-RS"/>
              </w:rPr>
              <w:t>)</w:t>
            </w:r>
          </w:p>
          <w:p w14:paraId="31DB18D7" w14:textId="3201055E" w:rsidR="00645199" w:rsidRPr="007546B7" w:rsidRDefault="00DE24AF" w:rsidP="00BD6DF9">
            <w:pPr>
              <w:pStyle w:val="ListParagraph"/>
              <w:numPr>
                <w:ilvl w:val="0"/>
                <w:numId w:val="2"/>
              </w:numPr>
              <w:spacing w:before="120" w:after="120"/>
              <w:ind w:left="358"/>
              <w:rPr>
                <w:rFonts w:ascii="Times New Roman" w:hAnsi="Times New Roman"/>
                <w:sz w:val="22"/>
                <w:szCs w:val="22"/>
                <w:lang w:val="sr-Cyrl-RS"/>
              </w:rPr>
            </w:pPr>
            <w:r w:rsidRPr="007546B7">
              <w:rPr>
                <w:rFonts w:ascii="Times New Roman" w:hAnsi="Times New Roman"/>
                <w:sz w:val="22"/>
                <w:szCs w:val="22"/>
                <w:lang w:val="sr-Cyrl-RS"/>
              </w:rPr>
              <w:t xml:space="preserve">Закон </w:t>
            </w:r>
            <w:r w:rsidR="008011BC" w:rsidRPr="007546B7">
              <w:rPr>
                <w:rFonts w:ascii="Times New Roman" w:hAnsi="Times New Roman"/>
                <w:sz w:val="22"/>
                <w:szCs w:val="22"/>
                <w:lang w:val="sr-Cyrl-RS"/>
              </w:rPr>
              <w:t xml:space="preserve">о коморама здравствених радника </w:t>
            </w:r>
            <w:r w:rsidR="004C1D6A" w:rsidRPr="007546B7">
              <w:rPr>
                <w:rFonts w:ascii="Times New Roman" w:hAnsi="Times New Roman"/>
                <w:sz w:val="22"/>
                <w:szCs w:val="22"/>
                <w:lang w:val="sr-Cyrl-RS"/>
              </w:rPr>
              <w:t>(„Сл. гласник РС“</w:t>
            </w:r>
            <w:r w:rsidR="00661FC0" w:rsidRPr="007546B7">
              <w:rPr>
                <w:rFonts w:ascii="Times New Roman" w:hAnsi="Times New Roman"/>
                <w:sz w:val="22"/>
                <w:szCs w:val="22"/>
                <w:lang w:val="sr-Cyrl-RS"/>
              </w:rPr>
              <w:t>,</w:t>
            </w:r>
            <w:r w:rsidR="004C1D6A" w:rsidRPr="007546B7">
              <w:rPr>
                <w:rFonts w:ascii="Times New Roman" w:hAnsi="Times New Roman"/>
                <w:sz w:val="22"/>
                <w:szCs w:val="22"/>
                <w:lang w:val="sr-Cyrl-RS"/>
              </w:rPr>
              <w:t xml:space="preserve"> </w:t>
            </w:r>
            <w:r w:rsidRPr="007546B7">
              <w:rPr>
                <w:rFonts w:ascii="Times New Roman" w:hAnsi="Times New Roman"/>
                <w:sz w:val="22"/>
                <w:szCs w:val="22"/>
                <w:lang w:val="sr-Cyrl-RS"/>
              </w:rPr>
              <w:t xml:space="preserve">бр. </w:t>
            </w:r>
            <w:r w:rsidR="008011BC" w:rsidRPr="007546B7">
              <w:rPr>
                <w:rFonts w:ascii="Times New Roman" w:hAnsi="Times New Roman"/>
                <w:sz w:val="22"/>
                <w:szCs w:val="22"/>
                <w:lang w:val="sr-Cyrl-RS"/>
              </w:rPr>
              <w:t>107/05, 99/10</w:t>
            </w:r>
            <w:r w:rsidR="002E052F" w:rsidRPr="007546B7">
              <w:rPr>
                <w:rFonts w:ascii="Times New Roman" w:hAnsi="Times New Roman"/>
                <w:sz w:val="22"/>
                <w:szCs w:val="22"/>
                <w:lang w:val="sr-Cyrl-RS"/>
              </w:rPr>
              <w:t xml:space="preserve"> и</w:t>
            </w:r>
            <w:r w:rsidR="008011BC" w:rsidRPr="007546B7">
              <w:rPr>
                <w:rFonts w:ascii="Times New Roman" w:hAnsi="Times New Roman"/>
                <w:sz w:val="22"/>
                <w:szCs w:val="22"/>
                <w:lang w:val="sr-Cyrl-RS"/>
              </w:rPr>
              <w:t xml:space="preserve"> 70/17-УС</w:t>
            </w:r>
            <w:r w:rsidR="004C1D6A" w:rsidRPr="007546B7">
              <w:rPr>
                <w:rFonts w:ascii="Times New Roman" w:hAnsi="Times New Roman"/>
                <w:sz w:val="22"/>
                <w:szCs w:val="22"/>
                <w:lang w:val="sr-Cyrl-RS"/>
              </w:rPr>
              <w:t>)</w:t>
            </w:r>
          </w:p>
          <w:p w14:paraId="0A70DB4B" w14:textId="65EDEDB6" w:rsidR="00E1505C" w:rsidRPr="007546B7" w:rsidRDefault="00C90566" w:rsidP="00C90566">
            <w:pPr>
              <w:pStyle w:val="ListParagraph"/>
              <w:numPr>
                <w:ilvl w:val="0"/>
                <w:numId w:val="2"/>
              </w:numPr>
              <w:spacing w:before="120" w:after="120"/>
              <w:ind w:left="358"/>
              <w:rPr>
                <w:rFonts w:ascii="Times New Roman" w:hAnsi="Times New Roman"/>
                <w:sz w:val="22"/>
                <w:szCs w:val="22"/>
                <w:lang w:val="sr-Cyrl-RS"/>
              </w:rPr>
            </w:pPr>
            <w:r w:rsidRPr="007546B7">
              <w:rPr>
                <w:rFonts w:ascii="Times New Roman" w:hAnsi="Times New Roman"/>
                <w:sz w:val="22"/>
                <w:szCs w:val="22"/>
                <w:lang w:val="sr-Cyrl-RS"/>
              </w:rPr>
              <w:t>Правилник о ближим условима за издавање, обнављање или одузимање лиценце члановима комора здравствених радника</w:t>
            </w:r>
            <w:r w:rsidR="008011BC" w:rsidRPr="007546B7">
              <w:rPr>
                <w:rFonts w:ascii="Times New Roman" w:hAnsi="Times New Roman"/>
                <w:sz w:val="22"/>
                <w:szCs w:val="22"/>
                <w:lang w:val="sr-Cyrl-RS"/>
              </w:rPr>
              <w:t xml:space="preserve"> („Сл. гласник РС“ бр.</w:t>
            </w:r>
            <w:r w:rsidR="00E1505C" w:rsidRPr="007546B7">
              <w:rPr>
                <w:rFonts w:ascii="Times New Roman" w:hAnsi="Times New Roman"/>
                <w:sz w:val="22"/>
                <w:szCs w:val="22"/>
                <w:lang w:val="sr-Cyrl-RS"/>
              </w:rPr>
              <w:t xml:space="preserve"> </w:t>
            </w:r>
            <w:r w:rsidRPr="007546B7">
              <w:rPr>
                <w:rFonts w:ascii="Times New Roman" w:hAnsi="Times New Roman"/>
                <w:sz w:val="22"/>
                <w:szCs w:val="22"/>
                <w:lang w:val="sr-Cyrl-RS"/>
              </w:rPr>
              <w:t>119/07, 23/09, 40/10</w:t>
            </w:r>
            <w:r w:rsidR="002E052F" w:rsidRPr="007546B7">
              <w:rPr>
                <w:rFonts w:ascii="Times New Roman" w:hAnsi="Times New Roman"/>
                <w:sz w:val="22"/>
                <w:szCs w:val="22"/>
                <w:lang w:val="sr-Cyrl-RS"/>
              </w:rPr>
              <w:t xml:space="preserve"> и</w:t>
            </w:r>
            <w:r w:rsidRPr="007546B7">
              <w:rPr>
                <w:rFonts w:ascii="Times New Roman" w:hAnsi="Times New Roman"/>
                <w:sz w:val="22"/>
                <w:szCs w:val="22"/>
                <w:lang w:val="sr-Cyrl-RS"/>
              </w:rPr>
              <w:t xml:space="preserve"> 102/15</w:t>
            </w:r>
            <w:r w:rsidR="00E1505C" w:rsidRPr="007546B7">
              <w:rPr>
                <w:rFonts w:ascii="Times New Roman" w:hAnsi="Times New Roman"/>
                <w:sz w:val="22"/>
                <w:szCs w:val="22"/>
                <w:lang w:val="sr-Cyrl-RS"/>
              </w:rPr>
              <w:t>)</w:t>
            </w:r>
          </w:p>
          <w:p w14:paraId="713281F5" w14:textId="70DF7467" w:rsidR="00B01FF6" w:rsidRPr="007546B7" w:rsidRDefault="00B01FF6" w:rsidP="00B01FF6">
            <w:pPr>
              <w:pStyle w:val="ListParagraph"/>
              <w:numPr>
                <w:ilvl w:val="0"/>
                <w:numId w:val="2"/>
              </w:numPr>
              <w:spacing w:before="120" w:after="120"/>
              <w:ind w:left="358"/>
              <w:rPr>
                <w:rFonts w:ascii="Times New Roman" w:hAnsi="Times New Roman"/>
                <w:sz w:val="22"/>
                <w:szCs w:val="22"/>
                <w:lang w:val="sr-Cyrl-RS"/>
              </w:rPr>
            </w:pPr>
            <w:r w:rsidRPr="007546B7">
              <w:rPr>
                <w:rFonts w:ascii="Times New Roman" w:hAnsi="Times New Roman"/>
                <w:sz w:val="22"/>
                <w:szCs w:val="22"/>
                <w:lang w:val="sr-Cyrl-RS"/>
              </w:rPr>
              <w:t>Статут Коморе биохемичара Србије („Сл. гласник РС“</w:t>
            </w:r>
            <w:r w:rsidR="00A670C6" w:rsidRPr="007546B7">
              <w:rPr>
                <w:rFonts w:ascii="Times New Roman" w:hAnsi="Times New Roman"/>
                <w:sz w:val="22"/>
                <w:szCs w:val="22"/>
                <w:lang w:val="sr-Cyrl-RS"/>
              </w:rPr>
              <w:t>,</w:t>
            </w:r>
            <w:r w:rsidRPr="007546B7">
              <w:rPr>
                <w:rFonts w:ascii="Times New Roman" w:hAnsi="Times New Roman"/>
                <w:sz w:val="22"/>
                <w:szCs w:val="22"/>
                <w:lang w:val="sr-Cyrl-RS"/>
              </w:rPr>
              <w:t xml:space="preserve"> бр. 70/06, 26/14</w:t>
            </w:r>
            <w:r w:rsidR="002E052F" w:rsidRPr="007546B7">
              <w:rPr>
                <w:rFonts w:ascii="Times New Roman" w:hAnsi="Times New Roman"/>
                <w:sz w:val="22"/>
                <w:szCs w:val="22"/>
                <w:lang w:val="sr-Cyrl-RS"/>
              </w:rPr>
              <w:t xml:space="preserve"> и</w:t>
            </w:r>
            <w:r w:rsidRPr="007546B7">
              <w:rPr>
                <w:rFonts w:ascii="Times New Roman" w:hAnsi="Times New Roman"/>
                <w:sz w:val="22"/>
                <w:szCs w:val="22"/>
                <w:lang w:val="sr-Cyrl-RS"/>
              </w:rPr>
              <w:t xml:space="preserve"> 14/18)</w:t>
            </w:r>
          </w:p>
        </w:tc>
      </w:tr>
      <w:tr w:rsidR="00C525A9" w:rsidRPr="007546B7" w14:paraId="1473C91C" w14:textId="77777777" w:rsidTr="00850AD5">
        <w:tc>
          <w:tcPr>
            <w:tcW w:w="2689" w:type="dxa"/>
            <w:shd w:val="clear" w:color="auto" w:fill="DBE5F1" w:themeFill="accent1" w:themeFillTint="33"/>
            <w:vAlign w:val="center"/>
          </w:tcPr>
          <w:p w14:paraId="44C5775A" w14:textId="77777777" w:rsidR="00D73918" w:rsidRPr="007546B7" w:rsidRDefault="00D73918" w:rsidP="00850AD5">
            <w:pPr>
              <w:pStyle w:val="NormalWeb"/>
              <w:spacing w:before="0" w:beforeAutospacing="0" w:after="0" w:afterAutospacing="0"/>
              <w:rPr>
                <w:rFonts w:eastAsiaTheme="minorHAnsi"/>
                <w:b/>
                <w:bCs/>
                <w:sz w:val="22"/>
                <w:szCs w:val="22"/>
                <w:lang w:val="sr-Cyrl-RS" w:eastAsia="en-GB"/>
              </w:rPr>
            </w:pPr>
            <w:r w:rsidRPr="007546B7">
              <w:rPr>
                <w:rFonts w:eastAsiaTheme="minorHAnsi"/>
                <w:b/>
                <w:bCs/>
                <w:sz w:val="22"/>
                <w:szCs w:val="22"/>
                <w:lang w:val="sr-Cyrl-RS" w:eastAsia="en-GB"/>
              </w:rPr>
              <w:t>Прописи које треба променити</w:t>
            </w:r>
            <w:r w:rsidR="00804060" w:rsidRPr="007546B7">
              <w:rPr>
                <w:rFonts w:eastAsiaTheme="minorHAnsi"/>
                <w:b/>
                <w:bCs/>
                <w:sz w:val="22"/>
                <w:szCs w:val="22"/>
                <w:lang w:val="sr-Latn-RS" w:eastAsia="en-GB"/>
              </w:rPr>
              <w:t xml:space="preserve"> </w:t>
            </w:r>
            <w:r w:rsidR="00804060" w:rsidRPr="007546B7">
              <w:rPr>
                <w:rFonts w:eastAsiaTheme="minorHAnsi"/>
                <w:b/>
                <w:bCs/>
                <w:sz w:val="22"/>
                <w:szCs w:val="22"/>
                <w:lang w:val="sr-Cyrl-RS" w:eastAsia="en-GB"/>
              </w:rPr>
              <w:t>/донети/укинути</w:t>
            </w:r>
            <w:r w:rsidR="00804060" w:rsidRPr="007546B7">
              <w:rPr>
                <w:rFonts w:eastAsiaTheme="minorHAnsi"/>
                <w:b/>
                <w:bCs/>
                <w:sz w:val="22"/>
                <w:szCs w:val="22"/>
                <w:lang w:val="sr-Latn-RS" w:eastAsia="en-GB"/>
              </w:rPr>
              <w:t xml:space="preserve"> </w:t>
            </w:r>
            <w:r w:rsidRPr="007546B7">
              <w:rPr>
                <w:rFonts w:eastAsiaTheme="minorHAnsi"/>
                <w:b/>
                <w:bCs/>
                <w:sz w:val="22"/>
                <w:szCs w:val="22"/>
                <w:lang w:val="sr-Cyrl-RS" w:eastAsia="en-GB"/>
              </w:rPr>
              <w:t>да би се спровеле препоруке</w:t>
            </w:r>
          </w:p>
        </w:tc>
        <w:tc>
          <w:tcPr>
            <w:tcW w:w="6371" w:type="dxa"/>
            <w:vAlign w:val="center"/>
          </w:tcPr>
          <w:p w14:paraId="4AECA53C" w14:textId="4DFA6A17" w:rsidR="00E440A2" w:rsidRPr="007546B7" w:rsidRDefault="00E440A2" w:rsidP="00E6052F">
            <w:pPr>
              <w:pStyle w:val="ListParagraph"/>
              <w:numPr>
                <w:ilvl w:val="0"/>
                <w:numId w:val="10"/>
              </w:numPr>
              <w:spacing w:before="120" w:after="120"/>
              <w:ind w:left="371"/>
              <w:rPr>
                <w:rFonts w:ascii="Times New Roman" w:hAnsi="Times New Roman"/>
                <w:sz w:val="22"/>
                <w:szCs w:val="22"/>
                <w:lang w:val="sr-Cyrl-RS"/>
              </w:rPr>
            </w:pPr>
            <w:r w:rsidRPr="007546B7">
              <w:rPr>
                <w:rFonts w:ascii="Times New Roman" w:hAnsi="Times New Roman"/>
                <w:sz w:val="22"/>
                <w:szCs w:val="22"/>
                <w:lang w:val="sr-Cyrl-RS"/>
              </w:rPr>
              <w:t xml:space="preserve">Доношење новог </w:t>
            </w:r>
            <w:r w:rsidR="002661CF" w:rsidRPr="007546B7">
              <w:rPr>
                <w:rFonts w:ascii="Times New Roman" w:hAnsi="Times New Roman"/>
                <w:sz w:val="22"/>
                <w:szCs w:val="22"/>
                <w:lang w:val="sr-Cyrl-RS"/>
              </w:rPr>
              <w:t>Правилник</w:t>
            </w:r>
            <w:r w:rsidRPr="007546B7">
              <w:rPr>
                <w:rFonts w:ascii="Times New Roman" w:hAnsi="Times New Roman"/>
                <w:sz w:val="22"/>
                <w:szCs w:val="22"/>
                <w:lang w:val="sr-Cyrl-RS"/>
              </w:rPr>
              <w:t>а којим се прописују ближи услови и начин издавања, обнављања и одузимања лиценце,  полагањ</w:t>
            </w:r>
            <w:r w:rsidR="004B085B" w:rsidRPr="007546B7">
              <w:rPr>
                <w:rFonts w:ascii="Times New Roman" w:hAnsi="Times New Roman"/>
                <w:sz w:val="22"/>
                <w:szCs w:val="22"/>
                <w:lang w:val="sr-Cyrl-RS"/>
              </w:rPr>
              <w:t>а</w:t>
            </w:r>
            <w:r w:rsidRPr="007546B7">
              <w:rPr>
                <w:rFonts w:ascii="Times New Roman" w:hAnsi="Times New Roman"/>
                <w:sz w:val="22"/>
                <w:szCs w:val="22"/>
                <w:lang w:val="sr-Cyrl-RS"/>
              </w:rPr>
              <w:t xml:space="preserve"> лиценцног испита,  као и друг</w:t>
            </w:r>
            <w:r w:rsidR="004B085B" w:rsidRPr="007546B7">
              <w:rPr>
                <w:rFonts w:ascii="Times New Roman" w:hAnsi="Times New Roman"/>
                <w:sz w:val="22"/>
                <w:szCs w:val="22"/>
                <w:lang w:val="sr-Cyrl-RS"/>
              </w:rPr>
              <w:t>и</w:t>
            </w:r>
            <w:r w:rsidRPr="007546B7">
              <w:rPr>
                <w:rFonts w:ascii="Times New Roman" w:hAnsi="Times New Roman"/>
                <w:sz w:val="22"/>
                <w:szCs w:val="22"/>
                <w:lang w:val="sr-Cyrl-RS"/>
              </w:rPr>
              <w:t xml:space="preserve"> услов</w:t>
            </w:r>
            <w:r w:rsidR="004B085B" w:rsidRPr="007546B7">
              <w:rPr>
                <w:rFonts w:ascii="Times New Roman" w:hAnsi="Times New Roman"/>
                <w:sz w:val="22"/>
                <w:szCs w:val="22"/>
                <w:lang w:val="sr-Cyrl-RS"/>
              </w:rPr>
              <w:t>и</w:t>
            </w:r>
            <w:r w:rsidRPr="007546B7">
              <w:rPr>
                <w:rFonts w:ascii="Times New Roman" w:hAnsi="Times New Roman"/>
                <w:sz w:val="22"/>
                <w:szCs w:val="22"/>
                <w:lang w:val="sr-Cyrl-RS"/>
              </w:rPr>
              <w:t xml:space="preserve"> потребн</w:t>
            </w:r>
            <w:r w:rsidR="004B085B" w:rsidRPr="007546B7">
              <w:rPr>
                <w:rFonts w:ascii="Times New Roman" w:hAnsi="Times New Roman"/>
                <w:sz w:val="22"/>
                <w:szCs w:val="22"/>
                <w:lang w:val="sr-Cyrl-RS"/>
              </w:rPr>
              <w:t>и</w:t>
            </w:r>
            <w:r w:rsidRPr="007546B7">
              <w:rPr>
                <w:rFonts w:ascii="Times New Roman" w:hAnsi="Times New Roman"/>
                <w:sz w:val="22"/>
                <w:szCs w:val="22"/>
                <w:lang w:val="sr-Cyrl-RS"/>
              </w:rPr>
              <w:t xml:space="preserve"> за издавање,</w:t>
            </w:r>
            <w:r w:rsidR="00B42F8E">
              <w:rPr>
                <w:rFonts w:ascii="Times New Roman" w:hAnsi="Times New Roman"/>
                <w:sz w:val="22"/>
                <w:szCs w:val="22"/>
                <w:lang w:val="sr-Cyrl-RS"/>
              </w:rPr>
              <w:t xml:space="preserve"> обнављање и одузимање лиценце.</w:t>
            </w:r>
          </w:p>
          <w:p w14:paraId="51DE0DB6" w14:textId="48BEAC21" w:rsidR="003C771F" w:rsidRPr="007546B7" w:rsidRDefault="003C771F" w:rsidP="00E6052F">
            <w:pPr>
              <w:pStyle w:val="ListParagraph"/>
              <w:numPr>
                <w:ilvl w:val="0"/>
                <w:numId w:val="10"/>
              </w:numPr>
              <w:spacing w:before="120" w:after="120"/>
              <w:ind w:left="371"/>
              <w:rPr>
                <w:rFonts w:ascii="Times New Roman" w:hAnsi="Times New Roman"/>
                <w:sz w:val="22"/>
                <w:szCs w:val="22"/>
                <w:lang w:val="sr-Cyrl-RS"/>
              </w:rPr>
            </w:pPr>
            <w:r w:rsidRPr="007546B7">
              <w:rPr>
                <w:rFonts w:ascii="Times New Roman" w:hAnsi="Times New Roman"/>
                <w:sz w:val="22"/>
                <w:szCs w:val="22"/>
                <w:lang w:val="sr-Cyrl-RS"/>
              </w:rPr>
              <w:t>Статут Коморе биохемичара Србије („Сл. гласник РС“ бр. 70/06, 26/14</w:t>
            </w:r>
            <w:r w:rsidR="002E052F" w:rsidRPr="007546B7">
              <w:rPr>
                <w:rFonts w:ascii="Times New Roman" w:hAnsi="Times New Roman"/>
                <w:sz w:val="22"/>
                <w:szCs w:val="22"/>
                <w:lang w:val="sr-Cyrl-RS"/>
              </w:rPr>
              <w:t xml:space="preserve"> и</w:t>
            </w:r>
            <w:r w:rsidRPr="007546B7">
              <w:rPr>
                <w:rFonts w:ascii="Times New Roman" w:hAnsi="Times New Roman"/>
                <w:sz w:val="22"/>
                <w:szCs w:val="22"/>
                <w:lang w:val="sr-Cyrl-RS"/>
              </w:rPr>
              <w:t xml:space="preserve"> 14/18)</w:t>
            </w:r>
          </w:p>
          <w:p w14:paraId="6B3CBEE2" w14:textId="3B01EAB5" w:rsidR="00846AC8" w:rsidRPr="00E6052F" w:rsidRDefault="00E6052F" w:rsidP="00E6052F">
            <w:pPr>
              <w:pStyle w:val="ListParagraph"/>
              <w:numPr>
                <w:ilvl w:val="0"/>
                <w:numId w:val="10"/>
              </w:numPr>
              <w:spacing w:before="120" w:after="120"/>
              <w:ind w:left="371"/>
              <w:rPr>
                <w:rFonts w:ascii="Times New Roman" w:hAnsi="Times New Roman"/>
                <w:sz w:val="22"/>
                <w:szCs w:val="22"/>
                <w:lang w:val="sr-Cyrl-RS"/>
              </w:rPr>
            </w:pPr>
            <w:r w:rsidRPr="007546B7">
              <w:rPr>
                <w:rFonts w:ascii="Times New Roman" w:hAnsi="Times New Roman"/>
                <w:sz w:val="22"/>
                <w:szCs w:val="22"/>
                <w:lang w:val="sr-Cyrl-RS"/>
              </w:rPr>
              <w:t>Закон о коморама здравствених радника („Сл. гласник РС“, бр. 107/05, 99/10 и 70/17-УС)</w:t>
            </w:r>
          </w:p>
        </w:tc>
      </w:tr>
      <w:tr w:rsidR="00C525A9" w:rsidRPr="007546B7" w14:paraId="0E7BB183" w14:textId="77777777" w:rsidTr="00850AD5">
        <w:tc>
          <w:tcPr>
            <w:tcW w:w="2689" w:type="dxa"/>
            <w:shd w:val="clear" w:color="auto" w:fill="DBE5F1" w:themeFill="accent1" w:themeFillTint="33"/>
            <w:vAlign w:val="center"/>
          </w:tcPr>
          <w:p w14:paraId="38F6E4F4" w14:textId="77777777" w:rsidR="00275E2A" w:rsidRPr="007546B7" w:rsidRDefault="00275E2A" w:rsidP="00850AD5">
            <w:pPr>
              <w:pStyle w:val="NormalWeb"/>
              <w:spacing w:before="0" w:beforeAutospacing="0" w:after="0" w:afterAutospacing="0"/>
              <w:rPr>
                <w:b/>
                <w:sz w:val="22"/>
                <w:szCs w:val="22"/>
                <w:lang w:val="sr-Cyrl-RS"/>
              </w:rPr>
            </w:pPr>
            <w:r w:rsidRPr="007546B7">
              <w:rPr>
                <w:b/>
                <w:sz w:val="22"/>
                <w:szCs w:val="22"/>
                <w:lang w:val="sr-Cyrl-RS"/>
              </w:rPr>
              <w:t>Рок за спровођење препорук</w:t>
            </w:r>
            <w:r w:rsidR="00D73918" w:rsidRPr="007546B7">
              <w:rPr>
                <w:b/>
                <w:sz w:val="22"/>
                <w:szCs w:val="22"/>
                <w:lang w:val="sr-Cyrl-RS"/>
              </w:rPr>
              <w:t>а</w:t>
            </w:r>
          </w:p>
        </w:tc>
        <w:tc>
          <w:tcPr>
            <w:tcW w:w="6371" w:type="dxa"/>
            <w:vAlign w:val="center"/>
          </w:tcPr>
          <w:p w14:paraId="6DE1E784" w14:textId="7C4450D1" w:rsidR="00804060" w:rsidRPr="007546B7" w:rsidRDefault="00EF6004" w:rsidP="009410B2">
            <w:pPr>
              <w:pStyle w:val="NormalWeb"/>
              <w:spacing w:before="0" w:beforeAutospacing="0" w:after="120" w:afterAutospacing="0"/>
              <w:rPr>
                <w:sz w:val="22"/>
                <w:szCs w:val="22"/>
                <w:lang w:val="sr-Cyrl-RS"/>
              </w:rPr>
            </w:pPr>
            <w:r w:rsidRPr="007546B7">
              <w:rPr>
                <w:sz w:val="22"/>
                <w:szCs w:val="22"/>
                <w:lang w:val="sr-Cyrl-RS"/>
              </w:rPr>
              <w:t xml:space="preserve">Четврти квартал 2020. </w:t>
            </w:r>
          </w:p>
        </w:tc>
      </w:tr>
      <w:tr w:rsidR="00C525A9" w:rsidRPr="007546B7" w14:paraId="0106858F" w14:textId="77777777" w:rsidTr="00CA1CE9">
        <w:trPr>
          <w:trHeight w:val="409"/>
        </w:trPr>
        <w:tc>
          <w:tcPr>
            <w:tcW w:w="9060" w:type="dxa"/>
            <w:gridSpan w:val="2"/>
            <w:shd w:val="clear" w:color="auto" w:fill="DBE5F1" w:themeFill="accent1" w:themeFillTint="33"/>
            <w:vAlign w:val="center"/>
          </w:tcPr>
          <w:p w14:paraId="3A559A20" w14:textId="77777777" w:rsidR="00275E2A" w:rsidRPr="007546B7" w:rsidRDefault="00275E2A" w:rsidP="00BD6DF9">
            <w:pPr>
              <w:pStyle w:val="NormalWeb"/>
              <w:numPr>
                <w:ilvl w:val="0"/>
                <w:numId w:val="1"/>
              </w:numPr>
              <w:spacing w:before="120" w:beforeAutospacing="0" w:after="120" w:afterAutospacing="0"/>
              <w:jc w:val="center"/>
              <w:rPr>
                <w:b/>
                <w:sz w:val="22"/>
                <w:szCs w:val="22"/>
                <w:lang w:val="sr-Cyrl-RS"/>
              </w:rPr>
            </w:pPr>
            <w:r w:rsidRPr="007546B7">
              <w:rPr>
                <w:b/>
                <w:sz w:val="22"/>
                <w:szCs w:val="22"/>
                <w:lang w:val="sr-Cyrl-RS"/>
              </w:rPr>
              <w:t>КРАТАК ОПИС ПРОБЛЕМА</w:t>
            </w:r>
          </w:p>
        </w:tc>
      </w:tr>
      <w:tr w:rsidR="00C525A9" w:rsidRPr="007546B7" w14:paraId="58795400" w14:textId="77777777" w:rsidTr="00CA1CE9">
        <w:tc>
          <w:tcPr>
            <w:tcW w:w="9060" w:type="dxa"/>
            <w:gridSpan w:val="2"/>
          </w:tcPr>
          <w:p w14:paraId="723E80CF" w14:textId="6B182B8A" w:rsidR="0009542A" w:rsidRPr="007546B7" w:rsidRDefault="004C1D6A" w:rsidP="004C1D6A">
            <w:pPr>
              <w:spacing w:before="120" w:after="120"/>
              <w:rPr>
                <w:rFonts w:ascii="Times New Roman" w:eastAsia="Times New Roman" w:hAnsi="Times New Roman"/>
                <w:sz w:val="22"/>
                <w:szCs w:val="22"/>
                <w:lang w:val="sr-Cyrl-RS"/>
              </w:rPr>
            </w:pPr>
            <w:r w:rsidRPr="007546B7">
              <w:rPr>
                <w:rFonts w:ascii="Times New Roman" w:eastAsia="Times New Roman" w:hAnsi="Times New Roman"/>
                <w:sz w:val="22"/>
                <w:szCs w:val="22"/>
                <w:lang w:val="sr-Cyrl-RS"/>
              </w:rPr>
              <w:t xml:space="preserve">Поступак ствара административно оптерећење и трошкове </w:t>
            </w:r>
            <w:r w:rsidR="00A44281" w:rsidRPr="007546B7">
              <w:rPr>
                <w:rFonts w:ascii="Times New Roman" w:eastAsia="Times New Roman" w:hAnsi="Times New Roman"/>
                <w:sz w:val="22"/>
                <w:szCs w:val="22"/>
                <w:lang w:val="sr-Cyrl-RS"/>
              </w:rPr>
              <w:t>подносиоцима захтева</w:t>
            </w:r>
            <w:r w:rsidRPr="007546B7">
              <w:rPr>
                <w:rFonts w:ascii="Times New Roman" w:eastAsia="Times New Roman" w:hAnsi="Times New Roman"/>
                <w:sz w:val="22"/>
                <w:szCs w:val="22"/>
                <w:lang w:val="sr-Cyrl-RS"/>
              </w:rPr>
              <w:t>, на шта указује</w:t>
            </w:r>
            <w:r w:rsidR="00AE51A7" w:rsidRPr="007546B7">
              <w:rPr>
                <w:rFonts w:ascii="Times New Roman" w:eastAsia="Times New Roman" w:hAnsi="Times New Roman"/>
                <w:sz w:val="22"/>
                <w:szCs w:val="22"/>
                <w:lang w:val="sr-Cyrl-RS"/>
              </w:rPr>
              <w:t xml:space="preserve"> </w:t>
            </w:r>
            <w:r w:rsidRPr="007546B7">
              <w:rPr>
                <w:rFonts w:ascii="Times New Roman" w:eastAsia="Times New Roman" w:hAnsi="Times New Roman"/>
                <w:sz w:val="22"/>
                <w:szCs w:val="22"/>
                <w:lang w:val="sr-Cyrl-RS"/>
              </w:rPr>
              <w:t xml:space="preserve">непотребно бројна документација, коју </w:t>
            </w:r>
            <w:r w:rsidR="00A44281" w:rsidRPr="007546B7">
              <w:rPr>
                <w:rFonts w:ascii="Times New Roman" w:eastAsia="Times New Roman" w:hAnsi="Times New Roman"/>
                <w:sz w:val="22"/>
                <w:szCs w:val="22"/>
                <w:lang w:val="sr-Cyrl-RS"/>
              </w:rPr>
              <w:t>странка</w:t>
            </w:r>
            <w:r w:rsidRPr="007546B7">
              <w:rPr>
                <w:rFonts w:ascii="Times New Roman" w:eastAsia="Times New Roman" w:hAnsi="Times New Roman"/>
                <w:sz w:val="22"/>
                <w:szCs w:val="22"/>
                <w:lang w:val="sr-Cyrl-RS"/>
              </w:rPr>
              <w:t xml:space="preserve"> подноси</w:t>
            </w:r>
            <w:r w:rsidR="00C14FFF" w:rsidRPr="007546B7">
              <w:rPr>
                <w:rFonts w:ascii="Times New Roman" w:eastAsia="Times New Roman" w:hAnsi="Times New Roman"/>
                <w:sz w:val="22"/>
                <w:szCs w:val="22"/>
                <w:lang w:val="sr-Cyrl-RS"/>
              </w:rPr>
              <w:t>,</w:t>
            </w:r>
            <w:r w:rsidRPr="007546B7">
              <w:rPr>
                <w:rFonts w:ascii="Times New Roman" w:eastAsia="Times New Roman" w:hAnsi="Times New Roman"/>
                <w:sz w:val="22"/>
                <w:szCs w:val="22"/>
                <w:lang w:val="sr-Cyrl-RS"/>
              </w:rPr>
              <w:t xml:space="preserve"> </w:t>
            </w:r>
            <w:r w:rsidR="00E5458A" w:rsidRPr="007546B7">
              <w:rPr>
                <w:rFonts w:ascii="Times New Roman" w:eastAsia="Times New Roman" w:hAnsi="Times New Roman"/>
                <w:sz w:val="22"/>
                <w:szCs w:val="22"/>
                <w:lang w:val="sr-Cyrl-RS"/>
              </w:rPr>
              <w:t>као и</w:t>
            </w:r>
            <w:r w:rsidRPr="007546B7">
              <w:rPr>
                <w:rFonts w:ascii="Times New Roman" w:eastAsia="Times New Roman" w:hAnsi="Times New Roman"/>
                <w:sz w:val="22"/>
                <w:szCs w:val="22"/>
                <w:lang w:val="sr-Cyrl-RS"/>
              </w:rPr>
              <w:t xml:space="preserve"> непоштовање обавезе прибављања података које издају други јавн</w:t>
            </w:r>
            <w:r w:rsidR="00244EF3" w:rsidRPr="007546B7">
              <w:rPr>
                <w:rFonts w:ascii="Times New Roman" w:eastAsia="Times New Roman" w:hAnsi="Times New Roman"/>
                <w:sz w:val="22"/>
                <w:szCs w:val="22"/>
                <w:lang w:val="sr-Cyrl-RS"/>
              </w:rPr>
              <w:t>и органи, по службеној дужности</w:t>
            </w:r>
            <w:r w:rsidRPr="007546B7">
              <w:rPr>
                <w:rFonts w:ascii="Times New Roman" w:eastAsia="Times New Roman" w:hAnsi="Times New Roman"/>
                <w:sz w:val="22"/>
                <w:szCs w:val="22"/>
                <w:lang w:val="sr-Cyrl-RS"/>
              </w:rPr>
              <w:t xml:space="preserve">. Сходно томе, нарушено </w:t>
            </w:r>
            <w:r w:rsidR="00836FC5" w:rsidRPr="007546B7">
              <w:rPr>
                <w:rFonts w:ascii="Times New Roman" w:eastAsia="Times New Roman" w:hAnsi="Times New Roman"/>
                <w:sz w:val="22"/>
                <w:szCs w:val="22"/>
                <w:lang w:val="sr-Cyrl-RS"/>
              </w:rPr>
              <w:t xml:space="preserve">је </w:t>
            </w:r>
            <w:r w:rsidRPr="007546B7">
              <w:rPr>
                <w:rFonts w:ascii="Times New Roman" w:eastAsia="Times New Roman" w:hAnsi="Times New Roman"/>
                <w:sz w:val="22"/>
                <w:szCs w:val="22"/>
                <w:lang w:val="sr-Cyrl-RS"/>
              </w:rPr>
              <w:t xml:space="preserve">једно од начела управног поступка - начело делотворности и економичности, по коме се поступак води уз што мање трошкова по странку. </w:t>
            </w:r>
          </w:p>
          <w:p w14:paraId="16F48966" w14:textId="77777777" w:rsidR="00E5458A" w:rsidRPr="007546B7" w:rsidRDefault="00A44281" w:rsidP="00E5458A">
            <w:pPr>
              <w:spacing w:before="120" w:after="120"/>
              <w:rPr>
                <w:rFonts w:ascii="Times New Roman" w:eastAsia="Times New Roman" w:hAnsi="Times New Roman"/>
                <w:sz w:val="22"/>
                <w:szCs w:val="22"/>
                <w:lang w:val="sr-Cyrl-RS"/>
              </w:rPr>
            </w:pPr>
            <w:r w:rsidRPr="007546B7">
              <w:rPr>
                <w:rFonts w:ascii="Times New Roman" w:eastAsia="Times New Roman" w:hAnsi="Times New Roman"/>
                <w:sz w:val="22"/>
                <w:szCs w:val="22"/>
                <w:lang w:val="sr-Cyrl-RS"/>
              </w:rPr>
              <w:t>Подносиоци захтев подносе у слободној форми</w:t>
            </w:r>
            <w:r w:rsidR="00DD4B96" w:rsidRPr="007546B7">
              <w:rPr>
                <w:rFonts w:ascii="Times New Roman" w:eastAsia="Times New Roman" w:hAnsi="Times New Roman"/>
                <w:sz w:val="22"/>
                <w:szCs w:val="22"/>
                <w:lang w:val="sr-Cyrl-RS"/>
              </w:rPr>
              <w:t xml:space="preserve"> што може довести до немогућности ефикасног спровођења поступка, услед недостатка информација потребних надлежном органу. Такође, </w:t>
            </w:r>
            <w:r w:rsidR="009705EB" w:rsidRPr="007546B7">
              <w:rPr>
                <w:rFonts w:ascii="Times New Roman" w:eastAsia="Times New Roman" w:hAnsi="Times New Roman"/>
                <w:sz w:val="22"/>
                <w:szCs w:val="22"/>
                <w:lang w:val="sr-Cyrl-RS"/>
              </w:rPr>
              <w:t>подносиоцима захтева</w:t>
            </w:r>
            <w:r w:rsidR="00DD4B96" w:rsidRPr="007546B7">
              <w:rPr>
                <w:rFonts w:ascii="Times New Roman" w:eastAsia="Times New Roman" w:hAnsi="Times New Roman"/>
                <w:sz w:val="22"/>
                <w:szCs w:val="22"/>
                <w:lang w:val="sr-Cyrl-RS"/>
              </w:rPr>
              <w:t xml:space="preserve"> није омогућен</w:t>
            </w:r>
            <w:r w:rsidRPr="007546B7">
              <w:rPr>
                <w:rFonts w:ascii="Times New Roman" w:eastAsia="Times New Roman" w:hAnsi="Times New Roman"/>
                <w:sz w:val="22"/>
                <w:szCs w:val="22"/>
                <w:lang w:val="sr-Cyrl-RS"/>
              </w:rPr>
              <w:t>о подношење захтева и издавање акта електронским путем, као ни</w:t>
            </w:r>
            <w:r w:rsidR="00DD4B96" w:rsidRPr="007546B7">
              <w:rPr>
                <w:rFonts w:ascii="Times New Roman" w:eastAsia="Times New Roman" w:hAnsi="Times New Roman"/>
                <w:sz w:val="22"/>
                <w:szCs w:val="22"/>
                <w:lang w:val="sr-Cyrl-RS"/>
              </w:rPr>
              <w:t xml:space="preserve"> адекватан приступ информацијама о начину подношења и решавања захтева, што води до непредвидивости самог поступка.     </w:t>
            </w:r>
          </w:p>
          <w:p w14:paraId="6A28CE5C" w14:textId="77777777" w:rsidR="00C14FFF" w:rsidRPr="007546B7" w:rsidRDefault="00E5458A" w:rsidP="009705EB">
            <w:pPr>
              <w:spacing w:before="120" w:after="120"/>
              <w:rPr>
                <w:rFonts w:ascii="Times New Roman" w:eastAsia="Times New Roman" w:hAnsi="Times New Roman"/>
                <w:sz w:val="22"/>
                <w:szCs w:val="22"/>
                <w:lang w:val="sr-Cyrl-RS"/>
              </w:rPr>
            </w:pPr>
            <w:r w:rsidRPr="007546B7">
              <w:rPr>
                <w:rFonts w:ascii="Times New Roman" w:eastAsia="Times New Roman" w:hAnsi="Times New Roman"/>
                <w:sz w:val="22"/>
                <w:szCs w:val="22"/>
                <w:lang w:val="sr-Cyrl-RS"/>
              </w:rPr>
              <w:t xml:space="preserve">Надлежни орган такође није омогућио јавну доступност регистра о издатим, обновљеним и одузетим лиценцама. </w:t>
            </w:r>
          </w:p>
          <w:p w14:paraId="4E332435" w14:textId="5DAFA9A8" w:rsidR="00BB13B4" w:rsidRPr="007546B7" w:rsidRDefault="00BB13B4" w:rsidP="00BB13B4">
            <w:pPr>
              <w:spacing w:before="120" w:after="120"/>
              <w:rPr>
                <w:rFonts w:ascii="Times New Roman" w:hAnsi="Times New Roman"/>
                <w:sz w:val="22"/>
                <w:szCs w:val="22"/>
                <w:shd w:val="clear" w:color="auto" w:fill="FFFFFF"/>
                <w:lang w:val="sr-Cyrl-RS"/>
              </w:rPr>
            </w:pPr>
            <w:r w:rsidRPr="007546B7">
              <w:rPr>
                <w:rFonts w:ascii="Times New Roman" w:hAnsi="Times New Roman"/>
                <w:sz w:val="22"/>
                <w:szCs w:val="22"/>
                <w:shd w:val="clear" w:color="auto" w:fill="FFFFFF"/>
                <w:lang w:val="sr-Cyrl-RS"/>
              </w:rPr>
              <w:t xml:space="preserve">Анализом поступака различитих комора здравствених радника установљено да је да надлежне коморе спроводе потпуно неуједначено исте поступке, иако је основ за спровођење тих поступака прописан заједничким прописима са једнако прописаним условима. Из тог разлога </w:t>
            </w:r>
            <w:r w:rsidRPr="007546B7">
              <w:rPr>
                <w:rFonts w:ascii="Times New Roman" w:hAnsi="Times New Roman"/>
                <w:sz w:val="22"/>
                <w:szCs w:val="22"/>
                <w:shd w:val="clear" w:color="auto" w:fill="FFFFFF"/>
                <w:lang w:val="sr-Cyrl-RS"/>
              </w:rPr>
              <w:lastRenderedPageBreak/>
              <w:t>намеће се потреба за успостављањем једнаког приступа у тумачењу прописа и спровођењу поступака од стране надл</w:t>
            </w:r>
            <w:r w:rsidR="00A8367B">
              <w:rPr>
                <w:rFonts w:ascii="Times New Roman" w:hAnsi="Times New Roman"/>
                <w:sz w:val="22"/>
                <w:szCs w:val="22"/>
                <w:shd w:val="clear" w:color="auto" w:fill="FFFFFF"/>
              </w:rPr>
              <w:t>e</w:t>
            </w:r>
            <w:r w:rsidRPr="007546B7">
              <w:rPr>
                <w:rFonts w:ascii="Times New Roman" w:hAnsi="Times New Roman"/>
                <w:sz w:val="22"/>
                <w:szCs w:val="22"/>
                <w:shd w:val="clear" w:color="auto" w:fill="FFFFFF"/>
                <w:lang w:val="sr-Cyrl-RS"/>
              </w:rPr>
              <w:t>жни</w:t>
            </w:r>
            <w:r w:rsidR="00A8367B">
              <w:rPr>
                <w:rFonts w:ascii="Times New Roman" w:hAnsi="Times New Roman"/>
                <w:sz w:val="22"/>
                <w:szCs w:val="22"/>
                <w:shd w:val="clear" w:color="auto" w:fill="FFFFFF"/>
                <w:lang w:val="sr-Cyrl-RS"/>
              </w:rPr>
              <w:t xml:space="preserve">х </w:t>
            </w:r>
            <w:r w:rsidRPr="007546B7">
              <w:rPr>
                <w:rFonts w:ascii="Times New Roman" w:hAnsi="Times New Roman"/>
                <w:sz w:val="22"/>
                <w:szCs w:val="22"/>
                <w:shd w:val="clear" w:color="auto" w:fill="FFFFFF"/>
                <w:lang w:val="sr-Cyrl-RS"/>
              </w:rPr>
              <w:t>комора здравствених радника.</w:t>
            </w:r>
          </w:p>
          <w:p w14:paraId="62E07870" w14:textId="5FC88CF1" w:rsidR="00B41FF6" w:rsidRPr="007546B7" w:rsidRDefault="00B41FF6" w:rsidP="00BB13B4">
            <w:pPr>
              <w:spacing w:before="120" w:after="120"/>
              <w:rPr>
                <w:rFonts w:ascii="Times New Roman" w:eastAsia="Times New Roman" w:hAnsi="Times New Roman"/>
                <w:sz w:val="22"/>
                <w:szCs w:val="22"/>
                <w:lang w:val="sr-Cyrl-RS"/>
              </w:rPr>
            </w:pPr>
            <w:r w:rsidRPr="007546B7">
              <w:rPr>
                <w:rFonts w:ascii="Times New Roman" w:hAnsi="Times New Roman"/>
                <w:sz w:val="22"/>
                <w:szCs w:val="22"/>
                <w:lang w:val="sr-Cyrl-RS"/>
              </w:rPr>
              <w:t>Имајући у виду да је обављање здравствене делатности област од великог значаја са аспекта заштите здравља људи, у пракси је уочена потреба за пооштравањем санкције у случају издавања лиценце супротно закону.</w:t>
            </w:r>
          </w:p>
        </w:tc>
      </w:tr>
      <w:tr w:rsidR="00C525A9" w:rsidRPr="007546B7" w14:paraId="1076CEB3"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419872BF" w14:textId="77777777" w:rsidR="00275E2A" w:rsidRPr="007546B7" w:rsidRDefault="00275E2A" w:rsidP="00BD6DF9">
            <w:pPr>
              <w:pStyle w:val="NormalWeb"/>
              <w:numPr>
                <w:ilvl w:val="0"/>
                <w:numId w:val="1"/>
              </w:numPr>
              <w:spacing w:before="120" w:beforeAutospacing="0" w:after="120" w:afterAutospacing="0"/>
              <w:jc w:val="center"/>
              <w:rPr>
                <w:b/>
                <w:sz w:val="22"/>
                <w:szCs w:val="22"/>
                <w:lang w:val="sr-Cyrl-RS"/>
              </w:rPr>
            </w:pPr>
            <w:r w:rsidRPr="007546B7">
              <w:rPr>
                <w:b/>
                <w:sz w:val="22"/>
                <w:szCs w:val="22"/>
                <w:lang w:val="sr-Cyrl-RS"/>
              </w:rPr>
              <w:lastRenderedPageBreak/>
              <w:t>САЖЕТАК ПРЕПОРУКА</w:t>
            </w:r>
          </w:p>
        </w:tc>
      </w:tr>
      <w:tr w:rsidR="00C525A9" w:rsidRPr="007546B7" w14:paraId="04AF2DA5" w14:textId="77777777" w:rsidTr="00C70F1B">
        <w:trPr>
          <w:trHeight w:val="454"/>
        </w:trPr>
        <w:tc>
          <w:tcPr>
            <w:tcW w:w="9060" w:type="dxa"/>
            <w:gridSpan w:val="2"/>
            <w:tcBorders>
              <w:bottom w:val="nil"/>
            </w:tcBorders>
            <w:shd w:val="clear" w:color="auto" w:fill="FFFFFF" w:themeFill="background1"/>
            <w:vAlign w:val="center"/>
          </w:tcPr>
          <w:p w14:paraId="38E45D2E" w14:textId="77777777" w:rsidR="009B0D59" w:rsidRPr="007546B7" w:rsidRDefault="009B0D59" w:rsidP="00C70F1B">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C525A9" w:rsidRPr="007546B7" w14:paraId="18434D57"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BD7715F" w14:textId="77777777" w:rsidR="008A1106" w:rsidRPr="007546B7" w:rsidRDefault="008A1106" w:rsidP="008A1106">
                  <w:pPr>
                    <w:jc w:val="center"/>
                    <w:rPr>
                      <w:rFonts w:ascii="Times New Roman" w:eastAsia="Times New Roman" w:hAnsi="Times New Roman"/>
                      <w:b/>
                      <w:bCs/>
                      <w:lang w:val="en-GB" w:eastAsia="en-GB"/>
                    </w:rPr>
                  </w:pPr>
                  <w:r w:rsidRPr="007546B7">
                    <w:rPr>
                      <w:rFonts w:ascii="Times New Roman" w:eastAsia="Times New Roman" w:hAnsi="Times New Roman"/>
                      <w:b/>
                      <w:bCs/>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0325242E" w14:textId="77777777" w:rsidR="008A1106" w:rsidRPr="007546B7" w:rsidRDefault="008A1106" w:rsidP="008A1106">
                  <w:pPr>
                    <w:jc w:val="center"/>
                    <w:rPr>
                      <w:rFonts w:ascii="Times New Roman" w:eastAsia="Times New Roman" w:hAnsi="Times New Roman"/>
                      <w:b/>
                      <w:bCs/>
                      <w:lang w:val="en-GB" w:eastAsia="en-GB"/>
                    </w:rPr>
                  </w:pPr>
                  <w:r w:rsidRPr="007546B7">
                    <w:rPr>
                      <w:rFonts w:ascii="Times New Roman" w:eastAsia="Times New Roman" w:hAnsi="Times New Roman"/>
                      <w:b/>
                      <w:bCs/>
                      <w:lang w:val="sr-Cyrl-RS"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2E9A3F2" w14:textId="77777777" w:rsidR="008A1106" w:rsidRPr="007546B7" w:rsidRDefault="008A1106" w:rsidP="008A1106">
                  <w:pPr>
                    <w:jc w:val="center"/>
                    <w:rPr>
                      <w:rFonts w:ascii="Times New Roman" w:eastAsia="Times New Roman" w:hAnsi="Times New Roman"/>
                      <w:b/>
                      <w:bCs/>
                      <w:lang w:val="en-GB" w:eastAsia="en-GB"/>
                    </w:rPr>
                  </w:pPr>
                  <w:r w:rsidRPr="007546B7">
                    <w:rPr>
                      <w:rFonts w:ascii="Times New Roman" w:eastAsia="Times New Roman" w:hAnsi="Times New Roman"/>
                      <w:b/>
                      <w:bCs/>
                      <w:lang w:val="sr-Cyrl-RS" w:eastAsia="en-GB"/>
                    </w:rPr>
                    <w:t>УКОЛИКО ЈЕ ОДГОВОР ДА, КОЈИХ</w:t>
                  </w:r>
                </w:p>
              </w:tc>
            </w:tr>
            <w:tr w:rsidR="00C525A9" w:rsidRPr="007546B7" w14:paraId="55738E39"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68FAC597" w14:textId="77777777" w:rsidR="008A1106" w:rsidRPr="007546B7" w:rsidRDefault="008A1106" w:rsidP="008A1106">
                  <w:pPr>
                    <w:jc w:val="left"/>
                    <w:rPr>
                      <w:rFonts w:ascii="Times New Roman" w:eastAsia="Times New Roman" w:hAnsi="Times New Roman"/>
                      <w:b/>
                      <w:bCs/>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777B1A87" w14:textId="77777777" w:rsidR="008A1106" w:rsidRPr="007546B7" w:rsidRDefault="008A1106" w:rsidP="008A1106">
                  <w:pPr>
                    <w:jc w:val="center"/>
                    <w:rPr>
                      <w:rFonts w:ascii="Times New Roman" w:eastAsia="Times New Roman" w:hAnsi="Times New Roman"/>
                      <w:b/>
                      <w:bCs/>
                      <w:lang w:val="en-GB" w:eastAsia="en-GB"/>
                    </w:rPr>
                  </w:pPr>
                  <w:r w:rsidRPr="007546B7">
                    <w:rPr>
                      <w:rFonts w:ascii="Times New Roman" w:eastAsia="Times New Roman" w:hAnsi="Times New Roman"/>
                      <w:b/>
                      <w:bCs/>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48B5A3BB" w14:textId="77777777" w:rsidR="008A1106" w:rsidRPr="007546B7" w:rsidRDefault="008A1106" w:rsidP="008A1106">
                  <w:pPr>
                    <w:jc w:val="center"/>
                    <w:rPr>
                      <w:rFonts w:ascii="Times New Roman" w:eastAsia="Times New Roman" w:hAnsi="Times New Roman"/>
                      <w:b/>
                      <w:bCs/>
                      <w:lang w:val="en-GB" w:eastAsia="en-GB"/>
                    </w:rPr>
                  </w:pPr>
                  <w:r w:rsidRPr="007546B7">
                    <w:rPr>
                      <w:rFonts w:ascii="Times New Roman" w:eastAsia="Times New Roman" w:hAnsi="Times New Roman"/>
                      <w:b/>
                      <w:bCs/>
                      <w:lang w:val="sr-Cyrl-RS" w:eastAsia="en-GB"/>
                    </w:rPr>
                    <w:t>Не</w:t>
                  </w:r>
                </w:p>
              </w:tc>
              <w:tc>
                <w:tcPr>
                  <w:tcW w:w="933" w:type="pct"/>
                  <w:vMerge/>
                  <w:tcBorders>
                    <w:top w:val="nil"/>
                    <w:left w:val="nil"/>
                    <w:bottom w:val="single" w:sz="4" w:space="0" w:color="auto"/>
                    <w:right w:val="single" w:sz="4" w:space="0" w:color="auto"/>
                  </w:tcBorders>
                  <w:vAlign w:val="center"/>
                  <w:hideMark/>
                </w:tcPr>
                <w:p w14:paraId="7B570BFB" w14:textId="77777777" w:rsidR="008A1106" w:rsidRPr="007546B7" w:rsidRDefault="008A1106" w:rsidP="008A1106">
                  <w:pPr>
                    <w:jc w:val="left"/>
                    <w:rPr>
                      <w:rFonts w:ascii="Times New Roman" w:eastAsia="Times New Roman" w:hAnsi="Times New Roman"/>
                      <w:b/>
                      <w:bCs/>
                      <w:lang w:val="en-GB" w:eastAsia="en-GB"/>
                    </w:rPr>
                  </w:pPr>
                </w:p>
              </w:tc>
            </w:tr>
            <w:tr w:rsidR="00C525A9" w:rsidRPr="007546B7" w14:paraId="684B99F2"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D240C3B" w14:textId="77777777" w:rsidR="008A1106" w:rsidRPr="007546B7" w:rsidRDefault="008A1106" w:rsidP="008A1106">
                  <w:pPr>
                    <w:jc w:val="left"/>
                    <w:rPr>
                      <w:rFonts w:ascii="Times New Roman" w:eastAsia="Times New Roman" w:hAnsi="Times New Roman"/>
                      <w:b/>
                      <w:bCs/>
                      <w:lang w:val="en-GB" w:eastAsia="en-GB"/>
                    </w:rPr>
                  </w:pPr>
                  <w:r w:rsidRPr="007546B7">
                    <w:rPr>
                      <w:rFonts w:ascii="Times New Roman" w:eastAsia="Times New Roman" w:hAnsi="Times New Roman"/>
                      <w:b/>
                      <w:bCs/>
                      <w:lang w:val="sr-Cyrl-RS"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7AF60002" w14:textId="3A0C0627" w:rsidR="008A1106" w:rsidRPr="007546B7" w:rsidRDefault="008A1106" w:rsidP="008A1106">
                  <w:pPr>
                    <w:jc w:val="center"/>
                    <w:rPr>
                      <w:rFonts w:ascii="Times New Roman" w:eastAsia="Times New Roman" w:hAnsi="Times New Roman"/>
                      <w:bCs/>
                      <w:lang w:val="en-GB" w:eastAsia="en-GB"/>
                    </w:rPr>
                  </w:pPr>
                  <w:r w:rsidRPr="007546B7">
                    <w:rPr>
                      <w:rFonts w:ascii="Times New Roman" w:eastAsia="Times New Roman" w:hAnsi="Times New Roman"/>
                      <w:b/>
                      <w:bCs/>
                      <w:lang w:val="sr-Cyrl-RS" w:eastAsia="en-GB"/>
                    </w:rPr>
                    <w:t> </w:t>
                  </w:r>
                  <w:r w:rsidR="00233A37" w:rsidRPr="007546B7">
                    <w:rPr>
                      <w:rFonts w:ascii="Times New Roman" w:eastAsia="Times New Roman" w:hAnsi="Times New Roman"/>
                      <w:bCs/>
                      <w:lang w:val="sr-Cyrl-RS" w:eastAsia="en-GB"/>
                    </w:rPr>
                    <w:t> Х</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4A6B3EFE" w14:textId="769743D3" w:rsidR="008A1106" w:rsidRPr="007546B7" w:rsidRDefault="008A1106" w:rsidP="008A1106">
                  <w:pPr>
                    <w:jc w:val="center"/>
                    <w:rPr>
                      <w:rFonts w:ascii="Times New Roman" w:eastAsia="Times New Roman" w:hAnsi="Times New Roman"/>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0F5C7044" w14:textId="7A54D1B1" w:rsidR="008A1106" w:rsidRPr="007546B7" w:rsidRDefault="008A1106" w:rsidP="008A1106">
                  <w:pPr>
                    <w:jc w:val="center"/>
                    <w:rPr>
                      <w:rFonts w:ascii="Times New Roman" w:eastAsia="Times New Roman" w:hAnsi="Times New Roman"/>
                      <w:lang w:val="en-GB" w:eastAsia="en-GB"/>
                    </w:rPr>
                  </w:pPr>
                  <w:r w:rsidRPr="007546B7">
                    <w:rPr>
                      <w:rFonts w:ascii="Times New Roman" w:eastAsia="Times New Roman" w:hAnsi="Times New Roman"/>
                      <w:lang w:val="sr-Cyrl-RS" w:eastAsia="en-GB"/>
                    </w:rPr>
                    <w:t> </w:t>
                  </w:r>
                  <w:r w:rsidR="00233A37" w:rsidRPr="007546B7">
                    <w:rPr>
                      <w:rFonts w:ascii="Times New Roman" w:eastAsia="Times New Roman" w:hAnsi="Times New Roman"/>
                      <w:lang w:val="sr-Cyrl-RS" w:eastAsia="en-GB"/>
                    </w:rPr>
                    <w:t>1</w:t>
                  </w:r>
                </w:p>
              </w:tc>
            </w:tr>
            <w:tr w:rsidR="00C525A9" w:rsidRPr="007546B7" w14:paraId="182C0B64" w14:textId="77777777" w:rsidTr="00E5458A">
              <w:trPr>
                <w:trHeight w:val="287"/>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75DD06D" w14:textId="77777777" w:rsidR="008A1106" w:rsidRPr="007546B7" w:rsidRDefault="008A1106" w:rsidP="008A1106">
                  <w:pPr>
                    <w:jc w:val="left"/>
                    <w:rPr>
                      <w:rFonts w:ascii="Times New Roman" w:eastAsia="Times New Roman" w:hAnsi="Times New Roman"/>
                      <w:b/>
                      <w:bCs/>
                      <w:lang w:val="en-GB" w:eastAsia="en-GB"/>
                    </w:rPr>
                  </w:pPr>
                  <w:r w:rsidRPr="007546B7">
                    <w:rPr>
                      <w:rFonts w:ascii="Times New Roman" w:eastAsia="Times New Roman" w:hAnsi="Times New Roman"/>
                      <w:b/>
                      <w:bCs/>
                      <w:lang w:val="sr-Cyrl-RS" w:eastAsia="en-GB"/>
                    </w:rPr>
                    <w:t>Документација</w:t>
                  </w:r>
                </w:p>
              </w:tc>
              <w:tc>
                <w:tcPr>
                  <w:tcW w:w="3142" w:type="pct"/>
                  <w:gridSpan w:val="3"/>
                  <w:tcBorders>
                    <w:top w:val="nil"/>
                    <w:left w:val="nil"/>
                    <w:bottom w:val="single" w:sz="4" w:space="0" w:color="auto"/>
                    <w:right w:val="single" w:sz="4" w:space="0" w:color="auto"/>
                  </w:tcBorders>
                  <w:shd w:val="clear" w:color="auto" w:fill="auto"/>
                  <w:vAlign w:val="center"/>
                  <w:hideMark/>
                </w:tcPr>
                <w:p w14:paraId="2511B493" w14:textId="77777777" w:rsidR="008A1106" w:rsidRPr="007546B7" w:rsidRDefault="008A1106" w:rsidP="008A1106">
                  <w:pPr>
                    <w:jc w:val="center"/>
                    <w:rPr>
                      <w:rFonts w:ascii="Times New Roman" w:eastAsia="Times New Roman" w:hAnsi="Times New Roman"/>
                      <w:b/>
                      <w:bCs/>
                      <w:lang w:val="en-GB" w:eastAsia="en-GB"/>
                    </w:rPr>
                  </w:pPr>
                  <w:r w:rsidRPr="007546B7">
                    <w:rPr>
                      <w:rFonts w:ascii="Times New Roman" w:eastAsia="Times New Roman" w:hAnsi="Times New Roman"/>
                      <w:b/>
                      <w:bCs/>
                      <w:lang w:val="sr-Cyrl-RS" w:eastAsia="en-GB"/>
                    </w:rPr>
                    <w:t> </w:t>
                  </w:r>
                </w:p>
                <w:p w14:paraId="3349301D" w14:textId="77777777" w:rsidR="008A1106" w:rsidRPr="007546B7" w:rsidRDefault="008A1106" w:rsidP="008A1106">
                  <w:pPr>
                    <w:jc w:val="center"/>
                    <w:rPr>
                      <w:rFonts w:ascii="Times New Roman" w:eastAsia="Times New Roman" w:hAnsi="Times New Roman"/>
                      <w:b/>
                      <w:bCs/>
                      <w:lang w:val="en-GB" w:eastAsia="en-GB"/>
                    </w:rPr>
                  </w:pPr>
                  <w:r w:rsidRPr="007546B7">
                    <w:rPr>
                      <w:rFonts w:ascii="Times New Roman" w:eastAsia="Times New Roman" w:hAnsi="Times New Roman"/>
                      <w:b/>
                      <w:bCs/>
                      <w:lang w:val="sr-Cyrl-RS" w:eastAsia="en-GB"/>
                    </w:rPr>
                    <w:t> </w:t>
                  </w:r>
                </w:p>
                <w:p w14:paraId="19C791AB" w14:textId="77777777" w:rsidR="008A1106" w:rsidRPr="007546B7" w:rsidRDefault="008A1106" w:rsidP="008A1106">
                  <w:pPr>
                    <w:jc w:val="center"/>
                    <w:rPr>
                      <w:rFonts w:ascii="Times New Roman" w:eastAsia="Times New Roman" w:hAnsi="Times New Roman"/>
                      <w:b/>
                      <w:bCs/>
                      <w:lang w:val="en-GB" w:eastAsia="en-GB"/>
                    </w:rPr>
                  </w:pPr>
                  <w:r w:rsidRPr="007546B7">
                    <w:rPr>
                      <w:rFonts w:ascii="Times New Roman" w:eastAsia="Times New Roman" w:hAnsi="Times New Roman"/>
                      <w:b/>
                      <w:bCs/>
                      <w:lang w:val="en-GB" w:eastAsia="en-GB"/>
                    </w:rPr>
                    <w:t> </w:t>
                  </w:r>
                </w:p>
              </w:tc>
            </w:tr>
            <w:tr w:rsidR="00C525A9" w:rsidRPr="007546B7" w14:paraId="19777E8D"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38D9E1D4" w14:textId="183E9AA0" w:rsidR="00D15389" w:rsidRPr="007546B7" w:rsidRDefault="00D15389" w:rsidP="008A1106">
                  <w:pPr>
                    <w:jc w:val="left"/>
                    <w:rPr>
                      <w:rFonts w:ascii="Times New Roman" w:eastAsia="Times New Roman" w:hAnsi="Times New Roman"/>
                      <w:i/>
                      <w:iCs/>
                      <w:lang w:val="sr-Cyrl-RS" w:eastAsia="en-GB"/>
                    </w:rPr>
                  </w:pPr>
                  <w:r w:rsidRPr="007546B7">
                    <w:rPr>
                      <w:rFonts w:ascii="Times New Roman" w:eastAsia="Times New Roman" w:hAnsi="Times New Roman"/>
                      <w:i/>
                      <w:iCs/>
                      <w:lang w:val="sr-Cyrl-RS" w:eastAsia="en-GB"/>
                    </w:rPr>
                    <w:t>Елиминација документације</w:t>
                  </w:r>
                </w:p>
              </w:tc>
              <w:tc>
                <w:tcPr>
                  <w:tcW w:w="984" w:type="pct"/>
                  <w:tcBorders>
                    <w:top w:val="nil"/>
                    <w:left w:val="nil"/>
                    <w:bottom w:val="single" w:sz="4" w:space="0" w:color="auto"/>
                    <w:right w:val="single" w:sz="4" w:space="0" w:color="auto"/>
                  </w:tcBorders>
                  <w:shd w:val="clear" w:color="auto" w:fill="auto"/>
                  <w:vAlign w:val="center"/>
                </w:tcPr>
                <w:p w14:paraId="19B95BB5" w14:textId="77777777" w:rsidR="00D15389" w:rsidRPr="007546B7" w:rsidRDefault="00D15389" w:rsidP="008A1106">
                  <w:pPr>
                    <w:jc w:val="center"/>
                    <w:rPr>
                      <w:rFonts w:ascii="Times New Roman" w:eastAsia="Times New Roman" w:hAnsi="Times New Roman"/>
                      <w:bCs/>
                      <w:lang w:val="sr-Cyrl-RS" w:eastAsia="en-GB"/>
                    </w:rPr>
                  </w:pPr>
                </w:p>
              </w:tc>
              <w:tc>
                <w:tcPr>
                  <w:tcW w:w="1225" w:type="pct"/>
                  <w:tcBorders>
                    <w:top w:val="nil"/>
                    <w:left w:val="nil"/>
                    <w:bottom w:val="single" w:sz="4" w:space="0" w:color="auto"/>
                    <w:right w:val="single" w:sz="4" w:space="0" w:color="auto"/>
                  </w:tcBorders>
                  <w:shd w:val="clear" w:color="auto" w:fill="auto"/>
                  <w:vAlign w:val="center"/>
                </w:tcPr>
                <w:p w14:paraId="76FFF27C" w14:textId="34BEB6D4" w:rsidR="00D15389" w:rsidRPr="007546B7" w:rsidRDefault="00D15389" w:rsidP="008A1106">
                  <w:pPr>
                    <w:jc w:val="center"/>
                    <w:rPr>
                      <w:rFonts w:ascii="Times New Roman" w:eastAsia="Times New Roman" w:hAnsi="Times New Roman"/>
                      <w:bCs/>
                      <w:lang w:eastAsia="en-GB"/>
                    </w:rPr>
                  </w:pPr>
                  <w:r w:rsidRPr="007546B7">
                    <w:rPr>
                      <w:rFonts w:ascii="Times New Roman" w:eastAsia="Times New Roman" w:hAnsi="Times New Roman"/>
                      <w:bCs/>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14:paraId="5406870A" w14:textId="77777777" w:rsidR="00D15389" w:rsidRPr="007546B7" w:rsidRDefault="00D15389" w:rsidP="008A1106">
                  <w:pPr>
                    <w:jc w:val="center"/>
                    <w:rPr>
                      <w:rFonts w:ascii="Times New Roman" w:eastAsia="Times New Roman" w:hAnsi="Times New Roman"/>
                      <w:bCs/>
                      <w:lang w:val="sr-Cyrl-RS" w:eastAsia="en-GB"/>
                    </w:rPr>
                  </w:pPr>
                </w:p>
              </w:tc>
            </w:tr>
            <w:tr w:rsidR="00C525A9" w:rsidRPr="007546B7" w14:paraId="7E861A9B" w14:textId="77777777" w:rsidTr="002B14B1">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310CDA2" w14:textId="77777777" w:rsidR="008A1106" w:rsidRPr="007546B7" w:rsidRDefault="008A1106" w:rsidP="008A1106">
                  <w:pPr>
                    <w:jc w:val="left"/>
                    <w:rPr>
                      <w:rFonts w:ascii="Times New Roman" w:eastAsia="Times New Roman" w:hAnsi="Times New Roman"/>
                      <w:b/>
                      <w:bCs/>
                      <w:lang w:val="en-GB" w:eastAsia="en-GB"/>
                    </w:rPr>
                  </w:pPr>
                  <w:r w:rsidRPr="007546B7">
                    <w:rPr>
                      <w:rFonts w:ascii="Times New Roman" w:eastAsia="Times New Roman" w:hAnsi="Times New Roman"/>
                      <w:b/>
                      <w:bCs/>
                      <w:lang w:val="sr-Cyrl-RS" w:eastAsia="en-GB"/>
                    </w:rPr>
                    <w:t xml:space="preserve">Утврђивање правног основа и потребне документације </w:t>
                  </w:r>
                  <w:r w:rsidRPr="007546B7">
                    <w:rPr>
                      <w:rFonts w:ascii="Times New Roman" w:eastAsia="Times New Roman" w:hAnsi="Times New Roman"/>
                      <w:i/>
                      <w:iCs/>
                      <w:lang w:val="sr-Cyrl-RS" w:eastAsia="en-GB"/>
                    </w:rPr>
                    <w:t xml:space="preserve"> </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76ADA454" w14:textId="77777777" w:rsidR="008A1106" w:rsidRPr="007546B7" w:rsidRDefault="008A1106" w:rsidP="008A1106">
                  <w:pPr>
                    <w:jc w:val="left"/>
                    <w:rPr>
                      <w:rFonts w:ascii="Times New Roman" w:eastAsia="Times New Roman" w:hAnsi="Times New Roman"/>
                      <w:bCs/>
                      <w:lang w:val="en-GB" w:eastAsia="en-GB"/>
                    </w:rPr>
                  </w:pPr>
                  <w:r w:rsidRPr="007546B7">
                    <w:rPr>
                      <w:rFonts w:ascii="Times New Roman" w:eastAsia="Times New Roman" w:hAnsi="Times New Roman"/>
                      <w:bCs/>
                      <w:lang w:val="sr-Cyrl-RS" w:eastAsia="en-GB"/>
                    </w:rPr>
                    <w:t> </w:t>
                  </w:r>
                </w:p>
              </w:tc>
            </w:tr>
            <w:tr w:rsidR="00C525A9" w:rsidRPr="007546B7" w14:paraId="6BB12A8E" w14:textId="77777777" w:rsidTr="00094C0E">
              <w:trPr>
                <w:trHeight w:val="552"/>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79B7A251" w14:textId="1D4452EC" w:rsidR="008A1106" w:rsidRPr="007546B7" w:rsidRDefault="0015294E" w:rsidP="00637999">
                  <w:pPr>
                    <w:jc w:val="left"/>
                    <w:rPr>
                      <w:rFonts w:ascii="Times New Roman" w:eastAsia="Times New Roman" w:hAnsi="Times New Roman"/>
                      <w:i/>
                      <w:iCs/>
                      <w:lang w:val="sr-Cyrl-RS" w:eastAsia="en-GB"/>
                    </w:rPr>
                  </w:pPr>
                  <w:r w:rsidRPr="007546B7">
                    <w:rPr>
                      <w:rFonts w:ascii="Times New Roman" w:eastAsia="Times New Roman" w:hAnsi="Times New Roman"/>
                      <w:i/>
                      <w:iCs/>
                      <w:lang w:val="sr-Cyrl-RS" w:eastAsia="en-GB"/>
                    </w:rPr>
                    <w:t xml:space="preserve">Прописивање начина утврђивања испуњености услова и документације, која се доставља </w:t>
                  </w:r>
                </w:p>
              </w:tc>
              <w:tc>
                <w:tcPr>
                  <w:tcW w:w="984" w:type="pct"/>
                  <w:tcBorders>
                    <w:top w:val="nil"/>
                    <w:left w:val="nil"/>
                    <w:bottom w:val="single" w:sz="4" w:space="0" w:color="auto"/>
                    <w:right w:val="single" w:sz="4" w:space="0" w:color="auto"/>
                  </w:tcBorders>
                  <w:shd w:val="clear" w:color="auto" w:fill="auto"/>
                  <w:vAlign w:val="center"/>
                  <w:hideMark/>
                </w:tcPr>
                <w:p w14:paraId="14DB00EE" w14:textId="77777777" w:rsidR="008A1106" w:rsidRPr="007546B7" w:rsidRDefault="008A1106" w:rsidP="008A1106">
                  <w:pPr>
                    <w:jc w:val="center"/>
                    <w:rPr>
                      <w:rFonts w:ascii="Times New Roman" w:eastAsia="Times New Roman" w:hAnsi="Times New Roman"/>
                      <w:b/>
                      <w:bCs/>
                      <w:lang w:val="en-GB" w:eastAsia="en-GB"/>
                    </w:rPr>
                  </w:pPr>
                  <w:r w:rsidRPr="007546B7">
                    <w:rPr>
                      <w:rFonts w:ascii="Times New Roman" w:eastAsia="Times New Roman" w:hAnsi="Times New Roman"/>
                      <w:bCs/>
                      <w:lang w:val="sr-Cyrl-RS"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30BF558C" w14:textId="77777777" w:rsidR="008A1106" w:rsidRPr="007546B7" w:rsidRDefault="008A1106" w:rsidP="008A1106">
                  <w:pPr>
                    <w:jc w:val="center"/>
                    <w:rPr>
                      <w:rFonts w:ascii="Times New Roman" w:eastAsia="Times New Roman" w:hAnsi="Times New Roman"/>
                      <w:b/>
                      <w:bCs/>
                      <w:lang w:val="en-GB" w:eastAsia="en-GB"/>
                    </w:rPr>
                  </w:pPr>
                  <w:r w:rsidRPr="007546B7">
                    <w:rPr>
                      <w:rFonts w:ascii="Times New Roman" w:eastAsia="Times New Roman" w:hAnsi="Times New Roman"/>
                      <w:b/>
                      <w:bCs/>
                      <w:lang w:val="sr-Cyrl-RS"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3741A058" w14:textId="04384B9E" w:rsidR="008A1106" w:rsidRPr="007546B7" w:rsidRDefault="008A1106" w:rsidP="0093458B">
                  <w:pPr>
                    <w:jc w:val="center"/>
                    <w:rPr>
                      <w:rFonts w:ascii="Times New Roman" w:eastAsia="Times New Roman" w:hAnsi="Times New Roman"/>
                      <w:bCs/>
                      <w:lang w:val="sr-Cyrl-RS" w:eastAsia="en-GB"/>
                    </w:rPr>
                  </w:pPr>
                  <w:r w:rsidRPr="007546B7">
                    <w:rPr>
                      <w:rFonts w:ascii="Times New Roman" w:eastAsia="Times New Roman" w:hAnsi="Times New Roman"/>
                      <w:bCs/>
                      <w:lang w:val="sr-Cyrl-RS" w:eastAsia="en-GB"/>
                    </w:rPr>
                    <w:t> </w:t>
                  </w:r>
                  <w:r w:rsidR="001227DD" w:rsidRPr="007546B7">
                    <w:rPr>
                      <w:rFonts w:ascii="Times New Roman" w:eastAsia="Times New Roman" w:hAnsi="Times New Roman"/>
                      <w:bCs/>
                      <w:lang w:val="sr-Cyrl-RS" w:eastAsia="en-GB"/>
                    </w:rPr>
                    <w:t>1</w:t>
                  </w:r>
                </w:p>
              </w:tc>
            </w:tr>
            <w:tr w:rsidR="00C525A9" w:rsidRPr="007546B7" w14:paraId="23E4E6AC"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6BA7A95" w14:textId="77777777" w:rsidR="008A1106" w:rsidRPr="007546B7" w:rsidRDefault="008A1106" w:rsidP="008A1106">
                  <w:pPr>
                    <w:jc w:val="left"/>
                    <w:rPr>
                      <w:rFonts w:ascii="Times New Roman" w:eastAsia="Times New Roman" w:hAnsi="Times New Roman"/>
                      <w:b/>
                      <w:bCs/>
                      <w:lang w:val="en-GB" w:eastAsia="en-GB"/>
                    </w:rPr>
                  </w:pPr>
                  <w:r w:rsidRPr="007546B7">
                    <w:rPr>
                      <w:rFonts w:ascii="Times New Roman" w:eastAsia="Times New Roman" w:hAnsi="Times New Roman"/>
                      <w:b/>
                      <w:bCs/>
                      <w:lang w:val="sr-Cyrl-RS"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3AFD564F" w14:textId="77777777" w:rsidR="008A1106" w:rsidRPr="007546B7" w:rsidRDefault="008A1106" w:rsidP="008A1106">
                  <w:pPr>
                    <w:jc w:val="center"/>
                    <w:rPr>
                      <w:rFonts w:ascii="Times New Roman" w:eastAsia="Times New Roman" w:hAnsi="Times New Roman"/>
                      <w:b/>
                      <w:bCs/>
                      <w:lang w:val="en-GB" w:eastAsia="en-GB"/>
                    </w:rPr>
                  </w:pPr>
                  <w:r w:rsidRPr="007546B7">
                    <w:rPr>
                      <w:rFonts w:ascii="Times New Roman" w:eastAsia="Times New Roman" w:hAnsi="Times New Roman"/>
                      <w:b/>
                      <w:bCs/>
                      <w:lang w:val="sr-Cyrl-RS" w:eastAsia="en-GB"/>
                    </w:rPr>
                    <w:t> </w:t>
                  </w:r>
                </w:p>
              </w:tc>
            </w:tr>
            <w:tr w:rsidR="00C525A9" w:rsidRPr="007546B7" w14:paraId="31579175"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1F722363" w14:textId="36B2B073" w:rsidR="008A1106" w:rsidRPr="007546B7" w:rsidRDefault="00A44281" w:rsidP="008A1106">
                  <w:pPr>
                    <w:jc w:val="left"/>
                    <w:rPr>
                      <w:rFonts w:ascii="Times New Roman" w:eastAsia="Times New Roman" w:hAnsi="Times New Roman"/>
                      <w:i/>
                      <w:iCs/>
                      <w:lang w:val="en-GB" w:eastAsia="en-GB"/>
                    </w:rPr>
                  </w:pPr>
                  <w:r w:rsidRPr="007546B7">
                    <w:rPr>
                      <w:rFonts w:ascii="Times New Roman" w:eastAsia="Times New Roman" w:hAnsi="Times New Roman"/>
                      <w:i/>
                      <w:iCs/>
                      <w:lang w:val="sr-Cyrl-RS" w:eastAsia="en-GB"/>
                    </w:rPr>
                    <w:t>Увођење</w:t>
                  </w:r>
                  <w:r w:rsidR="008A1106" w:rsidRPr="007546B7">
                    <w:rPr>
                      <w:rFonts w:ascii="Times New Roman" w:eastAsia="Times New Roman" w:hAnsi="Times New Roman"/>
                      <w:i/>
                      <w:iCs/>
                      <w:lang w:val="sr-Cyrl-RS" w:eastAsia="en-GB"/>
                    </w:rPr>
                    <w:t xml:space="preserve">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78C44AB4" w14:textId="587C0FBD" w:rsidR="008A1106" w:rsidRPr="007546B7" w:rsidRDefault="008A1106" w:rsidP="008A1106">
                  <w:pPr>
                    <w:jc w:val="center"/>
                    <w:rPr>
                      <w:rFonts w:ascii="Times New Roman" w:eastAsia="Times New Roman" w:hAnsi="Times New Roman"/>
                      <w:b/>
                      <w:bCs/>
                      <w:lang w:val="en-GB" w:eastAsia="en-GB"/>
                    </w:rPr>
                  </w:pPr>
                  <w:r w:rsidRPr="007546B7">
                    <w:rPr>
                      <w:rFonts w:ascii="Times New Roman" w:eastAsia="Times New Roman" w:hAnsi="Times New Roman"/>
                      <w:b/>
                      <w:bCs/>
                      <w:lang w:val="sr-Cyrl-RS" w:eastAsia="en-GB"/>
                    </w:rPr>
                    <w:t> </w:t>
                  </w:r>
                  <w:r w:rsidR="00233A37" w:rsidRPr="007546B7">
                    <w:rPr>
                      <w:rFonts w:ascii="Times New Roman" w:eastAsia="Times New Roman" w:hAnsi="Times New Roman"/>
                      <w:bCs/>
                      <w:lang w:val="sr-Cyrl-RS"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1D72CF02" w14:textId="2411E958" w:rsidR="008A1106" w:rsidRPr="007546B7" w:rsidRDefault="008A1106" w:rsidP="008A1106">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87C3DB1" w14:textId="2A74B42E" w:rsidR="008A1106" w:rsidRPr="007546B7" w:rsidRDefault="008A1106" w:rsidP="008A1106">
                  <w:pPr>
                    <w:jc w:val="center"/>
                    <w:rPr>
                      <w:rFonts w:ascii="Times New Roman" w:eastAsia="Times New Roman" w:hAnsi="Times New Roman"/>
                      <w:lang w:val="en-GB" w:eastAsia="en-GB"/>
                    </w:rPr>
                  </w:pPr>
                  <w:r w:rsidRPr="007546B7">
                    <w:rPr>
                      <w:rFonts w:ascii="Times New Roman" w:eastAsia="Times New Roman" w:hAnsi="Times New Roman"/>
                      <w:lang w:val="sr-Cyrl-RS" w:eastAsia="en-GB"/>
                    </w:rPr>
                    <w:t> </w:t>
                  </w:r>
                  <w:r w:rsidR="00233A37" w:rsidRPr="007546B7">
                    <w:rPr>
                      <w:rFonts w:ascii="Times New Roman" w:eastAsia="Times New Roman" w:hAnsi="Times New Roman"/>
                      <w:lang w:val="sr-Cyrl-RS" w:eastAsia="en-GB"/>
                    </w:rPr>
                    <w:t>1</w:t>
                  </w:r>
                </w:p>
              </w:tc>
            </w:tr>
            <w:tr w:rsidR="00C525A9" w:rsidRPr="007546B7" w14:paraId="27974F4F"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02FF7496" w14:textId="35FC6851" w:rsidR="00F82907" w:rsidRPr="007546B7" w:rsidRDefault="00F82907" w:rsidP="00F82907">
                  <w:pPr>
                    <w:jc w:val="left"/>
                    <w:rPr>
                      <w:rFonts w:ascii="Times New Roman" w:eastAsia="Times New Roman" w:hAnsi="Times New Roman"/>
                      <w:b/>
                      <w:iCs/>
                      <w:lang w:val="sr-Cyrl-RS" w:eastAsia="en-GB"/>
                    </w:rPr>
                  </w:pPr>
                  <w:r w:rsidRPr="007546B7">
                    <w:rPr>
                      <w:rFonts w:ascii="Times New Roman" w:hAnsi="Times New Roman"/>
                      <w:b/>
                      <w:iCs/>
                      <w:lang w:val="sr-Cyrl-RS" w:eastAsia="en-GB"/>
                    </w:rPr>
                    <w:t>Електронско подношење захтева</w:t>
                  </w:r>
                </w:p>
              </w:tc>
              <w:tc>
                <w:tcPr>
                  <w:tcW w:w="984" w:type="pct"/>
                  <w:tcBorders>
                    <w:top w:val="single" w:sz="4" w:space="0" w:color="auto"/>
                    <w:left w:val="nil"/>
                    <w:bottom w:val="single" w:sz="4" w:space="0" w:color="auto"/>
                    <w:right w:val="single" w:sz="4" w:space="0" w:color="auto"/>
                  </w:tcBorders>
                  <w:shd w:val="clear" w:color="auto" w:fill="auto"/>
                  <w:vAlign w:val="center"/>
                </w:tcPr>
                <w:p w14:paraId="1D2840D0" w14:textId="77777777" w:rsidR="00F82907" w:rsidRPr="007546B7" w:rsidRDefault="00F82907" w:rsidP="00F82907">
                  <w:pPr>
                    <w:jc w:val="center"/>
                    <w:rPr>
                      <w:rFonts w:ascii="Times New Roman" w:eastAsia="Times New Roman" w:hAnsi="Times New Roman"/>
                      <w:b/>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2C4B2663" w14:textId="2F3AB827" w:rsidR="00F82907" w:rsidRPr="007546B7" w:rsidRDefault="00F82907" w:rsidP="00F82907">
                  <w:pPr>
                    <w:jc w:val="center"/>
                    <w:rPr>
                      <w:rFonts w:ascii="Times New Roman" w:eastAsia="Times New Roman" w:hAnsi="Times New Roman"/>
                      <w:bCs/>
                      <w:lang w:val="sr-Cyrl-RS" w:eastAsia="en-GB"/>
                    </w:rPr>
                  </w:pPr>
                  <w:r w:rsidRPr="007546B7">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5A0C5EA2" w14:textId="77777777" w:rsidR="00F82907" w:rsidRPr="007546B7" w:rsidRDefault="00F82907" w:rsidP="00F82907">
                  <w:pPr>
                    <w:jc w:val="center"/>
                    <w:rPr>
                      <w:rFonts w:ascii="Times New Roman" w:eastAsia="Times New Roman" w:hAnsi="Times New Roman"/>
                      <w:b/>
                      <w:bCs/>
                      <w:lang w:val="sr-Cyrl-RS" w:eastAsia="en-GB"/>
                    </w:rPr>
                  </w:pPr>
                </w:p>
              </w:tc>
            </w:tr>
            <w:tr w:rsidR="00C525A9" w:rsidRPr="007546B7" w14:paraId="463DBD7D"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1CF7D181" w14:textId="499B3E40" w:rsidR="00596CBC" w:rsidRPr="007546B7" w:rsidRDefault="00596CBC" w:rsidP="00F82907">
                  <w:pPr>
                    <w:jc w:val="left"/>
                    <w:rPr>
                      <w:rFonts w:ascii="Times New Roman" w:hAnsi="Times New Roman"/>
                      <w:b/>
                      <w:iCs/>
                      <w:lang w:val="sr-Cyrl-RS" w:eastAsia="en-GB"/>
                    </w:rPr>
                  </w:pPr>
                  <w:r w:rsidRPr="007546B7">
                    <w:rPr>
                      <w:rFonts w:ascii="Times New Roman" w:hAnsi="Times New Roman"/>
                      <w:b/>
                      <w:iCs/>
                      <w:lang w:val="sr-Cyrl-RS" w:eastAsia="en-GB"/>
                    </w:rPr>
                    <w:t>Евиденције</w:t>
                  </w:r>
                </w:p>
              </w:tc>
              <w:tc>
                <w:tcPr>
                  <w:tcW w:w="984" w:type="pct"/>
                  <w:tcBorders>
                    <w:top w:val="single" w:sz="4" w:space="0" w:color="auto"/>
                    <w:left w:val="nil"/>
                    <w:bottom w:val="single" w:sz="4" w:space="0" w:color="auto"/>
                    <w:right w:val="single" w:sz="4" w:space="0" w:color="auto"/>
                  </w:tcBorders>
                  <w:shd w:val="clear" w:color="auto" w:fill="auto"/>
                  <w:vAlign w:val="center"/>
                </w:tcPr>
                <w:p w14:paraId="6A2CF509" w14:textId="77777777" w:rsidR="00596CBC" w:rsidRPr="007546B7" w:rsidRDefault="00596CBC" w:rsidP="00F82907">
                  <w:pPr>
                    <w:jc w:val="center"/>
                    <w:rPr>
                      <w:rFonts w:ascii="Times New Roman" w:eastAsia="Times New Roman" w:hAnsi="Times New Roman"/>
                      <w:b/>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59C15CCB" w14:textId="77777777" w:rsidR="00596CBC" w:rsidRPr="007546B7" w:rsidRDefault="00596CBC" w:rsidP="00F82907">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6A11C19E" w14:textId="77777777" w:rsidR="00596CBC" w:rsidRPr="007546B7" w:rsidRDefault="00596CBC" w:rsidP="00F82907">
                  <w:pPr>
                    <w:jc w:val="center"/>
                    <w:rPr>
                      <w:rFonts w:ascii="Times New Roman" w:eastAsia="Times New Roman" w:hAnsi="Times New Roman"/>
                      <w:b/>
                      <w:bCs/>
                      <w:lang w:val="sr-Cyrl-RS" w:eastAsia="en-GB"/>
                    </w:rPr>
                  </w:pPr>
                </w:p>
              </w:tc>
            </w:tr>
            <w:tr w:rsidR="00C525A9" w:rsidRPr="007546B7" w14:paraId="0B28CDEF"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7E6EF7DA" w14:textId="16EE584B" w:rsidR="00596CBC" w:rsidRPr="007546B7" w:rsidRDefault="00A44281" w:rsidP="00F82907">
                  <w:pPr>
                    <w:jc w:val="left"/>
                    <w:rPr>
                      <w:rFonts w:ascii="Times New Roman" w:hAnsi="Times New Roman"/>
                      <w:i/>
                      <w:iCs/>
                      <w:lang w:val="sr-Cyrl-RS" w:eastAsia="en-GB"/>
                    </w:rPr>
                  </w:pPr>
                  <w:r w:rsidRPr="007546B7">
                    <w:rPr>
                      <w:rFonts w:ascii="Times New Roman" w:hAnsi="Times New Roman"/>
                      <w:i/>
                      <w:iCs/>
                      <w:lang w:val="sr-Cyrl-RS" w:eastAsia="en-GB"/>
                    </w:rPr>
                    <w:t>Објављивање и ажурирање постојеће евиденције</w:t>
                  </w:r>
                </w:p>
              </w:tc>
              <w:tc>
                <w:tcPr>
                  <w:tcW w:w="984" w:type="pct"/>
                  <w:tcBorders>
                    <w:top w:val="single" w:sz="4" w:space="0" w:color="auto"/>
                    <w:left w:val="nil"/>
                    <w:bottom w:val="single" w:sz="4" w:space="0" w:color="auto"/>
                    <w:right w:val="single" w:sz="4" w:space="0" w:color="auto"/>
                  </w:tcBorders>
                  <w:shd w:val="clear" w:color="auto" w:fill="auto"/>
                  <w:vAlign w:val="center"/>
                </w:tcPr>
                <w:p w14:paraId="022764AE" w14:textId="75221653" w:rsidR="00596CBC" w:rsidRPr="007546B7" w:rsidRDefault="00F372AE" w:rsidP="00F82907">
                  <w:pPr>
                    <w:jc w:val="center"/>
                    <w:rPr>
                      <w:rFonts w:ascii="Times New Roman" w:eastAsia="Times New Roman" w:hAnsi="Times New Roman"/>
                      <w:b/>
                      <w:bCs/>
                      <w:lang w:val="sr-Cyrl-RS" w:eastAsia="en-GB"/>
                    </w:rPr>
                  </w:pPr>
                  <w:r w:rsidRPr="007546B7">
                    <w:rPr>
                      <w:rFonts w:ascii="Times New Roman" w:eastAsia="Times New Roman" w:hAnsi="Times New Roman"/>
                      <w:bCs/>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3C4E0BB4" w14:textId="21773467" w:rsidR="00596CBC" w:rsidRPr="007546B7" w:rsidRDefault="00596CBC" w:rsidP="00F82907">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1923BD7B" w14:textId="30E9B50D" w:rsidR="00596CBC" w:rsidRPr="007546B7" w:rsidRDefault="00846AC8" w:rsidP="00DB6615">
                  <w:pPr>
                    <w:jc w:val="center"/>
                    <w:rPr>
                      <w:rFonts w:ascii="Times New Roman" w:eastAsia="Times New Roman" w:hAnsi="Times New Roman"/>
                      <w:bCs/>
                      <w:lang w:val="sr-Cyrl-RS" w:eastAsia="en-GB"/>
                    </w:rPr>
                  </w:pPr>
                  <w:r w:rsidRPr="007546B7">
                    <w:rPr>
                      <w:rFonts w:ascii="Times New Roman" w:eastAsia="Times New Roman" w:hAnsi="Times New Roman"/>
                      <w:bCs/>
                      <w:lang w:val="sr-Cyrl-RS" w:eastAsia="en-GB"/>
                    </w:rPr>
                    <w:t>2</w:t>
                  </w:r>
                </w:p>
              </w:tc>
            </w:tr>
            <w:tr w:rsidR="00C525A9" w:rsidRPr="007546B7" w14:paraId="05BBB6F8"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65A79E9E" w14:textId="6DC3F7F6" w:rsidR="00846AC8" w:rsidRPr="007546B7" w:rsidRDefault="00846AC8" w:rsidP="00846AC8">
                  <w:pPr>
                    <w:jc w:val="left"/>
                    <w:rPr>
                      <w:rFonts w:ascii="Times New Roman" w:hAnsi="Times New Roman"/>
                      <w:i/>
                      <w:iCs/>
                      <w:lang w:val="sr-Cyrl-RS" w:eastAsia="en-GB"/>
                    </w:rPr>
                  </w:pPr>
                  <w:r w:rsidRPr="007546B7">
                    <w:rPr>
                      <w:rFonts w:ascii="Times New Roman" w:hAnsi="Times New Roman"/>
                      <w:b/>
                      <w:iCs/>
                      <w:lang w:val="sr-Cyrl-RS" w:eastAsia="en-GB"/>
                    </w:rPr>
                    <w:t>Пооштравање прекршајних санкција</w:t>
                  </w:r>
                </w:p>
              </w:tc>
              <w:tc>
                <w:tcPr>
                  <w:tcW w:w="984" w:type="pct"/>
                  <w:tcBorders>
                    <w:top w:val="single" w:sz="4" w:space="0" w:color="auto"/>
                    <w:left w:val="nil"/>
                    <w:bottom w:val="single" w:sz="4" w:space="0" w:color="auto"/>
                    <w:right w:val="single" w:sz="4" w:space="0" w:color="auto"/>
                  </w:tcBorders>
                  <w:shd w:val="clear" w:color="auto" w:fill="auto"/>
                  <w:vAlign w:val="center"/>
                </w:tcPr>
                <w:p w14:paraId="6A7D06A3" w14:textId="120C9C8B" w:rsidR="00846AC8" w:rsidRPr="007546B7" w:rsidRDefault="00846AC8" w:rsidP="00846AC8">
                  <w:pPr>
                    <w:jc w:val="center"/>
                    <w:rPr>
                      <w:rFonts w:ascii="Times New Roman" w:eastAsia="Times New Roman" w:hAnsi="Times New Roman"/>
                      <w:bCs/>
                      <w:lang w:val="sr-Cyrl-RS" w:eastAsia="en-GB"/>
                    </w:rPr>
                  </w:pPr>
                  <w:r w:rsidRPr="007546B7">
                    <w:rPr>
                      <w:rFonts w:ascii="Times New Roman" w:eastAsia="Times New Roman" w:hAnsi="Times New Roman"/>
                      <w:bCs/>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597499FE" w14:textId="77777777" w:rsidR="00846AC8" w:rsidRPr="007546B7" w:rsidRDefault="00846AC8" w:rsidP="00846AC8">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69448BFF" w14:textId="08DE43DC" w:rsidR="00846AC8" w:rsidRPr="007546B7" w:rsidDel="00DB6615" w:rsidRDefault="00846AC8" w:rsidP="00846AC8">
                  <w:pPr>
                    <w:jc w:val="center"/>
                    <w:rPr>
                      <w:rFonts w:ascii="Times New Roman" w:eastAsia="Times New Roman" w:hAnsi="Times New Roman"/>
                      <w:bCs/>
                      <w:lang w:val="sr-Cyrl-RS" w:eastAsia="en-GB"/>
                    </w:rPr>
                  </w:pPr>
                  <w:r w:rsidRPr="007546B7">
                    <w:rPr>
                      <w:rFonts w:ascii="Times New Roman" w:eastAsia="Times New Roman" w:hAnsi="Times New Roman"/>
                      <w:bCs/>
                      <w:lang w:val="sr-Cyrl-RS" w:eastAsia="en-GB"/>
                    </w:rPr>
                    <w:t>3</w:t>
                  </w:r>
                </w:p>
              </w:tc>
            </w:tr>
          </w:tbl>
          <w:p w14:paraId="68259417" w14:textId="77777777" w:rsidR="008B5A7A" w:rsidRPr="007546B7" w:rsidRDefault="008B5A7A" w:rsidP="00C70F1B">
            <w:pPr>
              <w:pStyle w:val="NormalWeb"/>
              <w:spacing w:before="120" w:beforeAutospacing="0" w:after="120" w:afterAutospacing="0"/>
              <w:rPr>
                <w:b/>
                <w:sz w:val="22"/>
                <w:szCs w:val="22"/>
                <w:lang w:val="sr-Cyrl-RS"/>
              </w:rPr>
            </w:pPr>
          </w:p>
        </w:tc>
      </w:tr>
      <w:tr w:rsidR="00C525A9" w:rsidRPr="007546B7" w14:paraId="1BA3BD2A" w14:textId="77777777" w:rsidTr="00C70F1B">
        <w:trPr>
          <w:trHeight w:val="454"/>
        </w:trPr>
        <w:tc>
          <w:tcPr>
            <w:tcW w:w="9060" w:type="dxa"/>
            <w:gridSpan w:val="2"/>
            <w:tcBorders>
              <w:top w:val="nil"/>
            </w:tcBorders>
            <w:shd w:val="clear" w:color="auto" w:fill="auto"/>
            <w:vAlign w:val="center"/>
          </w:tcPr>
          <w:p w14:paraId="4F76CD03" w14:textId="77777777" w:rsidR="00CA1CE9" w:rsidRPr="007546B7" w:rsidRDefault="00CA1CE9" w:rsidP="00CA1CE9">
            <w:pPr>
              <w:pStyle w:val="NormalWeb"/>
              <w:spacing w:before="120" w:beforeAutospacing="0" w:after="120" w:afterAutospacing="0"/>
              <w:rPr>
                <w:b/>
                <w:sz w:val="22"/>
                <w:szCs w:val="22"/>
                <w:lang w:val="sr-Cyrl-RS"/>
              </w:rPr>
            </w:pPr>
          </w:p>
        </w:tc>
      </w:tr>
      <w:tr w:rsidR="00C525A9" w:rsidRPr="007546B7" w14:paraId="5EEF4588" w14:textId="77777777" w:rsidTr="00C70F1B">
        <w:trPr>
          <w:trHeight w:val="454"/>
        </w:trPr>
        <w:tc>
          <w:tcPr>
            <w:tcW w:w="9060" w:type="dxa"/>
            <w:gridSpan w:val="2"/>
            <w:shd w:val="clear" w:color="auto" w:fill="DBE5F1" w:themeFill="accent1" w:themeFillTint="33"/>
            <w:vAlign w:val="center"/>
          </w:tcPr>
          <w:p w14:paraId="739CBC43" w14:textId="77777777" w:rsidR="00CA1CE9" w:rsidRPr="007546B7" w:rsidRDefault="00CA1CE9" w:rsidP="00BD6DF9">
            <w:pPr>
              <w:pStyle w:val="NormalWeb"/>
              <w:numPr>
                <w:ilvl w:val="0"/>
                <w:numId w:val="1"/>
              </w:numPr>
              <w:spacing w:before="120" w:beforeAutospacing="0" w:after="120" w:afterAutospacing="0"/>
              <w:jc w:val="center"/>
              <w:rPr>
                <w:b/>
                <w:sz w:val="22"/>
                <w:szCs w:val="22"/>
                <w:lang w:val="sr-Cyrl-RS"/>
              </w:rPr>
            </w:pPr>
            <w:r w:rsidRPr="007546B7">
              <w:rPr>
                <w:b/>
                <w:sz w:val="22"/>
                <w:szCs w:val="22"/>
                <w:lang w:val="sr-Cyrl-RS"/>
              </w:rPr>
              <w:t>ОБРАЗЛОЖЕЊЕ</w:t>
            </w:r>
          </w:p>
        </w:tc>
      </w:tr>
      <w:tr w:rsidR="00C525A9" w:rsidRPr="007546B7" w14:paraId="362EB077" w14:textId="77777777" w:rsidTr="00DB19B9">
        <w:trPr>
          <w:trHeight w:val="454"/>
        </w:trPr>
        <w:tc>
          <w:tcPr>
            <w:tcW w:w="9060" w:type="dxa"/>
            <w:gridSpan w:val="2"/>
            <w:shd w:val="clear" w:color="auto" w:fill="auto"/>
          </w:tcPr>
          <w:p w14:paraId="5CFB63C6" w14:textId="77777777" w:rsidR="00824307" w:rsidRPr="007546B7" w:rsidRDefault="00824307" w:rsidP="00311EFA">
            <w:pPr>
              <w:pStyle w:val="NormalWeb"/>
              <w:spacing w:before="0" w:beforeAutospacing="0" w:after="0" w:afterAutospacing="0"/>
              <w:jc w:val="both"/>
              <w:rPr>
                <w:b/>
                <w:sz w:val="22"/>
                <w:szCs w:val="22"/>
                <w:u w:val="single"/>
                <w:lang w:val="sr-Cyrl-RS" w:eastAsia="en-GB"/>
              </w:rPr>
            </w:pPr>
          </w:p>
          <w:p w14:paraId="2BCCEA6B" w14:textId="77777777" w:rsidR="00084FCE" w:rsidRPr="007546B7" w:rsidRDefault="004978C1" w:rsidP="00BD6DF9">
            <w:pPr>
              <w:pStyle w:val="NormalWeb"/>
              <w:numPr>
                <w:ilvl w:val="1"/>
                <w:numId w:val="5"/>
              </w:numPr>
              <w:spacing w:before="0" w:beforeAutospacing="0" w:after="0" w:afterAutospacing="0"/>
              <w:jc w:val="both"/>
              <w:rPr>
                <w:b/>
                <w:sz w:val="22"/>
                <w:szCs w:val="22"/>
                <w:u w:val="single"/>
                <w:lang w:val="sr-Cyrl-RS" w:eastAsia="en-GB"/>
              </w:rPr>
            </w:pPr>
            <w:r w:rsidRPr="007546B7">
              <w:rPr>
                <w:b/>
                <w:sz w:val="22"/>
                <w:szCs w:val="22"/>
                <w:u w:val="single"/>
                <w:lang w:val="sr-Cyrl-RS" w:eastAsia="en-GB"/>
              </w:rPr>
              <w:t>Прибављање података по службеној дужности</w:t>
            </w:r>
          </w:p>
          <w:p w14:paraId="6F49D3EC" w14:textId="77777777" w:rsidR="00EF0211" w:rsidRPr="007546B7" w:rsidRDefault="00EF0211" w:rsidP="008514DA">
            <w:pPr>
              <w:pStyle w:val="odluka-zakon"/>
              <w:shd w:val="clear" w:color="auto" w:fill="FFFFFF"/>
              <w:jc w:val="both"/>
              <w:rPr>
                <w:sz w:val="22"/>
                <w:szCs w:val="22"/>
                <w:lang w:val="sr-Cyrl-RS"/>
              </w:rPr>
            </w:pPr>
            <w:r w:rsidRPr="007546B7">
              <w:rPr>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1569AAD2" w14:textId="2B9BF7E8" w:rsidR="00264399" w:rsidRPr="007546B7" w:rsidRDefault="00264399" w:rsidP="00BD6DF9">
            <w:pPr>
              <w:pStyle w:val="NormalWeb"/>
              <w:numPr>
                <w:ilvl w:val="0"/>
                <w:numId w:val="4"/>
              </w:numPr>
              <w:spacing w:before="120" w:beforeAutospacing="0" w:after="120" w:afterAutospacing="0"/>
              <w:ind w:left="337"/>
              <w:jc w:val="both"/>
              <w:rPr>
                <w:b/>
                <w:sz w:val="22"/>
                <w:szCs w:val="22"/>
                <w:lang w:val="sr-Cyrl-RS"/>
              </w:rPr>
            </w:pPr>
            <w:r w:rsidRPr="007546B7">
              <w:rPr>
                <w:b/>
                <w:sz w:val="22"/>
                <w:szCs w:val="22"/>
                <w:lang w:val="sr-Cyrl-RS"/>
              </w:rPr>
              <w:t>Документ 6: Решење о упису у Именик Коморе</w:t>
            </w:r>
          </w:p>
          <w:p w14:paraId="5A96EF40" w14:textId="459CC2E7" w:rsidR="00264399" w:rsidRPr="007546B7" w:rsidRDefault="00264399" w:rsidP="00264399">
            <w:pPr>
              <w:spacing w:after="150"/>
              <w:rPr>
                <w:rFonts w:ascii="Times New Roman" w:eastAsia="Times New Roman" w:hAnsi="Times New Roman"/>
                <w:sz w:val="22"/>
                <w:szCs w:val="22"/>
                <w:lang w:val="sr-Cyrl-RS"/>
              </w:rPr>
            </w:pPr>
            <w:r w:rsidRPr="007546B7">
              <w:rPr>
                <w:rFonts w:ascii="Times New Roman" w:eastAsia="Times New Roman" w:hAnsi="Times New Roman"/>
                <w:sz w:val="22"/>
                <w:szCs w:val="22"/>
                <w:lang w:val="sr-Cyrl-RS"/>
              </w:rPr>
              <w:lastRenderedPageBreak/>
              <w:t xml:space="preserve">С обзиром да овај документ издаје Комора биохемичара Србије, односно да надлежан орган већ располаже потребним подацима, предлаже се елиминација његовог подношења и обављање увида у Именик Коморе биохемичара Србије. </w:t>
            </w:r>
          </w:p>
          <w:p w14:paraId="6B656175" w14:textId="0FFE0249" w:rsidR="00264399" w:rsidRPr="007546B7" w:rsidRDefault="00264399" w:rsidP="00264399">
            <w:pPr>
              <w:spacing w:after="150"/>
              <w:rPr>
                <w:rFonts w:ascii="Times New Roman" w:hAnsi="Times New Roman"/>
                <w:sz w:val="22"/>
                <w:szCs w:val="22"/>
                <w:lang w:val="sr-Cyrl-RS"/>
              </w:rPr>
            </w:pPr>
            <w:r w:rsidRPr="007546B7">
              <w:rPr>
                <w:rFonts w:ascii="Times New Roman" w:hAnsi="Times New Roman"/>
                <w:sz w:val="22"/>
                <w:szCs w:val="22"/>
                <w:lang w:val="sr-Cyrl-RS"/>
              </w:rPr>
              <w:t xml:space="preserve">Како би се ово омогућило, у обрасцу захтева је потребно од подносиоца захтева затражити </w:t>
            </w:r>
            <w:r w:rsidR="00A8032D" w:rsidRPr="007546B7">
              <w:rPr>
                <w:rFonts w:ascii="Times New Roman" w:hAnsi="Times New Roman"/>
                <w:sz w:val="22"/>
                <w:szCs w:val="22"/>
                <w:lang w:val="sr-Cyrl-RS"/>
              </w:rPr>
              <w:t>ИД број</w:t>
            </w:r>
            <w:r w:rsidRPr="007546B7">
              <w:rPr>
                <w:rFonts w:ascii="Times New Roman" w:hAnsi="Times New Roman"/>
                <w:sz w:val="22"/>
                <w:szCs w:val="22"/>
                <w:lang w:val="sr-Cyrl-RS"/>
              </w:rPr>
              <w:t xml:space="preserve">. </w:t>
            </w:r>
          </w:p>
          <w:p w14:paraId="5718424C" w14:textId="77777777" w:rsidR="00B82E4B" w:rsidRPr="007546B7" w:rsidRDefault="00B82E4B" w:rsidP="00B82E4B">
            <w:pPr>
              <w:rPr>
                <w:rFonts w:ascii="Times New Roman" w:hAnsi="Times New Roman"/>
                <w:b/>
                <w:color w:val="00B050"/>
                <w:sz w:val="22"/>
                <w:szCs w:val="22"/>
                <w:lang w:val="sr-Cyrl-RS"/>
              </w:rPr>
            </w:pPr>
            <w:r w:rsidRPr="007546B7">
              <w:rPr>
                <w:rFonts w:ascii="Times New Roman" w:hAnsi="Times New Roman"/>
                <w:b/>
                <w:color w:val="00B050"/>
                <w:sz w:val="22"/>
                <w:szCs w:val="22"/>
                <w:lang w:val="sr-Cyrl-RS"/>
              </w:rPr>
              <w:t>РАДНА ГРУПА ЈЕ САГЛАСНА СА ПРЕПОРУКОМ.</w:t>
            </w:r>
          </w:p>
          <w:p w14:paraId="14CB5212" w14:textId="77777777" w:rsidR="00B82E4B" w:rsidRPr="007546B7" w:rsidRDefault="00B82E4B" w:rsidP="00264399">
            <w:pPr>
              <w:spacing w:after="150"/>
              <w:rPr>
                <w:rFonts w:ascii="Times New Roman" w:hAnsi="Times New Roman"/>
                <w:sz w:val="22"/>
                <w:szCs w:val="22"/>
                <w:lang w:val="sr-Cyrl-RS"/>
              </w:rPr>
            </w:pPr>
          </w:p>
          <w:p w14:paraId="6DD5B89E" w14:textId="396BAFA3" w:rsidR="00EF0211" w:rsidRPr="007546B7" w:rsidRDefault="005A7125" w:rsidP="00BD6DF9">
            <w:pPr>
              <w:pStyle w:val="NormalWeb"/>
              <w:numPr>
                <w:ilvl w:val="0"/>
                <w:numId w:val="4"/>
              </w:numPr>
              <w:spacing w:before="120" w:beforeAutospacing="0" w:after="120" w:afterAutospacing="0"/>
              <w:ind w:left="337"/>
              <w:jc w:val="both"/>
              <w:rPr>
                <w:b/>
                <w:sz w:val="22"/>
                <w:szCs w:val="22"/>
                <w:lang w:val="sr-Cyrl-RS"/>
              </w:rPr>
            </w:pPr>
            <w:r w:rsidRPr="007546B7">
              <w:rPr>
                <w:b/>
                <w:sz w:val="22"/>
                <w:szCs w:val="22"/>
                <w:lang w:val="sr-Cyrl-RS"/>
              </w:rPr>
              <w:t>Уверење о положеном стручном испиту</w:t>
            </w:r>
            <w:r w:rsidR="00127D66">
              <w:rPr>
                <w:b/>
                <w:sz w:val="22"/>
                <w:szCs w:val="22"/>
                <w:lang w:val="sr-Cyrl-RS"/>
              </w:rPr>
              <w:t xml:space="preserve"> или Потврда о положеном стручном испиту</w:t>
            </w:r>
          </w:p>
          <w:p w14:paraId="36967905" w14:textId="3922D78E" w:rsidR="007E4D10" w:rsidRPr="007546B7" w:rsidRDefault="00264399" w:rsidP="008514DA">
            <w:pPr>
              <w:rPr>
                <w:rFonts w:ascii="Times New Roman" w:hAnsi="Times New Roman"/>
                <w:sz w:val="22"/>
                <w:szCs w:val="22"/>
                <w:lang w:val="sr-Cyrl-RS"/>
              </w:rPr>
            </w:pPr>
            <w:r w:rsidRPr="007546B7">
              <w:rPr>
                <w:rFonts w:ascii="Times New Roman" w:hAnsi="Times New Roman"/>
                <w:sz w:val="22"/>
                <w:szCs w:val="22"/>
                <w:lang w:val="sr-Cyrl-RS"/>
              </w:rPr>
              <w:t xml:space="preserve">Чланом 5. Правилника </w:t>
            </w:r>
            <w:r w:rsidR="004513A5" w:rsidRPr="007546B7">
              <w:rPr>
                <w:rFonts w:ascii="Times New Roman" w:hAnsi="Times New Roman"/>
                <w:sz w:val="22"/>
                <w:szCs w:val="22"/>
                <w:lang w:val="sr-Cyrl-RS"/>
              </w:rPr>
              <w:t xml:space="preserve">о </w:t>
            </w:r>
            <w:r w:rsidRPr="007546B7">
              <w:rPr>
                <w:rFonts w:ascii="Times New Roman" w:hAnsi="Times New Roman"/>
                <w:sz w:val="22"/>
                <w:szCs w:val="22"/>
                <w:lang w:val="sr-Cyrl-RS"/>
              </w:rPr>
              <w:t>условима за издавање, обнављање или одузимање лиценце члановима комора здравствених радника прописано је да подносилац уз захтев за издавање лиценце прилаже</w:t>
            </w:r>
            <w:r w:rsidR="004879CD" w:rsidRPr="007546B7">
              <w:rPr>
                <w:rFonts w:ascii="Times New Roman" w:hAnsi="Times New Roman"/>
                <w:sz w:val="22"/>
                <w:szCs w:val="22"/>
                <w:lang w:val="sr-Cyrl-RS"/>
              </w:rPr>
              <w:t xml:space="preserve"> и</w:t>
            </w:r>
            <w:r w:rsidRPr="007546B7">
              <w:rPr>
                <w:rFonts w:ascii="Times New Roman" w:hAnsi="Times New Roman"/>
                <w:sz w:val="22"/>
                <w:szCs w:val="22"/>
                <w:lang w:val="sr-Cyrl-RS"/>
              </w:rPr>
              <w:t xml:space="preserve"> </w:t>
            </w:r>
            <w:r w:rsidR="004879CD" w:rsidRPr="007546B7">
              <w:rPr>
                <w:rFonts w:ascii="Times New Roman" w:hAnsi="Times New Roman"/>
                <w:sz w:val="22"/>
                <w:szCs w:val="22"/>
                <w:lang w:val="sr-Cyrl-RS"/>
              </w:rPr>
              <w:t>оверену фотокопију уверења о положеном стручном испиту</w:t>
            </w:r>
            <w:r w:rsidRPr="007546B7">
              <w:rPr>
                <w:rFonts w:ascii="Times New Roman" w:hAnsi="Times New Roman"/>
                <w:sz w:val="22"/>
                <w:szCs w:val="22"/>
                <w:lang w:val="sr-Cyrl-RS"/>
              </w:rPr>
              <w:t>. Наведени документ није наведен</w:t>
            </w:r>
            <w:r w:rsidR="0068595E" w:rsidRPr="007546B7">
              <w:rPr>
                <w:rFonts w:ascii="Times New Roman" w:hAnsi="Times New Roman"/>
                <w:sz w:val="22"/>
                <w:szCs w:val="22"/>
                <w:lang w:val="sr-Cyrl-RS"/>
              </w:rPr>
              <w:t xml:space="preserve"> у обрасцу е пописа</w:t>
            </w:r>
            <w:r w:rsidRPr="007546B7">
              <w:rPr>
                <w:rFonts w:ascii="Times New Roman" w:hAnsi="Times New Roman"/>
                <w:sz w:val="22"/>
                <w:szCs w:val="22"/>
                <w:lang w:val="sr-Cyrl-RS"/>
              </w:rPr>
              <w:t xml:space="preserve"> као један од потребних документа за издавање лиценце, иако је његово достављање уз захтев предвиђено прописом.</w:t>
            </w:r>
          </w:p>
          <w:p w14:paraId="0BA66F04" w14:textId="77777777" w:rsidR="00264399" w:rsidRPr="007546B7" w:rsidRDefault="00264399" w:rsidP="008514DA">
            <w:pPr>
              <w:rPr>
                <w:rFonts w:ascii="Times New Roman" w:hAnsi="Times New Roman"/>
                <w:sz w:val="22"/>
                <w:szCs w:val="22"/>
                <w:lang w:val="sr-Cyrl-RS"/>
              </w:rPr>
            </w:pPr>
          </w:p>
          <w:p w14:paraId="356C853A" w14:textId="77777777" w:rsidR="00B82E4B" w:rsidRPr="007546B7" w:rsidRDefault="00B82E4B" w:rsidP="00B82E4B">
            <w:pPr>
              <w:rPr>
                <w:rFonts w:ascii="Times New Roman" w:hAnsi="Times New Roman"/>
                <w:sz w:val="22"/>
                <w:szCs w:val="22"/>
                <w:lang w:val="sr-Cyrl-RS"/>
              </w:rPr>
            </w:pPr>
            <w:r w:rsidRPr="007546B7">
              <w:rPr>
                <w:rFonts w:ascii="Times New Roman" w:hAnsi="Times New Roman"/>
                <w:sz w:val="22"/>
                <w:szCs w:val="22"/>
                <w:lang w:val="sr-Cyrl-RS"/>
              </w:rPr>
              <w:t>Предлаже се прибављање података по службеној дужности од Министарства здравља као издаваоца документа, које је могуће спровести на један од следећих начина, зависно од тренутне доступности потребних података:</w:t>
            </w:r>
          </w:p>
          <w:p w14:paraId="1F3FE3B4" w14:textId="77777777" w:rsidR="00B82E4B" w:rsidRPr="007546B7" w:rsidRDefault="00B82E4B" w:rsidP="00B82E4B">
            <w:pPr>
              <w:tabs>
                <w:tab w:val="left" w:pos="-90"/>
                <w:tab w:val="left" w:pos="90"/>
              </w:tabs>
              <w:rPr>
                <w:rFonts w:ascii="Times New Roman" w:hAnsi="Times New Roman"/>
                <w:sz w:val="22"/>
                <w:szCs w:val="22"/>
                <w:lang w:val="sr-Cyrl-RS"/>
              </w:rPr>
            </w:pPr>
            <w:r w:rsidRPr="007546B7">
              <w:rPr>
                <w:rFonts w:ascii="Times New Roman" w:hAnsi="Times New Roman"/>
                <w:sz w:val="22"/>
                <w:szCs w:val="22"/>
                <w:lang w:val="sr-Cyrl-RS"/>
              </w:rPr>
              <w:t xml:space="preserve"> </w:t>
            </w:r>
          </w:p>
          <w:p w14:paraId="710F3DDD" w14:textId="77777777" w:rsidR="00B82E4B" w:rsidRPr="007546B7" w:rsidRDefault="00B82E4B" w:rsidP="00B82E4B">
            <w:pPr>
              <w:pStyle w:val="ListParagraph"/>
              <w:numPr>
                <w:ilvl w:val="0"/>
                <w:numId w:val="13"/>
              </w:numPr>
              <w:tabs>
                <w:tab w:val="left" w:pos="-90"/>
                <w:tab w:val="left" w:pos="90"/>
              </w:tabs>
              <w:ind w:left="360"/>
              <w:rPr>
                <w:rFonts w:ascii="Times New Roman" w:hAnsi="Times New Roman"/>
                <w:sz w:val="22"/>
                <w:szCs w:val="22"/>
                <w:lang w:val="sr-Cyrl-RS"/>
              </w:rPr>
            </w:pPr>
            <w:r w:rsidRPr="007546B7">
              <w:rPr>
                <w:rFonts w:ascii="Times New Roman" w:hAnsi="Times New Roman"/>
                <w:sz w:val="22"/>
                <w:szCs w:val="22"/>
                <w:lang w:val="sr-Cyrl-RS"/>
              </w:rPr>
              <w:t xml:space="preserve">Путем Информационог система за размену података из регистара преко Сервисне магистрале органа; </w:t>
            </w:r>
          </w:p>
          <w:p w14:paraId="70C54071" w14:textId="77777777" w:rsidR="00B82E4B" w:rsidRPr="007546B7" w:rsidRDefault="00B82E4B" w:rsidP="00B82E4B">
            <w:pPr>
              <w:pStyle w:val="ListParagraph"/>
              <w:numPr>
                <w:ilvl w:val="0"/>
                <w:numId w:val="13"/>
              </w:numPr>
              <w:tabs>
                <w:tab w:val="left" w:pos="-90"/>
                <w:tab w:val="left" w:pos="90"/>
              </w:tabs>
              <w:ind w:left="360"/>
              <w:rPr>
                <w:rFonts w:ascii="Times New Roman" w:hAnsi="Times New Roman"/>
                <w:sz w:val="22"/>
                <w:szCs w:val="22"/>
                <w:lang w:val="sr-Cyrl-RS"/>
              </w:rPr>
            </w:pPr>
            <w:r w:rsidRPr="007546B7">
              <w:rPr>
                <w:rFonts w:ascii="Times New Roman" w:hAnsi="Times New Roman"/>
                <w:sz w:val="22"/>
                <w:szCs w:val="22"/>
                <w:lang w:val="sr-Cyrl-RS"/>
              </w:rPr>
              <w:t>Прибављањем података упитом ка регистру и уписивањем у софтверско решење органа који води поступак преко Сервисне магистрале органа.</w:t>
            </w:r>
          </w:p>
          <w:p w14:paraId="5A462450" w14:textId="77777777" w:rsidR="00B82E4B" w:rsidRPr="007546B7" w:rsidRDefault="00B82E4B" w:rsidP="00B82E4B">
            <w:pPr>
              <w:rPr>
                <w:rFonts w:ascii="Times New Roman" w:hAnsi="Times New Roman"/>
                <w:sz w:val="22"/>
                <w:szCs w:val="22"/>
                <w:lang w:val="sr-Cyrl-RS"/>
              </w:rPr>
            </w:pPr>
          </w:p>
          <w:p w14:paraId="4FEBF53E" w14:textId="77777777" w:rsidR="00B82E4B" w:rsidRPr="007546B7" w:rsidRDefault="00B82E4B" w:rsidP="00B82E4B">
            <w:pPr>
              <w:rPr>
                <w:rFonts w:ascii="Times New Roman" w:hAnsi="Times New Roman"/>
                <w:sz w:val="22"/>
                <w:szCs w:val="22"/>
                <w:lang w:val="sr-Cyrl-RS"/>
              </w:rPr>
            </w:pPr>
            <w:r w:rsidRPr="007546B7">
              <w:rPr>
                <w:rFonts w:ascii="Times New Roman" w:hAnsi="Times New Roman"/>
                <w:sz w:val="22"/>
                <w:szCs w:val="22"/>
                <w:lang w:val="sr-Cyrl-RS"/>
              </w:rPr>
              <w:t>Изузетно, орган може на захтев прибавити скуп података из регистра и уписати их у сопствено софтверско решење.</w:t>
            </w:r>
          </w:p>
          <w:p w14:paraId="2A2C1FBF" w14:textId="77777777" w:rsidR="00B82E4B" w:rsidRPr="007546B7" w:rsidRDefault="00B82E4B" w:rsidP="00B82E4B">
            <w:pPr>
              <w:rPr>
                <w:rFonts w:ascii="Times New Roman" w:hAnsi="Times New Roman"/>
                <w:sz w:val="22"/>
                <w:szCs w:val="22"/>
                <w:lang w:val="sr-Cyrl-RS"/>
              </w:rPr>
            </w:pPr>
          </w:p>
          <w:p w14:paraId="79CA9C27" w14:textId="77777777" w:rsidR="00B82E4B" w:rsidRPr="007546B7" w:rsidRDefault="00B82E4B" w:rsidP="00B82E4B">
            <w:pPr>
              <w:rPr>
                <w:rFonts w:ascii="Times New Roman" w:hAnsi="Times New Roman"/>
                <w:sz w:val="22"/>
                <w:szCs w:val="22"/>
                <w:lang w:val="sr-Cyrl-RS"/>
              </w:rPr>
            </w:pPr>
            <w:r w:rsidRPr="007546B7">
              <w:rPr>
                <w:rFonts w:ascii="Times New Roman" w:hAnsi="Times New Roman"/>
                <w:sz w:val="22"/>
                <w:szCs w:val="22"/>
                <w:lang w:val="sr-Cyrl-RS"/>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6CD58617" w14:textId="77777777" w:rsidR="00B82E4B" w:rsidRPr="007546B7" w:rsidRDefault="00B82E4B" w:rsidP="00B82E4B">
            <w:pPr>
              <w:rPr>
                <w:rFonts w:ascii="Times New Roman" w:hAnsi="Times New Roman"/>
                <w:sz w:val="22"/>
                <w:szCs w:val="22"/>
                <w:lang w:val="sr-Cyrl-RS"/>
              </w:rPr>
            </w:pPr>
          </w:p>
          <w:p w14:paraId="56861F5C" w14:textId="3084EE94" w:rsidR="00B82E4B" w:rsidRPr="007546B7" w:rsidRDefault="00B82E4B" w:rsidP="00B82E4B">
            <w:pPr>
              <w:rPr>
                <w:rFonts w:ascii="Times New Roman" w:hAnsi="Times New Roman"/>
                <w:sz w:val="22"/>
                <w:szCs w:val="22"/>
                <w:lang w:val="sr-Cyrl-RS"/>
              </w:rPr>
            </w:pPr>
            <w:r w:rsidRPr="007546B7">
              <w:rPr>
                <w:rFonts w:ascii="Times New Roman" w:hAnsi="Times New Roman"/>
                <w:sz w:val="22"/>
                <w:szCs w:val="22"/>
                <w:lang w:val="sr-Cyrl-RS"/>
              </w:rPr>
              <w:t xml:space="preserve">Како би се ово омогућило, потребно је од подносиоца захтева затражити следеће неопходне информације: </w:t>
            </w:r>
            <w:r w:rsidR="00594602">
              <w:rPr>
                <w:rFonts w:ascii="Times New Roman" w:hAnsi="Times New Roman"/>
                <w:sz w:val="22"/>
                <w:szCs w:val="22"/>
                <w:lang w:val="sr-Cyrl-RS"/>
              </w:rPr>
              <w:t xml:space="preserve">ЈМБГ и </w:t>
            </w:r>
            <w:r w:rsidRPr="007546B7">
              <w:rPr>
                <w:rFonts w:ascii="Times New Roman" w:hAnsi="Times New Roman"/>
                <w:sz w:val="22"/>
                <w:szCs w:val="22"/>
                <w:lang w:val="sr-Cyrl-RS"/>
              </w:rPr>
              <w:t xml:space="preserve">број и датум издавања </w:t>
            </w:r>
            <w:r w:rsidR="00B96C63">
              <w:rPr>
                <w:rFonts w:ascii="Times New Roman" w:hAnsi="Times New Roman"/>
                <w:sz w:val="22"/>
                <w:szCs w:val="22"/>
                <w:lang w:val="sr-Cyrl-RS"/>
              </w:rPr>
              <w:t>Увер</w:t>
            </w:r>
            <w:r w:rsidRPr="007546B7">
              <w:rPr>
                <w:rFonts w:ascii="Times New Roman" w:hAnsi="Times New Roman"/>
                <w:sz w:val="22"/>
                <w:szCs w:val="22"/>
                <w:lang w:val="sr-Cyrl-RS"/>
              </w:rPr>
              <w:t>ења</w:t>
            </w:r>
            <w:r w:rsidR="00B96C63">
              <w:rPr>
                <w:rFonts w:ascii="Times New Roman" w:hAnsi="Times New Roman"/>
                <w:sz w:val="22"/>
                <w:szCs w:val="22"/>
                <w:lang w:val="sr-Cyrl-RS"/>
              </w:rPr>
              <w:t xml:space="preserve"> или Потврде</w:t>
            </w:r>
            <w:r w:rsidRPr="007546B7">
              <w:rPr>
                <w:rFonts w:ascii="Times New Roman" w:hAnsi="Times New Roman"/>
                <w:sz w:val="22"/>
                <w:szCs w:val="22"/>
                <w:lang w:val="sr-Cyrl-RS"/>
              </w:rPr>
              <w:t xml:space="preserve"> о положеном стручном испиту.</w:t>
            </w:r>
          </w:p>
          <w:p w14:paraId="726DE1C3" w14:textId="77777777" w:rsidR="00B82E4B" w:rsidRPr="007546B7" w:rsidRDefault="00B82E4B" w:rsidP="00B82E4B">
            <w:pPr>
              <w:rPr>
                <w:rFonts w:ascii="Times New Roman" w:hAnsi="Times New Roman"/>
                <w:sz w:val="22"/>
                <w:szCs w:val="22"/>
                <w:lang w:val="sr-Cyrl-RS"/>
              </w:rPr>
            </w:pPr>
          </w:p>
          <w:p w14:paraId="1399FD31" w14:textId="25CF86F4" w:rsidR="00B82E4B" w:rsidRDefault="00B82E4B" w:rsidP="00B82E4B">
            <w:pPr>
              <w:rPr>
                <w:rFonts w:ascii="Times New Roman" w:hAnsi="Times New Roman"/>
                <w:b/>
                <w:sz w:val="22"/>
                <w:szCs w:val="22"/>
                <w:lang w:val="sr-Cyrl-RS"/>
              </w:rPr>
            </w:pPr>
            <w:r w:rsidRPr="007546B7">
              <w:rPr>
                <w:rFonts w:ascii="Times New Roman" w:hAnsi="Times New Roman"/>
                <w:b/>
                <w:sz w:val="22"/>
                <w:szCs w:val="22"/>
                <w:lang w:val="sr-Cyrl-RS"/>
              </w:rPr>
              <w:t>За примену ове препоруке, потребно је донети нов Правилник</w:t>
            </w:r>
            <w:r w:rsidR="00B42F8E">
              <w:rPr>
                <w:rFonts w:ascii="Times New Roman" w:hAnsi="Times New Roman"/>
                <w:b/>
                <w:sz w:val="22"/>
                <w:szCs w:val="22"/>
                <w:lang w:val="sr-Cyrl-RS"/>
              </w:rPr>
              <w:t xml:space="preserve"> којим се прописују</w:t>
            </w:r>
            <w:r w:rsidRPr="007546B7">
              <w:rPr>
                <w:rFonts w:ascii="Times New Roman" w:hAnsi="Times New Roman"/>
                <w:b/>
                <w:sz w:val="22"/>
                <w:szCs w:val="22"/>
                <w:lang w:val="sr-Cyrl-RS"/>
              </w:rPr>
              <w:t xml:space="preserve"> </w:t>
            </w:r>
            <w:r w:rsidR="00B42F8E" w:rsidRPr="00B42F8E">
              <w:rPr>
                <w:rFonts w:ascii="Times New Roman" w:hAnsi="Times New Roman"/>
                <w:b/>
                <w:sz w:val="22"/>
                <w:szCs w:val="22"/>
                <w:lang w:val="sr-Cyrl-RS"/>
              </w:rPr>
              <w:t>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p w14:paraId="2578FC02" w14:textId="77777777" w:rsidR="00B42F8E" w:rsidRPr="007546B7" w:rsidRDefault="00B42F8E" w:rsidP="00B82E4B">
            <w:pPr>
              <w:rPr>
                <w:rFonts w:ascii="Times New Roman" w:hAnsi="Times New Roman"/>
                <w:b/>
                <w:bCs/>
                <w:sz w:val="22"/>
                <w:szCs w:val="22"/>
                <w:lang w:val="sr-Cyrl-RS"/>
              </w:rPr>
            </w:pPr>
          </w:p>
          <w:p w14:paraId="15930690" w14:textId="2E20B497" w:rsidR="00B82E4B" w:rsidRPr="00090F52" w:rsidRDefault="00B82E4B" w:rsidP="00B82E4B">
            <w:pPr>
              <w:rPr>
                <w:rFonts w:ascii="Times New Roman" w:hAnsi="Times New Roman"/>
                <w:b/>
                <w:bCs/>
                <w:sz w:val="22"/>
                <w:szCs w:val="22"/>
                <w:lang w:val="sr-Cyrl-RS"/>
              </w:rPr>
            </w:pPr>
            <w:r w:rsidRPr="007546B7">
              <w:rPr>
                <w:rFonts w:ascii="Times New Roman" w:hAnsi="Times New Roman"/>
                <w:b/>
                <w:bCs/>
                <w:sz w:val="22"/>
                <w:szCs w:val="22"/>
                <w:lang w:val="sr-Cyrl-RS"/>
              </w:rPr>
              <w:t xml:space="preserve">Пре измене прописа, орган ће без одлагања приступити примени ЗОУП-а и размени </w:t>
            </w:r>
            <w:r w:rsidR="00090F52">
              <w:rPr>
                <w:rFonts w:ascii="Times New Roman" w:hAnsi="Times New Roman"/>
                <w:b/>
                <w:bCs/>
                <w:sz w:val="22"/>
                <w:szCs w:val="22"/>
                <w:lang w:val="sr-Cyrl-RS"/>
              </w:rPr>
              <w:t>података по службеној дужности</w:t>
            </w:r>
            <w:r w:rsidR="00090F52">
              <w:rPr>
                <w:rFonts w:ascii="Times New Roman" w:hAnsi="Times New Roman"/>
                <w:b/>
                <w:bCs/>
                <w:sz w:val="22"/>
                <w:szCs w:val="22"/>
                <w:lang w:val="sr-Latn-RS"/>
              </w:rPr>
              <w:t xml:space="preserve">, </w:t>
            </w:r>
            <w:r w:rsidR="00090F52">
              <w:rPr>
                <w:rFonts w:ascii="Times New Roman" w:hAnsi="Times New Roman"/>
                <w:b/>
                <w:bCs/>
                <w:sz w:val="22"/>
                <w:szCs w:val="22"/>
                <w:lang w:val="sr-Cyrl-RS"/>
              </w:rPr>
              <w:t>када надлежно министарство обезбеди податке.</w:t>
            </w:r>
          </w:p>
          <w:p w14:paraId="446F79E9" w14:textId="77777777" w:rsidR="00B82E4B" w:rsidRPr="007546B7" w:rsidRDefault="00B82E4B" w:rsidP="00B82E4B">
            <w:pPr>
              <w:rPr>
                <w:rFonts w:ascii="Times New Roman" w:hAnsi="Times New Roman"/>
                <w:sz w:val="22"/>
                <w:szCs w:val="22"/>
                <w:lang w:val="sr-Cyrl-RS"/>
              </w:rPr>
            </w:pPr>
          </w:p>
          <w:p w14:paraId="03A4B0F2" w14:textId="77777777" w:rsidR="00B82E4B" w:rsidRPr="00A961A8" w:rsidRDefault="00B82E4B" w:rsidP="00B82E4B">
            <w:pPr>
              <w:rPr>
                <w:rFonts w:ascii="Times New Roman" w:hAnsi="Times New Roman"/>
                <w:color w:val="0F243E" w:themeColor="text2" w:themeShade="80"/>
                <w:sz w:val="22"/>
                <w:szCs w:val="22"/>
                <w:lang w:val="sr-Cyrl-RS"/>
              </w:rPr>
            </w:pPr>
            <w:r w:rsidRPr="00A961A8">
              <w:rPr>
                <w:rFonts w:ascii="Times New Roman" w:hAnsi="Times New Roman"/>
                <w:color w:val="0F243E" w:themeColor="text2" w:themeShade="80"/>
                <w:sz w:val="22"/>
                <w:szCs w:val="22"/>
                <w:lang w:val="sr-Cyrl-RS"/>
              </w:rPr>
              <w:t xml:space="preserve">ЧЛАНОВИ РАДНЕ ГРУПЕ СУ СЕ НА САСТАНКУ САГЛАСИЛИ СА ПРЕПОРУКОМ, УКОЛИКО МИНИСТАРСТВО ЗДРАВЉА ОБЕЗБЕДИ ПОТРЕБНЕ ПОДАТКЕ. ПРЕДСТАВНИЦА МИНИСТАРСТВА ЗДРАВЉА ЈЕ НАПОМЕНУЛА ДА ЈЕ НЕОПХОДНО ОДРЖАТИ САСТАНАК У МИНИСТАРСТВУ, НА КОМЕ ЋЕ СЕ УТВРДИТИ ДА ЛИ ЈЕ </w:t>
            </w:r>
            <w:r w:rsidRPr="00A961A8">
              <w:rPr>
                <w:rFonts w:ascii="Times New Roman" w:hAnsi="Times New Roman"/>
                <w:color w:val="0F243E" w:themeColor="text2" w:themeShade="80"/>
                <w:sz w:val="22"/>
                <w:szCs w:val="22"/>
                <w:lang w:val="sr-Cyrl-RS"/>
              </w:rPr>
              <w:lastRenderedPageBreak/>
              <w:t xml:space="preserve">МИНИСТАРСТВО У МОГУЋНОСТИ ДА ОБЕЗБЕДИ ПОДАТКЕ И ДА ЛИ ПОСТОЈЕ ПРЕПРЕКЕ ЗА СПРОВОЂЕЊЕ ОВЕ ПРЕПОРУКЕ. </w:t>
            </w:r>
          </w:p>
          <w:p w14:paraId="6024EA76" w14:textId="77777777" w:rsidR="00B82E4B" w:rsidRPr="00A961A8" w:rsidRDefault="00B82E4B" w:rsidP="00B82E4B">
            <w:pPr>
              <w:rPr>
                <w:rFonts w:ascii="Times New Roman" w:hAnsi="Times New Roman"/>
                <w:color w:val="0F243E" w:themeColor="text2" w:themeShade="80"/>
                <w:sz w:val="22"/>
                <w:szCs w:val="22"/>
                <w:lang w:val="sr-Cyrl-RS"/>
              </w:rPr>
            </w:pPr>
          </w:p>
          <w:p w14:paraId="034393B4" w14:textId="77777777" w:rsidR="00B82E4B" w:rsidRPr="00A961A8" w:rsidRDefault="00B82E4B" w:rsidP="00B82E4B">
            <w:pPr>
              <w:rPr>
                <w:rFonts w:ascii="Times New Roman" w:hAnsi="Times New Roman"/>
                <w:color w:val="0F243E" w:themeColor="text2" w:themeShade="80"/>
                <w:sz w:val="22"/>
                <w:szCs w:val="22"/>
                <w:lang w:val="sr-Cyrl-RS"/>
              </w:rPr>
            </w:pPr>
            <w:r w:rsidRPr="00A961A8">
              <w:rPr>
                <w:rFonts w:ascii="Times New Roman" w:hAnsi="Times New Roman"/>
                <w:color w:val="0F243E" w:themeColor="text2" w:themeShade="80"/>
                <w:sz w:val="22"/>
                <w:szCs w:val="22"/>
                <w:lang w:val="sr-Cyrl-RS"/>
              </w:rPr>
              <w:t xml:space="preserve">НА САСТАНКУ, ОДРЖАНОМ У МИНИСТАРСТВУ ЗДРАВЉА 27.09.2019. ГОДИНЕ, УТВРЂЕНО ЈЕ ДА МИНИСТАРСТВО НЕ ПОСЕДУЈЕ ЕЛЕКТРОНСКЕ ЕВИДЕНЦИЈЕ, УКЉУЧУЈУЋИ И ЕВИДЕНЦИЈУ ПОЛОЖЕНИХ УВЕРЕЊА О ПОЛОЖЕНОМ СТРУЧНОМ ИСПИТУ. КОНСТАТОВАНО ЈЕ ДА ЈЕ НЕОПХОДНО ДА МИНИСТАРСТВО ПОЧНЕ СА  ПРЕДУЗИМАЊЕМ КОРАКА У ПОГЛЕДУ ОБЕЗБЕЂИВАЊА БАЗА ПОДАТАКА, ШТО ПОДРАЗУМЕВА ПЛАНИРАЊЕ ЈАВНИХ НАБАВКИ И ПОСЕДОВАЊЕ DOCUMENT MANAGEMENT SYSTEM-А. </w:t>
            </w:r>
          </w:p>
          <w:p w14:paraId="528603E8" w14:textId="77777777" w:rsidR="00B82E4B" w:rsidRPr="00A961A8" w:rsidRDefault="00B82E4B" w:rsidP="00B82E4B">
            <w:pPr>
              <w:rPr>
                <w:rFonts w:ascii="Times New Roman" w:hAnsi="Times New Roman"/>
                <w:color w:val="0F243E" w:themeColor="text2" w:themeShade="80"/>
                <w:sz w:val="22"/>
                <w:szCs w:val="22"/>
                <w:lang w:val="sr-Cyrl-RS"/>
              </w:rPr>
            </w:pPr>
          </w:p>
          <w:p w14:paraId="7A50B8DE" w14:textId="77777777" w:rsidR="00B82E4B" w:rsidRPr="00A961A8" w:rsidRDefault="00B82E4B" w:rsidP="00B82E4B">
            <w:pPr>
              <w:rPr>
                <w:rFonts w:ascii="Times New Roman" w:hAnsi="Times New Roman"/>
                <w:color w:val="0F243E" w:themeColor="text2" w:themeShade="80"/>
                <w:sz w:val="22"/>
                <w:szCs w:val="22"/>
                <w:lang w:val="sr-Cyrl-RS"/>
              </w:rPr>
            </w:pPr>
            <w:r w:rsidRPr="00A961A8">
              <w:rPr>
                <w:rFonts w:ascii="Times New Roman" w:hAnsi="Times New Roman"/>
                <w:color w:val="0F243E" w:themeColor="text2" w:themeShade="80"/>
                <w:sz w:val="22"/>
                <w:szCs w:val="22"/>
                <w:lang w:val="sr-Cyrl-RS"/>
              </w:rPr>
              <w:t>ПОСТИГНУТ ЈЕ ДОГОВОР ДА ПРОЈЕКАТ, РСЈП И/ИЛИ КАНЦЕЛАРИЈА ЗА ИТ ОБЕЗБЕДИ МИНИСТАРСТВУ НЕКЕ ПРИМЕРЕ ЕВИДЕНЦИЈА, КОЈЕ ВОДЕ ДРУГИ ОРГАНИ. ТАКОЂЕ, ДОГОВОРЕНО ЈЕ ДА МИНИСТАРСТВО, У САРАДЊИ СА КАНЦЕЛАРИЈОМ ЗА ИТ, ПОЧНЕ СА КОРИШЋЕЊЕМ СЕРВИСА 15 Е-ЗУПа (КАО ПРЕЛАЗНО РЕШЕЊЕ), ПУТЕМ КОГА ЋЕ ОБЕЗБЕЂИВАТИ ПОДАТКЕ О ИЗДАТИМ УВЕРЕЊИМА О ПОЛОЖЕНОМ СТРУЧНОМ ИСПИТУ, НА ЗАХТЕВ ДРУГИХ ОРГАНА И ТО ОД МОМЕНТА КАДА СЕ БУДЕ ПРИЈАВИЛО НА СИСТЕМ. МИНИСТАРСТВО ЈЕ НАВЕЛО ДА ПОДАТКЕ О ИЗДАТИМ УВЕРЕЊИМА ИЗ РАНИЈЕГ ПЕРИОДА НЕЋЕ МОЋИ ДА ОБЕЗБЕЂУЈЕ НА ОВАЈ НАЧИН, ЗБОГ НЕДОСТАТКА ЕВИДЕНЦИЈА И ЈЕР БИ ТО ПОДРАЗУМЕВАЛО ИЗВЛАЧЕЊЕ ПОДАТАКА ИЗ АРХИВА.</w:t>
            </w:r>
          </w:p>
          <w:p w14:paraId="05D10879" w14:textId="77777777" w:rsidR="00B82E4B" w:rsidRPr="00A961A8" w:rsidRDefault="00B82E4B" w:rsidP="00B82E4B">
            <w:pPr>
              <w:rPr>
                <w:rFonts w:ascii="Times New Roman" w:hAnsi="Times New Roman"/>
                <w:color w:val="0F243E" w:themeColor="text2" w:themeShade="80"/>
                <w:sz w:val="22"/>
                <w:szCs w:val="22"/>
                <w:lang w:val="sr-Cyrl-RS"/>
              </w:rPr>
            </w:pPr>
          </w:p>
          <w:p w14:paraId="3F3ECC1E" w14:textId="44478238" w:rsidR="00B82E4B" w:rsidRPr="00A961A8" w:rsidRDefault="00B82E4B" w:rsidP="00B82E4B">
            <w:pPr>
              <w:rPr>
                <w:rFonts w:ascii="Times New Roman" w:hAnsi="Times New Roman"/>
                <w:color w:val="0F243E" w:themeColor="text2" w:themeShade="80"/>
                <w:sz w:val="22"/>
                <w:szCs w:val="22"/>
                <w:lang w:val="sr-Cyrl-RS"/>
              </w:rPr>
            </w:pPr>
            <w:r w:rsidRPr="00A961A8">
              <w:rPr>
                <w:rFonts w:ascii="Times New Roman" w:hAnsi="Times New Roman"/>
                <w:color w:val="0F243E" w:themeColor="text2" w:themeShade="80"/>
                <w:sz w:val="22"/>
                <w:szCs w:val="22"/>
                <w:lang w:val="sr-Cyrl-RS"/>
              </w:rPr>
              <w:t>СЛЕДЕЋИ КОРАК ЈЕ УСПОСТАВЉАЊЕ DOCUMENT MANAGEMENT SYSTEM-А И У ТОМ СМИСЛУ ПЛАНИРАЊЕ ЈАВНИХ НАБАВКИ И УСПОСТАВЉАЊЕ БАЗА ПОДАТАКА НА СЕРВИСНОЈ МАГИСТРАЛИ ОРГАНА.</w:t>
            </w:r>
          </w:p>
          <w:p w14:paraId="6C8655C2" w14:textId="77777777" w:rsidR="009240EA" w:rsidRPr="007546B7" w:rsidRDefault="009240EA" w:rsidP="00B82E4B">
            <w:pPr>
              <w:rPr>
                <w:rFonts w:ascii="Times New Roman" w:hAnsi="Times New Roman"/>
                <w:color w:val="00B050"/>
                <w:sz w:val="22"/>
                <w:szCs w:val="22"/>
                <w:lang w:val="sr-Cyrl-RS"/>
              </w:rPr>
            </w:pPr>
          </w:p>
          <w:p w14:paraId="614983A4" w14:textId="77777777" w:rsidR="00B82E4B" w:rsidRPr="007546B7" w:rsidRDefault="00B82E4B" w:rsidP="00B82E4B">
            <w:pPr>
              <w:rPr>
                <w:rFonts w:ascii="Times New Roman" w:hAnsi="Times New Roman"/>
                <w:color w:val="00B050"/>
                <w:sz w:val="22"/>
                <w:szCs w:val="22"/>
                <w:lang w:val="sr-Cyrl-RS"/>
              </w:rPr>
            </w:pPr>
          </w:p>
          <w:p w14:paraId="125E9D56" w14:textId="77777777" w:rsidR="004C1D6A" w:rsidRPr="007546B7" w:rsidRDefault="004978C1" w:rsidP="00BD6DF9">
            <w:pPr>
              <w:pStyle w:val="NormalWeb"/>
              <w:numPr>
                <w:ilvl w:val="1"/>
                <w:numId w:val="5"/>
              </w:numPr>
              <w:spacing w:before="0" w:beforeAutospacing="0" w:after="0" w:afterAutospacing="0"/>
              <w:jc w:val="both"/>
              <w:rPr>
                <w:b/>
                <w:sz w:val="22"/>
                <w:szCs w:val="22"/>
                <w:u w:val="single"/>
                <w:lang w:val="sr-Cyrl-RS" w:eastAsia="en-GB"/>
              </w:rPr>
            </w:pPr>
            <w:r w:rsidRPr="007546B7">
              <w:rPr>
                <w:b/>
                <w:sz w:val="22"/>
                <w:szCs w:val="22"/>
                <w:u w:val="single"/>
                <w:lang w:val="sr-Cyrl-RS" w:eastAsia="en-GB"/>
              </w:rPr>
              <w:t>Документација</w:t>
            </w:r>
          </w:p>
          <w:p w14:paraId="4F463C67" w14:textId="77777777" w:rsidR="004513A5" w:rsidRPr="007546B7" w:rsidRDefault="004513A5" w:rsidP="004513A5">
            <w:pPr>
              <w:rPr>
                <w:rFonts w:ascii="Times New Roman" w:hAnsi="Times New Roman"/>
                <w:sz w:val="22"/>
                <w:szCs w:val="22"/>
                <w:lang w:val="sr-Cyrl-RS"/>
              </w:rPr>
            </w:pPr>
          </w:p>
          <w:p w14:paraId="19E62340" w14:textId="1A7EC8E5" w:rsidR="00D15389" w:rsidRPr="007546B7" w:rsidRDefault="00D15389" w:rsidP="004513A5">
            <w:pPr>
              <w:rPr>
                <w:rFonts w:ascii="Times New Roman" w:hAnsi="Times New Roman"/>
                <w:b/>
                <w:i/>
                <w:sz w:val="22"/>
                <w:szCs w:val="22"/>
                <w:lang w:val="sr-Cyrl-RS"/>
              </w:rPr>
            </w:pPr>
            <w:r w:rsidRPr="007546B7">
              <w:rPr>
                <w:rFonts w:ascii="Times New Roman" w:hAnsi="Times New Roman"/>
                <w:b/>
                <w:i/>
                <w:sz w:val="22"/>
                <w:szCs w:val="22"/>
                <w:lang w:val="sr-Cyrl-RS"/>
              </w:rPr>
              <w:t xml:space="preserve">Елиминација документације </w:t>
            </w:r>
          </w:p>
          <w:p w14:paraId="6D6B4F57" w14:textId="571F2BCE" w:rsidR="00D15389" w:rsidRDefault="00D15389" w:rsidP="00D15389">
            <w:pPr>
              <w:pStyle w:val="NormalWeb"/>
              <w:spacing w:before="120" w:beforeAutospacing="0" w:after="120" w:afterAutospacing="0"/>
              <w:ind w:left="-23"/>
              <w:jc w:val="both"/>
              <w:rPr>
                <w:sz w:val="22"/>
                <w:szCs w:val="22"/>
                <w:lang w:val="sr-Cyrl-RS"/>
              </w:rPr>
            </w:pPr>
            <w:r w:rsidRPr="007546B7">
              <w:rPr>
                <w:sz w:val="22"/>
                <w:szCs w:val="22"/>
                <w:lang w:val="sr-Cyrl-RS"/>
              </w:rPr>
              <w:t>Надлежни орган захтева од подносиоца захтева достављање и следећих докуменета:</w:t>
            </w:r>
          </w:p>
          <w:p w14:paraId="61E071D3" w14:textId="19D25F51" w:rsidR="00991A12" w:rsidRPr="00991A12" w:rsidRDefault="00991A12" w:rsidP="00991A12">
            <w:pPr>
              <w:pStyle w:val="NormalWeb"/>
              <w:numPr>
                <w:ilvl w:val="0"/>
                <w:numId w:val="11"/>
              </w:numPr>
              <w:spacing w:before="120" w:beforeAutospacing="0" w:after="120" w:afterAutospacing="0"/>
              <w:jc w:val="both"/>
              <w:rPr>
                <w:b/>
                <w:sz w:val="22"/>
                <w:szCs w:val="22"/>
                <w:lang w:val="sr-Cyrl-RS"/>
              </w:rPr>
            </w:pPr>
            <w:r w:rsidRPr="007546B7">
              <w:rPr>
                <w:b/>
                <w:sz w:val="22"/>
                <w:szCs w:val="22"/>
                <w:lang w:val="sr-Cyrl-RS"/>
              </w:rPr>
              <w:t>Документ 1: Образац МА/Потврда о поднетој пријави, промени и одјави на обавезно социјално осигурање</w:t>
            </w:r>
          </w:p>
          <w:p w14:paraId="667E2E08" w14:textId="4E3D36D2" w:rsidR="00D15389" w:rsidRPr="007546B7" w:rsidRDefault="00D15389" w:rsidP="00991A12">
            <w:pPr>
              <w:pStyle w:val="NormalWeb"/>
              <w:numPr>
                <w:ilvl w:val="0"/>
                <w:numId w:val="11"/>
              </w:numPr>
              <w:spacing w:before="120" w:beforeAutospacing="0" w:after="120" w:afterAutospacing="0"/>
              <w:jc w:val="both"/>
              <w:rPr>
                <w:b/>
                <w:sz w:val="22"/>
                <w:szCs w:val="22"/>
                <w:lang w:val="sr-Cyrl-RS"/>
              </w:rPr>
            </w:pPr>
            <w:r w:rsidRPr="007546B7">
              <w:rPr>
                <w:b/>
                <w:sz w:val="22"/>
                <w:szCs w:val="22"/>
                <w:lang w:val="sr-Cyrl-RS"/>
              </w:rPr>
              <w:t>Документ 2: Решење из Регистра привредних субјеката или Решење Привредног, раније Трговинског суда</w:t>
            </w:r>
          </w:p>
          <w:p w14:paraId="4026C5DE" w14:textId="26FAC708" w:rsidR="00D15389" w:rsidRPr="007546B7" w:rsidRDefault="00D15389" w:rsidP="00991A12">
            <w:pPr>
              <w:pStyle w:val="NormalWeb"/>
              <w:numPr>
                <w:ilvl w:val="0"/>
                <w:numId w:val="11"/>
              </w:numPr>
              <w:spacing w:before="120" w:beforeAutospacing="0" w:after="120" w:afterAutospacing="0"/>
              <w:jc w:val="both"/>
              <w:rPr>
                <w:b/>
                <w:sz w:val="22"/>
                <w:szCs w:val="22"/>
                <w:lang w:val="sr-Cyrl-RS"/>
              </w:rPr>
            </w:pPr>
            <w:r w:rsidRPr="007546B7">
              <w:rPr>
                <w:b/>
                <w:sz w:val="22"/>
                <w:szCs w:val="22"/>
                <w:lang w:val="sr-Cyrl-RS"/>
              </w:rPr>
              <w:t>Документ 4: Решење да су испуњени услови за почетак рада и обављање здравствене делатности из Министарства здравља РС</w:t>
            </w:r>
          </w:p>
          <w:p w14:paraId="37EA0EB2" w14:textId="598F3B64" w:rsidR="00D15389" w:rsidRPr="007546B7" w:rsidRDefault="00D15389" w:rsidP="00991A12">
            <w:pPr>
              <w:pStyle w:val="NormalWeb"/>
              <w:numPr>
                <w:ilvl w:val="0"/>
                <w:numId w:val="11"/>
              </w:numPr>
              <w:spacing w:before="120" w:beforeAutospacing="0" w:after="120" w:afterAutospacing="0"/>
              <w:jc w:val="both"/>
              <w:rPr>
                <w:b/>
                <w:sz w:val="22"/>
                <w:szCs w:val="22"/>
                <w:lang w:val="sr-Cyrl-RS"/>
              </w:rPr>
            </w:pPr>
            <w:r w:rsidRPr="007546B7">
              <w:rPr>
                <w:b/>
                <w:sz w:val="22"/>
                <w:szCs w:val="22"/>
                <w:lang w:val="sr-Cyrl-RS"/>
              </w:rPr>
              <w:t xml:space="preserve">Документ 5: Уговор о заснивању радног односа. </w:t>
            </w:r>
          </w:p>
          <w:p w14:paraId="658CD6BD" w14:textId="77777777" w:rsidR="00234C6F" w:rsidRPr="007546B7" w:rsidRDefault="00234C6F" w:rsidP="00234C6F">
            <w:pPr>
              <w:pStyle w:val="NormalWeb"/>
              <w:spacing w:after="0"/>
              <w:jc w:val="both"/>
              <w:rPr>
                <w:sz w:val="22"/>
                <w:szCs w:val="22"/>
                <w:lang w:val="sr-Cyrl-RS"/>
              </w:rPr>
            </w:pPr>
            <w:r w:rsidRPr="007546B7">
              <w:rPr>
                <w:sz w:val="22"/>
                <w:szCs w:val="22"/>
                <w:lang w:val="sr-Cyrl-RS"/>
              </w:rPr>
              <w:t>Одредбом члана 194. и 195. Закона о здравственој заштити прописано је да комора издаје лиценцу здравственом раднику са положеним стручним испитом под условом да испуњава услове у погледу школске спреме здравствене струке, у складу са Законом о здравственој заштити, да је обавио приправнички стаж и положио стручни испит, да је уписан у именик коморе и да правноснажном судском одлуком није осуђен за кривично дело које га чини недостојним за обављање здравствене делатности, односно да правноснажном судском одлуком није осуђен на казну затвора због тешког кривичног дела против здравља људи.</w:t>
            </w:r>
          </w:p>
          <w:p w14:paraId="6716FA28" w14:textId="77777777" w:rsidR="00234C6F" w:rsidRPr="007546B7" w:rsidRDefault="00234C6F" w:rsidP="00234C6F">
            <w:pPr>
              <w:pStyle w:val="NormalWeb"/>
              <w:spacing w:after="0"/>
              <w:jc w:val="both"/>
              <w:rPr>
                <w:sz w:val="22"/>
                <w:szCs w:val="22"/>
                <w:lang w:val="sr-Cyrl-RS"/>
              </w:rPr>
            </w:pPr>
            <w:r w:rsidRPr="007546B7">
              <w:rPr>
                <w:sz w:val="22"/>
                <w:szCs w:val="22"/>
                <w:lang w:val="sr-Cyrl-RS"/>
              </w:rPr>
              <w:t xml:space="preserve">Имајући у виду одредбе Закона о здравственој заштити, којом су јасно и недвосмислено прописани услови за издавање лиценце здравственом раднику, неосновано се у поступку од подносилаца захтева тражи достављање ових докумената. </w:t>
            </w:r>
          </w:p>
          <w:p w14:paraId="7787C724" w14:textId="50F82554" w:rsidR="00234C6F" w:rsidRPr="007546B7" w:rsidRDefault="00234C6F" w:rsidP="00AF7BB1">
            <w:pPr>
              <w:pStyle w:val="NormalWeb"/>
              <w:jc w:val="both"/>
              <w:rPr>
                <w:sz w:val="22"/>
                <w:szCs w:val="22"/>
                <w:lang w:val="sr-Cyrl-RS"/>
              </w:rPr>
            </w:pPr>
            <w:r w:rsidRPr="00867362">
              <w:rPr>
                <w:sz w:val="22"/>
                <w:szCs w:val="22"/>
                <w:lang w:val="sr-Cyrl-RS"/>
              </w:rPr>
              <w:lastRenderedPageBreak/>
              <w:t>Сходно наведеном, предлаже се елиминација наведених документа и то: Образаца МА/Потврде о поднетој пријави, промени и одјави на обавезно социјално осигурање, Решења из Регистра привредних субјеката или Решења Привредног, раније Трговинског суда, Решења да су испуњени услови за почетак рада и обављање здравствене</w:t>
            </w:r>
            <w:r w:rsidRPr="007546B7">
              <w:rPr>
                <w:sz w:val="22"/>
                <w:szCs w:val="22"/>
                <w:lang w:val="sr-Cyrl-RS"/>
              </w:rPr>
              <w:t xml:space="preserve"> делатности из Министарства здравља РС и Уговора о заснивању радног односа.   </w:t>
            </w:r>
          </w:p>
          <w:p w14:paraId="2EEF9E86" w14:textId="4C3E67DD" w:rsidR="00234C6F" w:rsidRPr="007546B7" w:rsidRDefault="00234C6F" w:rsidP="00234C6F">
            <w:pPr>
              <w:pStyle w:val="NormalWeb"/>
              <w:spacing w:before="120" w:beforeAutospacing="0" w:after="120" w:afterAutospacing="0"/>
              <w:jc w:val="both"/>
              <w:rPr>
                <w:b/>
                <w:sz w:val="22"/>
                <w:szCs w:val="22"/>
                <w:lang w:val="sr-Cyrl-RS"/>
              </w:rPr>
            </w:pPr>
            <w:r w:rsidRPr="007546B7">
              <w:rPr>
                <w:b/>
                <w:sz w:val="22"/>
                <w:szCs w:val="22"/>
                <w:lang w:val="sr-Cyrl-RS"/>
              </w:rPr>
              <w:t>За примену ове препоруке</w:t>
            </w:r>
            <w:r w:rsidR="00C315B7" w:rsidRPr="007546B7">
              <w:rPr>
                <w:b/>
                <w:sz w:val="22"/>
                <w:szCs w:val="22"/>
                <w:lang w:val="sr-Cyrl-RS"/>
              </w:rPr>
              <w:t>,</w:t>
            </w:r>
            <w:r w:rsidRPr="007546B7">
              <w:rPr>
                <w:b/>
                <w:sz w:val="22"/>
                <w:szCs w:val="22"/>
                <w:lang w:val="sr-Cyrl-RS"/>
              </w:rPr>
              <w:t xml:space="preserve"> није потребна измена прописа. </w:t>
            </w:r>
          </w:p>
          <w:p w14:paraId="4B51C754" w14:textId="77777777" w:rsidR="00B82E4B" w:rsidRPr="00A961A8" w:rsidRDefault="00B82E4B" w:rsidP="00B82E4B">
            <w:pPr>
              <w:pStyle w:val="NormalWeb"/>
              <w:spacing w:before="0" w:beforeAutospacing="0" w:after="0" w:afterAutospacing="0"/>
              <w:jc w:val="both"/>
              <w:rPr>
                <w:b/>
                <w:color w:val="00B050"/>
                <w:sz w:val="22"/>
                <w:szCs w:val="22"/>
                <w:lang w:val="sr-Cyrl-RS"/>
              </w:rPr>
            </w:pPr>
            <w:r w:rsidRPr="00A961A8">
              <w:rPr>
                <w:b/>
                <w:color w:val="00B050"/>
                <w:sz w:val="22"/>
                <w:szCs w:val="22"/>
                <w:lang w:val="sr-Cyrl-RS"/>
              </w:rPr>
              <w:t>РАДНА ГРУПА ЈЕ САГЛАСНА СА ПРЕПОРУКОМ.</w:t>
            </w:r>
          </w:p>
          <w:p w14:paraId="6AE95F29" w14:textId="77777777" w:rsidR="00D15389" w:rsidRPr="007546B7" w:rsidRDefault="00D15389" w:rsidP="004513A5">
            <w:pPr>
              <w:rPr>
                <w:rFonts w:ascii="Times New Roman" w:hAnsi="Times New Roman"/>
                <w:sz w:val="22"/>
                <w:szCs w:val="22"/>
                <w:lang w:val="sr-Cyrl-RS"/>
              </w:rPr>
            </w:pPr>
          </w:p>
          <w:p w14:paraId="4AF45E88" w14:textId="77777777" w:rsidR="003E5FD2" w:rsidRPr="007546B7" w:rsidRDefault="003E5FD2" w:rsidP="00BD6DF9">
            <w:pPr>
              <w:pStyle w:val="NormalWeb"/>
              <w:numPr>
                <w:ilvl w:val="1"/>
                <w:numId w:val="5"/>
              </w:numPr>
              <w:spacing w:before="0" w:beforeAutospacing="0" w:after="0" w:afterAutospacing="0"/>
              <w:jc w:val="both"/>
              <w:rPr>
                <w:b/>
                <w:sz w:val="22"/>
                <w:szCs w:val="22"/>
                <w:u w:val="single"/>
                <w:lang w:val="sr-Cyrl-RS"/>
              </w:rPr>
            </w:pPr>
            <w:bookmarkStart w:id="1" w:name="_Hlk533668868"/>
            <w:r w:rsidRPr="007546B7">
              <w:rPr>
                <w:b/>
                <w:sz w:val="22"/>
                <w:szCs w:val="22"/>
                <w:u w:val="single"/>
                <w:lang w:val="sr-Cyrl-RS"/>
              </w:rPr>
              <w:t>Утврђивање правног основа и потребне документације</w:t>
            </w:r>
          </w:p>
          <w:p w14:paraId="4BB56DF8" w14:textId="77777777" w:rsidR="003E5FD2" w:rsidRPr="007546B7" w:rsidRDefault="003E5FD2" w:rsidP="003E5FD2">
            <w:pPr>
              <w:pStyle w:val="NormalWeb"/>
              <w:spacing w:before="0" w:beforeAutospacing="0" w:after="0" w:afterAutospacing="0"/>
              <w:jc w:val="both"/>
              <w:rPr>
                <w:b/>
                <w:sz w:val="22"/>
                <w:szCs w:val="22"/>
                <w:u w:val="single"/>
                <w:lang w:val="sr-Cyrl-RS"/>
              </w:rPr>
            </w:pPr>
          </w:p>
          <w:p w14:paraId="46DCF348" w14:textId="77777777" w:rsidR="0074170B" w:rsidRPr="007546B7" w:rsidRDefault="0074170B" w:rsidP="0074170B">
            <w:pPr>
              <w:pStyle w:val="NormalWeb"/>
              <w:spacing w:before="0" w:beforeAutospacing="0" w:after="0" w:afterAutospacing="0"/>
              <w:jc w:val="both"/>
              <w:rPr>
                <w:b/>
                <w:i/>
                <w:sz w:val="22"/>
                <w:szCs w:val="22"/>
                <w:lang w:val="sr-Cyrl-RS"/>
              </w:rPr>
            </w:pPr>
            <w:r w:rsidRPr="007546B7">
              <w:rPr>
                <w:b/>
                <w:i/>
                <w:sz w:val="22"/>
                <w:szCs w:val="22"/>
                <w:lang w:val="sr-Cyrl-RS"/>
              </w:rPr>
              <w:t xml:space="preserve">Прописивање начина утврђивања испуњености услова и документације, која се доставља </w:t>
            </w:r>
          </w:p>
          <w:p w14:paraId="256DE826" w14:textId="77777777" w:rsidR="0074170B" w:rsidRPr="007546B7" w:rsidRDefault="0074170B" w:rsidP="0074170B">
            <w:pPr>
              <w:pStyle w:val="NormalWeb"/>
              <w:spacing w:before="0" w:beforeAutospacing="0" w:after="0" w:afterAutospacing="0"/>
              <w:jc w:val="both"/>
              <w:rPr>
                <w:rFonts w:eastAsia="Calibri"/>
                <w:sz w:val="22"/>
                <w:szCs w:val="22"/>
                <w:lang w:val="sr-Cyrl-RS"/>
              </w:rPr>
            </w:pPr>
          </w:p>
          <w:p w14:paraId="046FCF3A" w14:textId="56CFA5DE" w:rsidR="0074170B" w:rsidRPr="007546B7" w:rsidRDefault="0074170B" w:rsidP="0074170B">
            <w:pPr>
              <w:pStyle w:val="NormalWeb"/>
              <w:spacing w:before="0" w:beforeAutospacing="0" w:after="0" w:afterAutospacing="0"/>
              <w:jc w:val="both"/>
              <w:rPr>
                <w:rFonts w:eastAsia="Calibri"/>
                <w:sz w:val="22"/>
                <w:szCs w:val="22"/>
                <w:lang w:val="sr-Cyrl-RS"/>
              </w:rPr>
            </w:pPr>
            <w:r w:rsidRPr="007546B7">
              <w:rPr>
                <w:rFonts w:eastAsia="Calibri"/>
                <w:sz w:val="22"/>
                <w:szCs w:val="22"/>
                <w:lang w:val="sr-Cyrl-RS"/>
              </w:rPr>
              <w:t xml:space="preserve">Како би се обезбедила потпуна правна сигурност странака у поступку, прецизнијег и јаснијег поступка, као и лакшег и транспарентнијег поступања предлаже се детаљније прописивање поступка </w:t>
            </w:r>
            <w:r w:rsidR="00C315B7" w:rsidRPr="007546B7">
              <w:rPr>
                <w:rFonts w:eastAsia="Calibri"/>
                <w:sz w:val="22"/>
                <w:szCs w:val="22"/>
                <w:lang w:val="sr-Cyrl-RS"/>
              </w:rPr>
              <w:t>издавања лиценце</w:t>
            </w:r>
            <w:r w:rsidRPr="007546B7">
              <w:rPr>
                <w:rFonts w:eastAsia="Calibri"/>
                <w:sz w:val="22"/>
                <w:szCs w:val="22"/>
                <w:lang w:val="sr-Cyrl-RS"/>
              </w:rPr>
              <w:t xml:space="preserve"> </w:t>
            </w:r>
            <w:r w:rsidR="009705EB" w:rsidRPr="007546B7">
              <w:rPr>
                <w:rFonts w:eastAsia="Calibri"/>
                <w:sz w:val="22"/>
                <w:szCs w:val="22"/>
                <w:lang w:val="sr-Cyrl-RS"/>
              </w:rPr>
              <w:t>Коморе биохемичара Србије</w:t>
            </w:r>
            <w:r w:rsidRPr="007546B7">
              <w:rPr>
                <w:rFonts w:eastAsia="Calibri"/>
                <w:sz w:val="22"/>
                <w:szCs w:val="22"/>
                <w:lang w:val="sr-Cyrl-RS"/>
              </w:rPr>
              <w:t xml:space="preserve"> и других комора и то прописивањем документације, која се доставља приликом подношења захтева.</w:t>
            </w:r>
          </w:p>
          <w:p w14:paraId="506D9A3E" w14:textId="77777777" w:rsidR="0074170B" w:rsidRPr="007546B7" w:rsidRDefault="0074170B" w:rsidP="0074170B">
            <w:pPr>
              <w:pStyle w:val="NormalWeb"/>
              <w:spacing w:before="0" w:beforeAutospacing="0" w:after="0" w:afterAutospacing="0"/>
              <w:jc w:val="both"/>
              <w:rPr>
                <w:rFonts w:eastAsia="Calibri"/>
                <w:sz w:val="22"/>
                <w:szCs w:val="22"/>
                <w:lang w:val="sr-Cyrl-RS"/>
              </w:rPr>
            </w:pPr>
          </w:p>
          <w:p w14:paraId="75D5D8A2" w14:textId="6F1243D4" w:rsidR="0074170B" w:rsidRPr="007546B7" w:rsidRDefault="0074170B" w:rsidP="007546B7">
            <w:pPr>
              <w:pStyle w:val="NormalWeb"/>
              <w:spacing w:before="0" w:beforeAutospacing="0" w:after="0" w:afterAutospacing="0"/>
              <w:jc w:val="both"/>
              <w:rPr>
                <w:sz w:val="22"/>
                <w:szCs w:val="22"/>
                <w:lang w:val="sr-Cyrl-RS"/>
              </w:rPr>
            </w:pPr>
            <w:r w:rsidRPr="007546B7">
              <w:rPr>
                <w:rFonts w:eastAsia="Calibri"/>
                <w:sz w:val="22"/>
                <w:szCs w:val="22"/>
                <w:lang w:val="sr-Cyrl-RS"/>
              </w:rPr>
              <w:t xml:space="preserve">Потребно је </w:t>
            </w:r>
            <w:r w:rsidR="00B41FF6" w:rsidRPr="007546B7">
              <w:rPr>
                <w:rFonts w:eastAsia="Calibri"/>
                <w:sz w:val="22"/>
                <w:szCs w:val="22"/>
                <w:lang w:val="sr-Cyrl-RS"/>
              </w:rPr>
              <w:t xml:space="preserve">подзаконским актом </w:t>
            </w:r>
            <w:r w:rsidRPr="007546B7">
              <w:rPr>
                <w:rFonts w:eastAsia="Calibri"/>
                <w:sz w:val="22"/>
                <w:szCs w:val="22"/>
                <w:lang w:val="sr-Cyrl-RS"/>
              </w:rPr>
              <w:t>прописати да</w:t>
            </w:r>
            <w:r w:rsidRPr="007546B7">
              <w:rPr>
                <w:sz w:val="22"/>
                <w:szCs w:val="22"/>
                <w:lang w:val="sr-Cyrl-RS"/>
              </w:rPr>
              <w:t xml:space="preserve"> надлежни орган прибавља по службеној дужности</w:t>
            </w:r>
            <w:r w:rsidR="007546B7" w:rsidRPr="007546B7">
              <w:rPr>
                <w:sz w:val="22"/>
                <w:szCs w:val="22"/>
                <w:lang w:val="sr-Cyrl-RS"/>
              </w:rPr>
              <w:t xml:space="preserve"> </w:t>
            </w:r>
            <w:r w:rsidRPr="007546B7">
              <w:rPr>
                <w:sz w:val="22"/>
                <w:szCs w:val="22"/>
                <w:lang w:val="sr-Cyrl-RS"/>
              </w:rPr>
              <w:t>податке о упису у именик надлежне коморе.</w:t>
            </w:r>
          </w:p>
          <w:p w14:paraId="2AC11660" w14:textId="77777777" w:rsidR="007546B7" w:rsidRPr="007546B7" w:rsidRDefault="007546B7" w:rsidP="007546B7">
            <w:pPr>
              <w:pStyle w:val="NormalWeb"/>
              <w:spacing w:before="0" w:beforeAutospacing="0" w:after="0" w:afterAutospacing="0"/>
              <w:jc w:val="both"/>
              <w:rPr>
                <w:sz w:val="22"/>
                <w:szCs w:val="22"/>
                <w:lang w:val="sr-Cyrl-RS"/>
              </w:rPr>
            </w:pPr>
          </w:p>
          <w:p w14:paraId="27E4A548" w14:textId="77777777" w:rsidR="0074170B" w:rsidRPr="007546B7" w:rsidRDefault="0074170B" w:rsidP="0074170B">
            <w:pPr>
              <w:pStyle w:val="NormalWeb"/>
              <w:spacing w:before="0" w:beforeAutospacing="0" w:after="0" w:afterAutospacing="0"/>
              <w:jc w:val="both"/>
              <w:rPr>
                <w:rFonts w:eastAsia="Calibri"/>
                <w:sz w:val="22"/>
                <w:szCs w:val="22"/>
                <w:lang w:val="sr-Cyrl-RS"/>
              </w:rPr>
            </w:pPr>
            <w:r w:rsidRPr="007546B7">
              <w:rPr>
                <w:rFonts w:eastAsia="Calibri"/>
                <w:sz w:val="22"/>
                <w:szCs w:val="22"/>
                <w:lang w:val="sr-Cyrl-RS"/>
              </w:rPr>
              <w:t>Такође, подзаконским актом потребно је прецизирати да се уз захтев подноси искључиво следећа документација:</w:t>
            </w:r>
          </w:p>
          <w:p w14:paraId="09A57A53" w14:textId="77777777" w:rsidR="0074170B" w:rsidRPr="007546B7" w:rsidRDefault="0074170B" w:rsidP="0074170B">
            <w:pPr>
              <w:pStyle w:val="NormalWeb"/>
              <w:spacing w:before="0" w:beforeAutospacing="0" w:after="0" w:afterAutospacing="0"/>
              <w:jc w:val="both"/>
              <w:rPr>
                <w:rFonts w:eastAsia="Calibri"/>
                <w:sz w:val="22"/>
                <w:szCs w:val="22"/>
                <w:lang w:val="sr-Cyrl-RS"/>
              </w:rPr>
            </w:pPr>
          </w:p>
          <w:p w14:paraId="39FE5543" w14:textId="46DAFC34" w:rsidR="00B82E4B" w:rsidRPr="000B5D76" w:rsidRDefault="00B82E4B" w:rsidP="00B82E4B">
            <w:pPr>
              <w:pStyle w:val="ListParagraph"/>
              <w:numPr>
                <w:ilvl w:val="0"/>
                <w:numId w:val="12"/>
              </w:numPr>
              <w:spacing w:after="150"/>
              <w:rPr>
                <w:rFonts w:ascii="Times New Roman" w:hAnsi="Times New Roman"/>
                <w:sz w:val="22"/>
                <w:szCs w:val="22"/>
                <w:lang w:val="sr-Cyrl-RS"/>
              </w:rPr>
            </w:pPr>
            <w:r w:rsidRPr="000B5D76">
              <w:rPr>
                <w:rFonts w:ascii="Times New Roman" w:hAnsi="Times New Roman"/>
                <w:sz w:val="22"/>
                <w:szCs w:val="22"/>
                <w:lang w:val="sr-Cyrl-RS"/>
              </w:rPr>
              <w:t xml:space="preserve">оверена фотокопија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 </w:t>
            </w:r>
            <w:r w:rsidR="007546B7" w:rsidRPr="000B5D76">
              <w:rPr>
                <w:rFonts w:ascii="Times New Roman" w:hAnsi="Times New Roman"/>
                <w:sz w:val="22"/>
                <w:szCs w:val="22"/>
                <w:lang w:val="sr-Cyrl-RS"/>
              </w:rPr>
              <w:t>уколико претходно није достављена</w:t>
            </w:r>
            <w:r w:rsidRPr="000B5D76">
              <w:rPr>
                <w:rFonts w:ascii="Times New Roman" w:hAnsi="Times New Roman"/>
                <w:sz w:val="22"/>
                <w:szCs w:val="22"/>
                <w:lang w:val="sr-Cyrl-RS"/>
              </w:rPr>
              <w:t xml:space="preserve">; </w:t>
            </w:r>
          </w:p>
          <w:p w14:paraId="6D19B25F" w14:textId="13C1C5B4" w:rsidR="00B82E4B" w:rsidRPr="007546B7" w:rsidRDefault="00B82E4B" w:rsidP="00B82E4B">
            <w:pPr>
              <w:pStyle w:val="ListParagraph"/>
              <w:numPr>
                <w:ilvl w:val="0"/>
                <w:numId w:val="12"/>
              </w:numPr>
              <w:spacing w:after="150"/>
              <w:rPr>
                <w:rFonts w:ascii="Times New Roman" w:hAnsi="Times New Roman"/>
                <w:sz w:val="22"/>
                <w:szCs w:val="22"/>
                <w:lang w:val="sr-Cyrl-RS"/>
              </w:rPr>
            </w:pPr>
            <w:r w:rsidRPr="000B5D76">
              <w:rPr>
                <w:rFonts w:ascii="Times New Roman" w:hAnsi="Times New Roman"/>
                <w:sz w:val="22"/>
                <w:szCs w:val="22"/>
                <w:lang w:val="sr-Cyrl-RS"/>
              </w:rPr>
              <w:t>оверена фотокопија нострификоване дипломе</w:t>
            </w:r>
            <w:r w:rsidRPr="007546B7">
              <w:rPr>
                <w:rFonts w:ascii="Times New Roman" w:hAnsi="Times New Roman"/>
                <w:sz w:val="22"/>
                <w:szCs w:val="22"/>
                <w:lang w:val="sr-Cyrl-RS"/>
              </w:rPr>
              <w:t xml:space="preserve"> високе, више или средње стручне спреме здравствене струке, стечене у иностранству;</w:t>
            </w:r>
          </w:p>
          <w:p w14:paraId="059FA93F" w14:textId="2F7B1282" w:rsidR="007546B7" w:rsidRPr="00B96C63" w:rsidRDefault="000B5D76" w:rsidP="00B82E4B">
            <w:pPr>
              <w:pStyle w:val="ListParagraph"/>
              <w:numPr>
                <w:ilvl w:val="0"/>
                <w:numId w:val="12"/>
              </w:numPr>
              <w:spacing w:after="150"/>
              <w:rPr>
                <w:rFonts w:ascii="Times New Roman" w:hAnsi="Times New Roman"/>
                <w:color w:val="000000" w:themeColor="text1"/>
                <w:sz w:val="22"/>
                <w:szCs w:val="22"/>
                <w:lang w:val="sr-Cyrl-RS"/>
              </w:rPr>
            </w:pPr>
            <w:r>
              <w:rPr>
                <w:rFonts w:ascii="Times New Roman" w:hAnsi="Times New Roman"/>
                <w:sz w:val="22"/>
                <w:szCs w:val="22"/>
                <w:lang w:val="sr-Cyrl-RS"/>
              </w:rPr>
              <w:t xml:space="preserve">оверена </w:t>
            </w:r>
            <w:r w:rsidR="007546B7" w:rsidRPr="007546B7">
              <w:rPr>
                <w:rFonts w:ascii="Times New Roman" w:hAnsi="Times New Roman"/>
                <w:sz w:val="22"/>
                <w:szCs w:val="22"/>
                <w:lang w:val="sr-Cyrl-RS"/>
              </w:rPr>
              <w:t>фотокопија уверења о положеном стручном испиту</w:t>
            </w:r>
            <w:r w:rsidR="001B280E">
              <w:rPr>
                <w:rFonts w:ascii="Times New Roman" w:hAnsi="Times New Roman"/>
                <w:sz w:val="22"/>
                <w:szCs w:val="22"/>
                <w:lang w:val="sr-Cyrl-RS"/>
              </w:rPr>
              <w:t xml:space="preserve">, </w:t>
            </w:r>
            <w:r w:rsidR="001B280E" w:rsidRPr="00B96C63">
              <w:rPr>
                <w:rFonts w:ascii="Times New Roman" w:hAnsi="Times New Roman"/>
                <w:color w:val="000000" w:themeColor="text1"/>
                <w:sz w:val="22"/>
                <w:szCs w:val="22"/>
                <w:lang w:val="sr-Cyrl-RS"/>
              </w:rPr>
              <w:t>или потврде о положеном стручном испиту</w:t>
            </w:r>
            <w:r w:rsidR="007546B7" w:rsidRPr="00B96C63">
              <w:rPr>
                <w:rFonts w:ascii="Times New Roman" w:hAnsi="Times New Roman"/>
                <w:color w:val="000000" w:themeColor="text1"/>
                <w:sz w:val="22"/>
                <w:szCs w:val="22"/>
                <w:lang w:val="sr-Cyrl-RS"/>
              </w:rPr>
              <w:t>;</w:t>
            </w:r>
          </w:p>
          <w:p w14:paraId="09B0CDDA" w14:textId="29D49CDD" w:rsidR="00080857" w:rsidRPr="007546B7" w:rsidRDefault="00080857" w:rsidP="00B82E4B">
            <w:pPr>
              <w:pStyle w:val="ListParagraph"/>
              <w:numPr>
                <w:ilvl w:val="0"/>
                <w:numId w:val="12"/>
              </w:numPr>
              <w:spacing w:after="150"/>
              <w:rPr>
                <w:rFonts w:ascii="Times New Roman" w:hAnsi="Times New Roman"/>
                <w:sz w:val="22"/>
                <w:szCs w:val="22"/>
                <w:lang w:val="sr-Cyrl-RS"/>
              </w:rPr>
            </w:pPr>
            <w:r>
              <w:rPr>
                <w:rFonts w:ascii="Times New Roman" w:hAnsi="Times New Roman"/>
                <w:sz w:val="22"/>
                <w:szCs w:val="22"/>
                <w:lang w:val="sr-Cyrl-RS"/>
              </w:rPr>
              <w:t>решење о упису у именик надлежне коморе;</w:t>
            </w:r>
          </w:p>
          <w:p w14:paraId="0DDCC7D9" w14:textId="77777777" w:rsidR="00B82E4B" w:rsidRPr="000B5D76" w:rsidRDefault="00B82E4B" w:rsidP="00B82E4B">
            <w:pPr>
              <w:pStyle w:val="ListParagraph"/>
              <w:numPr>
                <w:ilvl w:val="0"/>
                <w:numId w:val="12"/>
              </w:numPr>
              <w:spacing w:after="150"/>
              <w:rPr>
                <w:rFonts w:ascii="Times New Roman" w:hAnsi="Times New Roman"/>
                <w:sz w:val="22"/>
                <w:szCs w:val="22"/>
                <w:lang w:val="sr-Cyrl-RS"/>
              </w:rPr>
            </w:pPr>
            <w:r w:rsidRPr="000B5D76">
              <w:rPr>
                <w:rFonts w:ascii="Times New Roman" w:hAnsi="Times New Roman"/>
                <w:sz w:val="22"/>
                <w:szCs w:val="22"/>
                <w:lang w:val="sr-Cyrl-RS"/>
              </w:rPr>
              <w:t xml:space="preserve">оверена фотокопија уверења о стеченом наставно-научном звању, односно називу примаријуса; </w:t>
            </w:r>
          </w:p>
          <w:p w14:paraId="58F56CD4" w14:textId="77777777" w:rsidR="000B5D76" w:rsidRDefault="00B82E4B" w:rsidP="00B82E4B">
            <w:pPr>
              <w:pStyle w:val="ListParagraph"/>
              <w:numPr>
                <w:ilvl w:val="0"/>
                <w:numId w:val="12"/>
              </w:numPr>
              <w:spacing w:after="150"/>
              <w:rPr>
                <w:rFonts w:ascii="Times New Roman" w:hAnsi="Times New Roman"/>
                <w:sz w:val="22"/>
                <w:szCs w:val="22"/>
                <w:lang w:val="sr-Cyrl-RS"/>
              </w:rPr>
            </w:pPr>
            <w:r w:rsidRPr="007546B7">
              <w:rPr>
                <w:rFonts w:ascii="Times New Roman" w:hAnsi="Times New Roman"/>
                <w:sz w:val="22"/>
                <w:szCs w:val="22"/>
                <w:lang w:val="sr-Cyrl-RS"/>
              </w:rPr>
              <w:t>оверена фотокопија уверења или дипломе о положеном специјалистичком испиту односно стеченом звању,</w:t>
            </w:r>
            <w:r w:rsidRPr="007546B7">
              <w:rPr>
                <w:rFonts w:ascii="Times New Roman" w:hAnsi="Times New Roman"/>
                <w:sz w:val="22"/>
                <w:szCs w:val="22"/>
              </w:rPr>
              <w:t xml:space="preserve"> </w:t>
            </w:r>
            <w:r w:rsidRPr="007546B7">
              <w:rPr>
                <w:rFonts w:ascii="Times New Roman" w:hAnsi="Times New Roman"/>
                <w:sz w:val="22"/>
                <w:szCs w:val="22"/>
                <w:lang w:val="sr-Cyrl-RS"/>
              </w:rPr>
              <w:t>за чланове који су завршили и стекли наведено звање, а нису је поднели приликом уписа у Именик;</w:t>
            </w:r>
          </w:p>
          <w:p w14:paraId="69EB8182" w14:textId="7CB1DE64" w:rsidR="00B82E4B" w:rsidRPr="007546B7" w:rsidRDefault="000B5D76" w:rsidP="00B82E4B">
            <w:pPr>
              <w:pStyle w:val="ListParagraph"/>
              <w:numPr>
                <w:ilvl w:val="0"/>
                <w:numId w:val="12"/>
              </w:numPr>
              <w:spacing w:after="150"/>
              <w:rPr>
                <w:rFonts w:ascii="Times New Roman" w:hAnsi="Times New Roman"/>
                <w:sz w:val="22"/>
                <w:szCs w:val="22"/>
                <w:lang w:val="sr-Cyrl-RS"/>
              </w:rPr>
            </w:pPr>
            <w:r>
              <w:rPr>
                <w:rFonts w:ascii="Times New Roman" w:hAnsi="Times New Roman"/>
                <w:sz w:val="22"/>
                <w:szCs w:val="22"/>
                <w:lang w:val="sr-Cyrl-RS"/>
              </w:rPr>
              <w:t>решење о пензионисању;</w:t>
            </w:r>
            <w:r w:rsidR="00B82E4B" w:rsidRPr="007546B7">
              <w:rPr>
                <w:rFonts w:ascii="Times New Roman" w:hAnsi="Times New Roman"/>
                <w:sz w:val="22"/>
                <w:szCs w:val="22"/>
                <w:lang w:val="sr-Cyrl-RS"/>
              </w:rPr>
              <w:t xml:space="preserve"> </w:t>
            </w:r>
          </w:p>
          <w:p w14:paraId="0AD4427A" w14:textId="65EE4363" w:rsidR="00B82E4B" w:rsidRPr="007546B7" w:rsidRDefault="00B82E4B" w:rsidP="00B82E4B">
            <w:pPr>
              <w:pStyle w:val="ListParagraph"/>
              <w:numPr>
                <w:ilvl w:val="0"/>
                <w:numId w:val="12"/>
              </w:numPr>
              <w:spacing w:after="150"/>
              <w:rPr>
                <w:rFonts w:ascii="Times New Roman" w:hAnsi="Times New Roman"/>
                <w:sz w:val="22"/>
                <w:szCs w:val="22"/>
                <w:lang w:val="sr-Cyrl-RS"/>
              </w:rPr>
            </w:pPr>
            <w:r w:rsidRPr="007546B7">
              <w:rPr>
                <w:rFonts w:ascii="Times New Roman" w:hAnsi="Times New Roman"/>
                <w:sz w:val="22"/>
                <w:szCs w:val="22"/>
                <w:lang w:val="sr-Cyrl-RS"/>
              </w:rPr>
              <w:t>уверење о општој здравственој способности за кориснике старосне пензије;</w:t>
            </w:r>
          </w:p>
          <w:p w14:paraId="0C070B87" w14:textId="77777777" w:rsidR="00B82E4B" w:rsidRPr="007546B7" w:rsidRDefault="00B82E4B" w:rsidP="00B82E4B">
            <w:pPr>
              <w:pStyle w:val="ListParagraph"/>
              <w:numPr>
                <w:ilvl w:val="0"/>
                <w:numId w:val="12"/>
              </w:numPr>
              <w:spacing w:after="150"/>
              <w:rPr>
                <w:rFonts w:ascii="Times New Roman" w:hAnsi="Times New Roman"/>
                <w:sz w:val="22"/>
                <w:szCs w:val="22"/>
                <w:lang w:val="sr-Cyrl-RS"/>
              </w:rPr>
            </w:pPr>
            <w:r w:rsidRPr="007546B7">
              <w:rPr>
                <w:rFonts w:ascii="Times New Roman" w:hAnsi="Times New Roman"/>
                <w:sz w:val="22"/>
                <w:szCs w:val="22"/>
                <w:lang w:val="sr-Cyrl-RS"/>
              </w:rPr>
              <w:t xml:space="preserve">фотокопија доказа о уплати надокнаде.  </w:t>
            </w:r>
          </w:p>
          <w:p w14:paraId="016E0085" w14:textId="77777777" w:rsidR="007546B7" w:rsidRPr="008743CC" w:rsidRDefault="007546B7" w:rsidP="007546B7">
            <w:pPr>
              <w:pStyle w:val="NormalWeb"/>
              <w:spacing w:before="0" w:beforeAutospacing="0" w:after="0" w:afterAutospacing="0"/>
              <w:jc w:val="both"/>
              <w:rPr>
                <w:rFonts w:eastAsia="Calibri"/>
                <w:sz w:val="22"/>
                <w:szCs w:val="22"/>
                <w:lang w:val="sr-Cyrl-RS"/>
              </w:rPr>
            </w:pPr>
            <w:r w:rsidRPr="008743CC">
              <w:rPr>
                <w:rFonts w:eastAsia="Calibri"/>
                <w:sz w:val="22"/>
                <w:szCs w:val="22"/>
                <w:lang w:val="sr-Cyrl-RS"/>
              </w:rPr>
              <w:t>У складу са препоруком 3.1, потребно је прописати да подносилац није у обавези да достави документ под р.бр. 3, уколико обезбеди сагласност да орган прибави потребне податке по службеној дужности.</w:t>
            </w:r>
          </w:p>
          <w:p w14:paraId="3B2F1E63" w14:textId="77777777" w:rsidR="0074170B" w:rsidRPr="007546B7" w:rsidRDefault="0074170B" w:rsidP="0074170B">
            <w:pPr>
              <w:pStyle w:val="NormalWeb"/>
              <w:spacing w:before="0" w:beforeAutospacing="0" w:after="0" w:afterAutospacing="0"/>
              <w:ind w:left="517"/>
              <w:jc w:val="both"/>
              <w:rPr>
                <w:rFonts w:eastAsia="Calibri"/>
                <w:sz w:val="22"/>
                <w:szCs w:val="22"/>
                <w:lang w:val="sr-Cyrl-RS"/>
              </w:rPr>
            </w:pPr>
          </w:p>
          <w:p w14:paraId="1885F7A6" w14:textId="77777777" w:rsidR="00B42F8E" w:rsidRDefault="00B42F8E" w:rsidP="00D95DC3">
            <w:pPr>
              <w:pStyle w:val="NormalWeb"/>
              <w:tabs>
                <w:tab w:val="left" w:pos="2115"/>
              </w:tabs>
              <w:spacing w:before="0" w:beforeAutospacing="0" w:after="0" w:afterAutospacing="0"/>
              <w:jc w:val="both"/>
              <w:rPr>
                <w:rFonts w:eastAsia="Calibri"/>
                <w:b/>
                <w:sz w:val="22"/>
                <w:szCs w:val="22"/>
                <w:lang w:val="sr-Cyrl-RS"/>
              </w:rPr>
            </w:pPr>
            <w:r w:rsidRPr="00B42F8E">
              <w:rPr>
                <w:rFonts w:eastAsia="Calibri"/>
                <w:b/>
                <w:sz w:val="22"/>
                <w:szCs w:val="22"/>
                <w:lang w:val="sr-Cyrl-RS"/>
              </w:rPr>
              <w:t>За примену ове препоруке, потребно је донети нов Правилник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bookmarkEnd w:id="1"/>
          </w:p>
          <w:p w14:paraId="042DB865" w14:textId="667A5C6A" w:rsidR="00663F83" w:rsidRPr="007546B7" w:rsidRDefault="00D95DC3" w:rsidP="00D95DC3">
            <w:pPr>
              <w:pStyle w:val="NormalWeb"/>
              <w:tabs>
                <w:tab w:val="left" w:pos="2115"/>
              </w:tabs>
              <w:spacing w:before="0" w:beforeAutospacing="0" w:after="0" w:afterAutospacing="0"/>
              <w:jc w:val="both"/>
              <w:rPr>
                <w:rFonts w:eastAsia="Calibri"/>
                <w:b/>
                <w:sz w:val="22"/>
                <w:szCs w:val="22"/>
                <w:lang w:val="sr-Cyrl-RS"/>
              </w:rPr>
            </w:pPr>
            <w:r w:rsidRPr="007546B7">
              <w:rPr>
                <w:rFonts w:eastAsia="Calibri"/>
                <w:b/>
                <w:sz w:val="22"/>
                <w:szCs w:val="22"/>
                <w:lang w:val="sr-Cyrl-RS"/>
              </w:rPr>
              <w:tab/>
            </w:r>
          </w:p>
          <w:p w14:paraId="6907AF10" w14:textId="2412226E" w:rsidR="004C1D6A" w:rsidRPr="007546B7" w:rsidRDefault="004C1D6A" w:rsidP="00BD6DF9">
            <w:pPr>
              <w:pStyle w:val="NormalWeb"/>
              <w:numPr>
                <w:ilvl w:val="1"/>
                <w:numId w:val="5"/>
              </w:numPr>
              <w:spacing w:before="0" w:beforeAutospacing="0" w:after="0" w:afterAutospacing="0"/>
              <w:jc w:val="both"/>
              <w:rPr>
                <w:b/>
                <w:sz w:val="22"/>
                <w:szCs w:val="22"/>
                <w:u w:val="single"/>
                <w:lang w:val="sr-Cyrl-RS"/>
              </w:rPr>
            </w:pPr>
            <w:r w:rsidRPr="007546B7">
              <w:rPr>
                <w:b/>
                <w:sz w:val="22"/>
                <w:szCs w:val="22"/>
                <w:u w:val="single"/>
                <w:lang w:val="sr-Cyrl-RS"/>
              </w:rPr>
              <w:t xml:space="preserve">Образац </w:t>
            </w:r>
            <w:r w:rsidR="00C229EC" w:rsidRPr="007546B7">
              <w:rPr>
                <w:b/>
                <w:sz w:val="22"/>
                <w:szCs w:val="22"/>
                <w:u w:val="single"/>
                <w:lang w:val="sr-Cyrl-RS"/>
              </w:rPr>
              <w:t>административног</w:t>
            </w:r>
            <w:r w:rsidRPr="007546B7">
              <w:rPr>
                <w:b/>
                <w:sz w:val="22"/>
                <w:szCs w:val="22"/>
                <w:u w:val="single"/>
                <w:lang w:val="sr-Cyrl-RS"/>
              </w:rPr>
              <w:t xml:space="preserve"> захтева </w:t>
            </w:r>
          </w:p>
          <w:p w14:paraId="66D3F7BD" w14:textId="77777777" w:rsidR="004C1D6A" w:rsidRPr="007546B7" w:rsidRDefault="004C1D6A" w:rsidP="008514DA">
            <w:pPr>
              <w:rPr>
                <w:rFonts w:ascii="Times New Roman" w:hAnsi="Times New Roman"/>
                <w:b/>
                <w:sz w:val="22"/>
                <w:szCs w:val="22"/>
                <w:lang w:val="sr-Cyrl-RS"/>
              </w:rPr>
            </w:pPr>
          </w:p>
          <w:p w14:paraId="66BF8CCE" w14:textId="77777777" w:rsidR="00C229EC" w:rsidRPr="007546B7" w:rsidRDefault="00C229EC" w:rsidP="008514DA">
            <w:pPr>
              <w:rPr>
                <w:rFonts w:ascii="Times New Roman" w:eastAsia="Times New Roman" w:hAnsi="Times New Roman"/>
                <w:b/>
                <w:i/>
                <w:sz w:val="22"/>
                <w:szCs w:val="22"/>
                <w:lang w:val="sr-Cyrl-RS"/>
              </w:rPr>
            </w:pPr>
            <w:r w:rsidRPr="007546B7">
              <w:rPr>
                <w:rFonts w:ascii="Times New Roman" w:eastAsia="Times New Roman" w:hAnsi="Times New Roman"/>
                <w:b/>
                <w:i/>
                <w:sz w:val="22"/>
                <w:szCs w:val="22"/>
                <w:lang w:val="sr-Cyrl-RS"/>
              </w:rPr>
              <w:t>Увођење обрасца захтева</w:t>
            </w:r>
          </w:p>
          <w:p w14:paraId="079FC2E5" w14:textId="77777777" w:rsidR="00C229EC" w:rsidRPr="007546B7" w:rsidRDefault="00C229EC" w:rsidP="008514DA">
            <w:pPr>
              <w:rPr>
                <w:rFonts w:ascii="Times New Roman" w:eastAsia="Times New Roman" w:hAnsi="Times New Roman"/>
                <w:b/>
                <w:i/>
                <w:sz w:val="22"/>
                <w:szCs w:val="22"/>
                <w:lang w:val="sr-Cyrl-RS"/>
              </w:rPr>
            </w:pPr>
          </w:p>
          <w:p w14:paraId="203DDD47" w14:textId="77777777" w:rsidR="00A8032D" w:rsidRPr="007546B7" w:rsidRDefault="004C1D6A" w:rsidP="00A8032D">
            <w:pPr>
              <w:rPr>
                <w:rFonts w:ascii="Times New Roman" w:eastAsia="Times New Roman" w:hAnsi="Times New Roman"/>
                <w:sz w:val="22"/>
                <w:szCs w:val="22"/>
                <w:lang w:val="sr-Cyrl-RS"/>
              </w:rPr>
            </w:pPr>
            <w:r w:rsidRPr="007546B7">
              <w:rPr>
                <w:rFonts w:ascii="Times New Roman" w:eastAsia="Times New Roman" w:hAnsi="Times New Roman"/>
                <w:sz w:val="22"/>
                <w:szCs w:val="22"/>
                <w:lang w:val="sr-Cyrl-RS"/>
              </w:rPr>
              <w:t xml:space="preserve">Захтев у оквиру овог поступка се подноси писано, у слободној форми, односно стандардан образац захтева не постоји. </w:t>
            </w:r>
            <w:r w:rsidR="00A8032D" w:rsidRPr="007546B7">
              <w:rPr>
                <w:rFonts w:ascii="Times New Roman" w:eastAsia="Times New Roman" w:hAnsi="Times New Roman"/>
                <w:sz w:val="22"/>
                <w:szCs w:val="22"/>
                <w:lang w:val="sr-Cyrl-RS"/>
              </w:rPr>
              <w:t xml:space="preserve">Предлаже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w:t>
            </w:r>
          </w:p>
          <w:p w14:paraId="005EAF55" w14:textId="77777777" w:rsidR="00A8032D" w:rsidRPr="007546B7" w:rsidRDefault="00A8032D" w:rsidP="00A8032D">
            <w:pPr>
              <w:rPr>
                <w:rFonts w:ascii="Times New Roman" w:eastAsia="Times New Roman" w:hAnsi="Times New Roman"/>
                <w:sz w:val="22"/>
                <w:szCs w:val="22"/>
                <w:lang w:val="sr-Cyrl-RS"/>
              </w:rPr>
            </w:pPr>
          </w:p>
          <w:p w14:paraId="4B790EBE" w14:textId="048526F9" w:rsidR="00A8032D" w:rsidRPr="007546B7" w:rsidRDefault="00A8032D" w:rsidP="00A8032D">
            <w:pPr>
              <w:pStyle w:val="ListParagraph"/>
              <w:numPr>
                <w:ilvl w:val="0"/>
                <w:numId w:val="14"/>
              </w:numPr>
              <w:rPr>
                <w:rFonts w:ascii="Times New Roman" w:hAnsi="Times New Roman"/>
                <w:sz w:val="22"/>
                <w:szCs w:val="22"/>
              </w:rPr>
            </w:pPr>
            <w:r w:rsidRPr="007546B7">
              <w:rPr>
                <w:rFonts w:ascii="Times New Roman" w:hAnsi="Times New Roman"/>
                <w:sz w:val="22"/>
                <w:szCs w:val="22"/>
                <w:lang w:val="sr-Cyrl-RS"/>
              </w:rPr>
              <w:t xml:space="preserve">број и датум издавања </w:t>
            </w:r>
            <w:r w:rsidR="00B96C63">
              <w:rPr>
                <w:rFonts w:ascii="Times New Roman" w:hAnsi="Times New Roman"/>
                <w:sz w:val="22"/>
                <w:szCs w:val="22"/>
                <w:lang w:val="sr-Cyrl-RS"/>
              </w:rPr>
              <w:t>Уверења</w:t>
            </w:r>
            <w:r w:rsidRPr="007546B7">
              <w:rPr>
                <w:rFonts w:ascii="Times New Roman" w:hAnsi="Times New Roman"/>
                <w:sz w:val="22"/>
                <w:szCs w:val="22"/>
                <w:lang w:val="sr-Cyrl-RS"/>
              </w:rPr>
              <w:t xml:space="preserve"> о положеном стручном испиту</w:t>
            </w:r>
            <w:r w:rsidRPr="007546B7">
              <w:rPr>
                <w:rFonts w:ascii="Times New Roman" w:eastAsia="Times New Roman" w:hAnsi="Times New Roman"/>
                <w:sz w:val="22"/>
                <w:szCs w:val="22"/>
                <w:lang w:val="sr-Cyrl-RS"/>
              </w:rPr>
              <w:t xml:space="preserve"> ради прибављања податка о положеном стручном испиту.  </w:t>
            </w:r>
          </w:p>
          <w:p w14:paraId="31064C17" w14:textId="17A3D0FC" w:rsidR="00A8032D" w:rsidRPr="007546B7" w:rsidRDefault="00A8032D" w:rsidP="00C75586">
            <w:pPr>
              <w:pStyle w:val="ListParagraph"/>
              <w:numPr>
                <w:ilvl w:val="0"/>
                <w:numId w:val="14"/>
              </w:numPr>
              <w:rPr>
                <w:rFonts w:ascii="Times New Roman" w:eastAsia="Times New Roman" w:hAnsi="Times New Roman"/>
                <w:sz w:val="22"/>
                <w:szCs w:val="22"/>
                <w:lang w:val="sr-Cyrl-RS"/>
              </w:rPr>
            </w:pPr>
            <w:r w:rsidRPr="007546B7">
              <w:rPr>
                <w:rFonts w:ascii="Times New Roman" w:hAnsi="Times New Roman"/>
                <w:sz w:val="22"/>
                <w:szCs w:val="22"/>
                <w:lang w:val="sr-Cyrl-RS"/>
              </w:rPr>
              <w:t xml:space="preserve">ЈМБГ подносиоца захтева; </w:t>
            </w:r>
          </w:p>
          <w:p w14:paraId="0B531339" w14:textId="2AA7AB6B" w:rsidR="00A8032D" w:rsidRPr="007546B7" w:rsidRDefault="00A8032D" w:rsidP="00C75586">
            <w:pPr>
              <w:pStyle w:val="ListParagraph"/>
              <w:numPr>
                <w:ilvl w:val="0"/>
                <w:numId w:val="14"/>
              </w:numPr>
              <w:rPr>
                <w:rFonts w:ascii="Times New Roman" w:eastAsia="Times New Roman" w:hAnsi="Times New Roman"/>
                <w:sz w:val="22"/>
                <w:szCs w:val="22"/>
                <w:lang w:val="sr-Cyrl-RS"/>
              </w:rPr>
            </w:pPr>
            <w:r w:rsidRPr="007546B7">
              <w:rPr>
                <w:rFonts w:ascii="Times New Roman" w:hAnsi="Times New Roman"/>
                <w:sz w:val="22"/>
                <w:szCs w:val="22"/>
                <w:lang w:val="sr-Cyrl-RS"/>
              </w:rPr>
              <w:t>ИД број подносиоца захтева;</w:t>
            </w:r>
          </w:p>
          <w:p w14:paraId="7D67F15F" w14:textId="77777777" w:rsidR="00A8032D" w:rsidRPr="007546B7" w:rsidRDefault="00A8032D" w:rsidP="00A8032D">
            <w:pPr>
              <w:pStyle w:val="ListParagraph"/>
              <w:rPr>
                <w:rFonts w:ascii="Times New Roman" w:eastAsia="Times New Roman" w:hAnsi="Times New Roman"/>
                <w:sz w:val="22"/>
                <w:szCs w:val="22"/>
                <w:lang w:val="sr-Cyrl-RS"/>
              </w:rPr>
            </w:pPr>
          </w:p>
          <w:p w14:paraId="59A1EA71" w14:textId="77777777" w:rsidR="00A8032D" w:rsidRPr="007546B7" w:rsidRDefault="00A8032D" w:rsidP="00A8032D">
            <w:pPr>
              <w:rPr>
                <w:rFonts w:ascii="Times New Roman" w:eastAsia="Times New Roman" w:hAnsi="Times New Roman"/>
                <w:sz w:val="22"/>
                <w:szCs w:val="22"/>
                <w:lang w:val="sr-Cyrl-RS"/>
              </w:rPr>
            </w:pPr>
            <w:r w:rsidRPr="007546B7">
              <w:rPr>
                <w:rFonts w:ascii="Times New Roman" w:eastAsia="Times New Roman" w:hAnsi="Times New Roman"/>
                <w:sz w:val="22"/>
                <w:szCs w:val="22"/>
                <w:lang w:val="sr-Cyrl-RS"/>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33ABD3F5" w14:textId="77777777" w:rsidR="00A8032D" w:rsidRPr="007546B7" w:rsidRDefault="00A8032D" w:rsidP="00A8032D">
            <w:pPr>
              <w:rPr>
                <w:rFonts w:ascii="Times New Roman" w:eastAsia="Times New Roman" w:hAnsi="Times New Roman"/>
                <w:sz w:val="22"/>
                <w:szCs w:val="22"/>
                <w:lang w:val="sr-Cyrl-RS"/>
              </w:rPr>
            </w:pPr>
          </w:p>
          <w:p w14:paraId="61EF2EDA" w14:textId="77777777" w:rsidR="00A8032D" w:rsidRPr="007546B7" w:rsidRDefault="00A8032D" w:rsidP="00A8032D">
            <w:pPr>
              <w:rPr>
                <w:rFonts w:ascii="Times New Roman" w:eastAsia="Times New Roman" w:hAnsi="Times New Roman"/>
                <w:sz w:val="22"/>
                <w:szCs w:val="22"/>
                <w:lang w:val="sr-Cyrl-RS"/>
              </w:rPr>
            </w:pPr>
            <w:r w:rsidRPr="007546B7">
              <w:rPr>
                <w:rFonts w:ascii="Times New Roman" w:eastAsia="Times New Roman" w:hAnsi="Times New Roman"/>
                <w:sz w:val="22"/>
                <w:szCs w:val="22"/>
                <w:lang w:val="sr-Cyrl-RS"/>
              </w:rPr>
              <w:t>Предлаже се омогућавање електронског попуњавања обрасца захтева, као и његово постављање на званичну веб презентацију надлежног органа.</w:t>
            </w:r>
          </w:p>
          <w:p w14:paraId="2FE53AA9" w14:textId="77777777" w:rsidR="00A8032D" w:rsidRPr="007546B7" w:rsidRDefault="00A8032D" w:rsidP="00A8032D">
            <w:pPr>
              <w:rPr>
                <w:rFonts w:ascii="Times New Roman" w:eastAsia="Times New Roman" w:hAnsi="Times New Roman"/>
                <w:sz w:val="22"/>
                <w:szCs w:val="22"/>
                <w:lang w:val="sr-Cyrl-RS"/>
              </w:rPr>
            </w:pPr>
          </w:p>
          <w:p w14:paraId="3EBC7A7D" w14:textId="730DCC13" w:rsidR="00A8032D" w:rsidRDefault="00B42F8E" w:rsidP="00A8032D">
            <w:pPr>
              <w:pStyle w:val="NormalWeb"/>
              <w:spacing w:before="0" w:beforeAutospacing="0" w:after="0" w:afterAutospacing="0"/>
              <w:jc w:val="both"/>
              <w:rPr>
                <w:b/>
                <w:bCs/>
                <w:sz w:val="22"/>
                <w:szCs w:val="22"/>
                <w:lang w:val="sr-Cyrl-RS"/>
              </w:rPr>
            </w:pPr>
            <w:r w:rsidRPr="00B42F8E">
              <w:rPr>
                <w:b/>
                <w:bCs/>
                <w:sz w:val="22"/>
                <w:szCs w:val="22"/>
                <w:lang w:val="sr-Cyrl-RS"/>
              </w:rPr>
              <w:t>За примену ове препоруке, потребно је донети нов Правилник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p w14:paraId="735AF7F3" w14:textId="77777777" w:rsidR="00B42F8E" w:rsidRPr="007546B7" w:rsidRDefault="00B42F8E" w:rsidP="00A8032D">
            <w:pPr>
              <w:pStyle w:val="NormalWeb"/>
              <w:spacing w:before="0" w:beforeAutospacing="0" w:after="0" w:afterAutospacing="0"/>
              <w:jc w:val="both"/>
              <w:rPr>
                <w:b/>
                <w:bCs/>
                <w:sz w:val="22"/>
                <w:szCs w:val="22"/>
                <w:lang w:val="sr-Cyrl-RS"/>
              </w:rPr>
            </w:pPr>
          </w:p>
          <w:p w14:paraId="5FB3D9C3" w14:textId="77777777" w:rsidR="00A8032D" w:rsidRPr="007546B7" w:rsidRDefault="00A8032D" w:rsidP="00A8032D">
            <w:pPr>
              <w:rPr>
                <w:rFonts w:ascii="Times New Roman" w:hAnsi="Times New Roman"/>
                <w:b/>
                <w:color w:val="00B050"/>
                <w:sz w:val="22"/>
                <w:szCs w:val="22"/>
                <w:lang w:val="sr-Cyrl-RS"/>
              </w:rPr>
            </w:pPr>
            <w:r w:rsidRPr="007546B7">
              <w:rPr>
                <w:rFonts w:ascii="Times New Roman" w:hAnsi="Times New Roman"/>
                <w:b/>
                <w:color w:val="00B050"/>
                <w:sz w:val="22"/>
                <w:szCs w:val="22"/>
                <w:lang w:val="sr-Cyrl-RS"/>
              </w:rPr>
              <w:t>РАДНА ГРУПА ЈЕ САГЛАСНА СА ПРЕПОРУКОМ.</w:t>
            </w:r>
          </w:p>
          <w:p w14:paraId="5CA00272" w14:textId="5E37DD9E" w:rsidR="00073B70" w:rsidRPr="007546B7" w:rsidRDefault="00073B70" w:rsidP="008514DA">
            <w:pPr>
              <w:pStyle w:val="NormalWeb"/>
              <w:spacing w:before="0" w:beforeAutospacing="0" w:after="0" w:afterAutospacing="0"/>
              <w:ind w:left="360"/>
              <w:jc w:val="both"/>
              <w:rPr>
                <w:b/>
                <w:sz w:val="22"/>
                <w:szCs w:val="22"/>
                <w:u w:val="single"/>
                <w:lang w:val="sr-Cyrl-RS"/>
              </w:rPr>
            </w:pPr>
          </w:p>
          <w:p w14:paraId="2F3477FF" w14:textId="02A663E6" w:rsidR="00596CBC" w:rsidRPr="007546B7" w:rsidRDefault="00596CBC" w:rsidP="00BD6DF9">
            <w:pPr>
              <w:pStyle w:val="NormalWeb"/>
              <w:numPr>
                <w:ilvl w:val="1"/>
                <w:numId w:val="5"/>
              </w:numPr>
              <w:spacing w:before="0" w:beforeAutospacing="0" w:after="0" w:afterAutospacing="0"/>
              <w:jc w:val="both"/>
              <w:rPr>
                <w:b/>
                <w:sz w:val="22"/>
                <w:szCs w:val="22"/>
                <w:u w:val="single"/>
                <w:lang w:val="sr-Cyrl-RS"/>
              </w:rPr>
            </w:pPr>
            <w:r w:rsidRPr="007546B7">
              <w:rPr>
                <w:b/>
                <w:sz w:val="22"/>
                <w:szCs w:val="22"/>
                <w:u w:val="single"/>
                <w:lang w:val="sr-Cyrl-RS"/>
              </w:rPr>
              <w:t>Електронско подношење захтева</w:t>
            </w:r>
            <w:r w:rsidR="009436E8" w:rsidRPr="007546B7">
              <w:rPr>
                <w:b/>
                <w:sz w:val="22"/>
                <w:szCs w:val="22"/>
                <w:u w:val="single"/>
                <w:lang w:val="sr-Cyrl-RS"/>
              </w:rPr>
              <w:t xml:space="preserve"> и издавање акта</w:t>
            </w:r>
          </w:p>
          <w:p w14:paraId="629BA8C5" w14:textId="77777777" w:rsidR="009436E8" w:rsidRPr="007546B7" w:rsidRDefault="009436E8" w:rsidP="009436E8">
            <w:pPr>
              <w:spacing w:before="100" w:beforeAutospacing="1" w:afterAutospacing="1"/>
              <w:rPr>
                <w:rFonts w:ascii="Times New Roman" w:eastAsia="Times New Roman" w:hAnsi="Times New Roman"/>
                <w:sz w:val="22"/>
                <w:szCs w:val="22"/>
                <w:lang w:val="sr-Cyrl-RS"/>
              </w:rPr>
            </w:pPr>
            <w:r w:rsidRPr="007546B7">
              <w:rPr>
                <w:rFonts w:ascii="Times New Roman" w:eastAsia="Times New Roman" w:hAnsi="Times New Roman"/>
                <w:sz w:val="22"/>
                <w:szCs w:val="22"/>
                <w:lang w:val="sr-Cyrl-RS"/>
              </w:rPr>
              <w:t xml:space="preserve">Поступак подразумева подношење захтева надлежном органу и достављање акта подносиоцу захтева поштом или лично. Још увек није успостављена пуна електронска управа, нити поједини сегменти електронске комуникације. </w:t>
            </w:r>
          </w:p>
          <w:p w14:paraId="08A67F9C" w14:textId="77777777" w:rsidR="009436E8" w:rsidRPr="007546B7" w:rsidRDefault="009436E8" w:rsidP="009436E8">
            <w:pPr>
              <w:pStyle w:val="ListParagraph"/>
              <w:spacing w:before="120" w:after="120"/>
              <w:ind w:left="0" w:firstLine="23"/>
              <w:rPr>
                <w:rFonts w:ascii="Times New Roman" w:hAnsi="Times New Roman"/>
                <w:sz w:val="22"/>
                <w:szCs w:val="22"/>
                <w:lang w:val="sr-Cyrl-RS"/>
              </w:rPr>
            </w:pPr>
            <w:r w:rsidRPr="007546B7">
              <w:rPr>
                <w:rFonts w:ascii="Times New Roman" w:hAnsi="Times New Roman"/>
                <w:sz w:val="22"/>
                <w:szCs w:val="22"/>
                <w:lang w:val="sr-Cyrl-RS"/>
              </w:rPr>
              <w:t>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године, уведена је обавеза</w:t>
            </w:r>
            <w:r w:rsidRPr="007546B7">
              <w:rPr>
                <w:rFonts w:ascii="Times New Roman" w:hAnsi="Times New Roman"/>
                <w:sz w:val="22"/>
                <w:szCs w:val="22"/>
              </w:rPr>
              <w:t> </w:t>
            </w:r>
            <w:r w:rsidRPr="007546B7">
              <w:rPr>
                <w:rFonts w:ascii="Times New Roman" w:hAnsi="Times New Roman"/>
                <w:sz w:val="22"/>
                <w:szCs w:val="22"/>
                <w:lang w:val="sr-Cyrl-RS"/>
              </w:rPr>
              <w:t xml:space="preserve">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767A48AE" w14:textId="77777777" w:rsidR="009436E8" w:rsidRPr="007546B7" w:rsidRDefault="009436E8" w:rsidP="009436E8">
            <w:pPr>
              <w:pStyle w:val="ListParagraph"/>
              <w:spacing w:before="120" w:after="120"/>
              <w:ind w:left="0" w:firstLine="23"/>
              <w:rPr>
                <w:rFonts w:ascii="Times New Roman" w:eastAsia="Times New Roman" w:hAnsi="Times New Roman"/>
                <w:sz w:val="22"/>
                <w:szCs w:val="22"/>
                <w:lang w:val="sr-Cyrl-RS"/>
              </w:rPr>
            </w:pPr>
          </w:p>
          <w:p w14:paraId="4C432037" w14:textId="77777777" w:rsidR="009436E8" w:rsidRPr="007546B7" w:rsidRDefault="009436E8" w:rsidP="009436E8">
            <w:pPr>
              <w:pStyle w:val="ListParagraph"/>
              <w:spacing w:before="120" w:after="120"/>
              <w:ind w:left="0" w:firstLine="23"/>
              <w:rPr>
                <w:rFonts w:ascii="Times New Roman" w:hAnsi="Times New Roman"/>
                <w:sz w:val="22"/>
                <w:szCs w:val="22"/>
                <w:lang w:val="sr-Cyrl-RS"/>
              </w:rPr>
            </w:pPr>
            <w:r w:rsidRPr="007546B7">
              <w:rPr>
                <w:rFonts w:ascii="Times New Roman" w:eastAsia="Times New Roman" w:hAnsi="Times New Roman"/>
                <w:sz w:val="22"/>
                <w:szCs w:val="22"/>
                <w:lang w:val="sr-Cyrl-RS"/>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w:t>
            </w:r>
            <w:r w:rsidRPr="007546B7">
              <w:rPr>
                <w:rFonts w:ascii="Times New Roman" w:hAnsi="Times New Roman"/>
                <w:sz w:val="22"/>
                <w:szCs w:val="22"/>
                <w:lang w:val="sr-Cyrl-RS"/>
              </w:rPr>
              <w:t>се да се, до успостављања пуне функције електронског поступања преко портала еУправе, омогући подношењ</w:t>
            </w:r>
            <w:r w:rsidRPr="007546B7">
              <w:rPr>
                <w:rFonts w:ascii="Times New Roman" w:hAnsi="Times New Roman"/>
                <w:sz w:val="22"/>
                <w:szCs w:val="22"/>
              </w:rPr>
              <w:t>e</w:t>
            </w:r>
            <w:r w:rsidRPr="007546B7">
              <w:rPr>
                <w:rFonts w:ascii="Times New Roman" w:hAnsi="Times New Roman"/>
                <w:sz w:val="22"/>
                <w:szCs w:val="22"/>
                <w:lang w:val="sr-Cyrl-RS"/>
              </w:rPr>
              <w:t xml:space="preserv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7546B7">
              <w:rPr>
                <w:rFonts w:ascii="Times New Roman" w:eastAsia="Times New Roman" w:hAnsi="Times New Roman"/>
                <w:sz w:val="22"/>
                <w:szCs w:val="22"/>
                <w:lang w:val="sr-Cyrl-RS"/>
              </w:rPr>
              <w:t>са пратећом документацијом</w:t>
            </w:r>
            <w:r w:rsidRPr="007546B7">
              <w:rPr>
                <w:rFonts w:ascii="Times New Roman" w:hAnsi="Times New Roman"/>
                <w:sz w:val="22"/>
                <w:szCs w:val="22"/>
                <w:lang w:val="sr-Cyrl-RS"/>
              </w:rPr>
              <w:t xml:space="preserve"> и акт надлежног органа морају бити потписани квалификованим електронским сертификатом. </w:t>
            </w:r>
          </w:p>
          <w:p w14:paraId="4637B220" w14:textId="77777777" w:rsidR="009436E8" w:rsidRPr="007546B7" w:rsidRDefault="009436E8" w:rsidP="009436E8">
            <w:pPr>
              <w:spacing w:before="100" w:beforeAutospacing="1" w:afterAutospacing="1"/>
              <w:rPr>
                <w:rFonts w:ascii="Times New Roman" w:hAnsi="Times New Roman"/>
                <w:sz w:val="22"/>
                <w:szCs w:val="22"/>
                <w:lang w:val="sr-Cyrl-RS"/>
              </w:rPr>
            </w:pPr>
            <w:r w:rsidRPr="007546B7">
              <w:rPr>
                <w:rFonts w:ascii="Times New Roman" w:hAnsi="Times New Roman"/>
                <w:sz w:val="22"/>
                <w:szCs w:val="22"/>
                <w:lang w:val="sr-Cyrl-RS"/>
              </w:rPr>
              <w:t>Електронско подношење захтева и достављање акта надлежног органа подносиоцу захтева ће  омогућити</w:t>
            </w:r>
            <w:r w:rsidRPr="007546B7">
              <w:rPr>
                <w:rFonts w:ascii="Times New Roman" w:hAnsi="Times New Roman"/>
                <w:sz w:val="22"/>
                <w:szCs w:val="22"/>
              </w:rPr>
              <w:t> </w:t>
            </w:r>
            <w:r w:rsidRPr="007546B7">
              <w:rPr>
                <w:rFonts w:ascii="Times New Roman" w:hAnsi="Times New Roman"/>
                <w:sz w:val="22"/>
                <w:szCs w:val="22"/>
                <w:lang w:val="sr-Cyrl-RS"/>
              </w:rPr>
              <w:t>уштеде у погледу времена и трошкова.</w:t>
            </w:r>
          </w:p>
          <w:p w14:paraId="61B94ECA" w14:textId="57B687D8" w:rsidR="009436E8" w:rsidRPr="007546B7" w:rsidRDefault="009436E8" w:rsidP="009436E8">
            <w:pPr>
              <w:pStyle w:val="NormalWeb"/>
              <w:spacing w:before="0" w:beforeAutospacing="0" w:after="0" w:afterAutospacing="0"/>
              <w:jc w:val="both"/>
              <w:rPr>
                <w:b/>
                <w:sz w:val="22"/>
                <w:szCs w:val="22"/>
                <w:lang w:val="sr-Cyrl-RS"/>
              </w:rPr>
            </w:pPr>
            <w:r w:rsidRPr="007546B7">
              <w:rPr>
                <w:b/>
                <w:sz w:val="22"/>
                <w:szCs w:val="22"/>
                <w:lang w:val="sr-Cyrl-RS"/>
              </w:rPr>
              <w:t xml:space="preserve">За примену ове препоруке, није потребна измена прописа. </w:t>
            </w:r>
          </w:p>
          <w:p w14:paraId="10864FE6" w14:textId="0BB3E9A6" w:rsidR="00A8032D" w:rsidRPr="007546B7" w:rsidRDefault="00A8032D" w:rsidP="009436E8">
            <w:pPr>
              <w:pStyle w:val="NormalWeb"/>
              <w:spacing w:before="0" w:beforeAutospacing="0" w:after="0" w:afterAutospacing="0"/>
              <w:jc w:val="both"/>
              <w:rPr>
                <w:b/>
                <w:sz w:val="22"/>
                <w:szCs w:val="22"/>
                <w:lang w:val="sr-Cyrl-RS"/>
              </w:rPr>
            </w:pPr>
          </w:p>
          <w:p w14:paraId="6593E635" w14:textId="77777777" w:rsidR="00A8032D" w:rsidRPr="007546B7" w:rsidRDefault="00A8032D" w:rsidP="00A8032D">
            <w:pPr>
              <w:rPr>
                <w:rFonts w:ascii="Times New Roman" w:hAnsi="Times New Roman"/>
                <w:b/>
                <w:color w:val="00B050"/>
                <w:sz w:val="22"/>
                <w:szCs w:val="22"/>
                <w:lang w:val="sr-Cyrl-RS"/>
              </w:rPr>
            </w:pPr>
            <w:r w:rsidRPr="007546B7">
              <w:rPr>
                <w:rFonts w:ascii="Times New Roman" w:hAnsi="Times New Roman"/>
                <w:b/>
                <w:color w:val="00B050"/>
                <w:sz w:val="22"/>
                <w:szCs w:val="22"/>
                <w:lang w:val="sr-Cyrl-RS"/>
              </w:rPr>
              <w:t>РАДНА ГРУПА ЈЕ САГЛАСНА СА ПРЕПОРУКОМ.</w:t>
            </w:r>
          </w:p>
          <w:p w14:paraId="10173689" w14:textId="77777777" w:rsidR="00A8032D" w:rsidRPr="007546B7" w:rsidRDefault="00A8032D" w:rsidP="009436E8">
            <w:pPr>
              <w:pStyle w:val="NormalWeb"/>
              <w:spacing w:before="0" w:beforeAutospacing="0" w:after="0" w:afterAutospacing="0"/>
              <w:jc w:val="both"/>
              <w:rPr>
                <w:b/>
                <w:sz w:val="22"/>
                <w:szCs w:val="22"/>
                <w:lang w:val="sr-Cyrl-RS"/>
              </w:rPr>
            </w:pPr>
          </w:p>
          <w:p w14:paraId="1ED95AE2" w14:textId="77777777" w:rsidR="00596CBC" w:rsidRPr="007546B7" w:rsidRDefault="00596CBC" w:rsidP="00596CBC">
            <w:pPr>
              <w:pStyle w:val="NormalWeb"/>
              <w:spacing w:before="0" w:beforeAutospacing="0" w:after="0" w:afterAutospacing="0"/>
              <w:ind w:left="360"/>
              <w:jc w:val="both"/>
              <w:rPr>
                <w:b/>
                <w:sz w:val="22"/>
                <w:szCs w:val="22"/>
                <w:u w:val="single"/>
                <w:lang w:val="sr-Cyrl-RS"/>
              </w:rPr>
            </w:pPr>
          </w:p>
          <w:p w14:paraId="018AB386" w14:textId="225CF83E" w:rsidR="004C1D6A" w:rsidRPr="007546B7" w:rsidRDefault="00596CBC" w:rsidP="00BD6DF9">
            <w:pPr>
              <w:pStyle w:val="NormalWeb"/>
              <w:numPr>
                <w:ilvl w:val="1"/>
                <w:numId w:val="5"/>
              </w:numPr>
              <w:spacing w:before="0" w:beforeAutospacing="0" w:after="0" w:afterAutospacing="0"/>
              <w:jc w:val="both"/>
              <w:rPr>
                <w:b/>
                <w:sz w:val="22"/>
                <w:szCs w:val="22"/>
                <w:u w:val="single"/>
                <w:lang w:val="sr-Cyrl-RS"/>
              </w:rPr>
            </w:pPr>
            <w:r w:rsidRPr="007546B7">
              <w:rPr>
                <w:b/>
                <w:sz w:val="22"/>
                <w:szCs w:val="22"/>
                <w:u w:val="single"/>
                <w:lang w:val="sr-Cyrl-RS"/>
              </w:rPr>
              <w:t>Евиденције</w:t>
            </w:r>
          </w:p>
          <w:p w14:paraId="2851F8E0" w14:textId="77777777" w:rsidR="009436E8" w:rsidRPr="007546B7" w:rsidRDefault="009436E8" w:rsidP="009436E8">
            <w:pPr>
              <w:pStyle w:val="NormalWeb"/>
              <w:spacing w:before="0" w:beforeAutospacing="0" w:after="0" w:afterAutospacing="0"/>
              <w:jc w:val="both"/>
              <w:rPr>
                <w:b/>
                <w:sz w:val="22"/>
                <w:szCs w:val="22"/>
                <w:lang w:val="sr-Cyrl-RS"/>
              </w:rPr>
            </w:pPr>
          </w:p>
          <w:p w14:paraId="109A7939" w14:textId="77777777" w:rsidR="009436E8" w:rsidRPr="007546B7" w:rsidRDefault="009436E8" w:rsidP="009436E8">
            <w:pPr>
              <w:pStyle w:val="NormalWeb"/>
              <w:spacing w:before="0" w:beforeAutospacing="0" w:after="0" w:afterAutospacing="0"/>
              <w:jc w:val="both"/>
              <w:rPr>
                <w:b/>
                <w:i/>
                <w:sz w:val="22"/>
                <w:szCs w:val="22"/>
                <w:lang w:val="sr-Cyrl-RS"/>
              </w:rPr>
            </w:pPr>
            <w:r w:rsidRPr="007546B7">
              <w:rPr>
                <w:b/>
                <w:i/>
                <w:sz w:val="22"/>
                <w:szCs w:val="22"/>
                <w:lang w:val="sr-Cyrl-RS"/>
              </w:rPr>
              <w:t>Објављивање и ажурирање постојеће евиденције</w:t>
            </w:r>
          </w:p>
          <w:p w14:paraId="11292AA5" w14:textId="49095498" w:rsidR="009436E8" w:rsidRPr="007546B7" w:rsidRDefault="009436E8" w:rsidP="009436E8">
            <w:pPr>
              <w:pStyle w:val="NormalWeb"/>
              <w:spacing w:before="120" w:beforeAutospacing="0" w:after="120" w:afterAutospacing="0"/>
              <w:jc w:val="both"/>
              <w:rPr>
                <w:sz w:val="22"/>
                <w:szCs w:val="22"/>
                <w:lang w:val="sr-Cyrl-RS"/>
              </w:rPr>
            </w:pPr>
            <w:r w:rsidRPr="007546B7">
              <w:rPr>
                <w:sz w:val="22"/>
                <w:szCs w:val="22"/>
                <w:lang w:val="sr-Cyrl-RS"/>
              </w:rPr>
              <w:t xml:space="preserve">Надлежни орган води </w:t>
            </w:r>
            <w:r w:rsidR="00C315B7" w:rsidRPr="007546B7">
              <w:rPr>
                <w:sz w:val="22"/>
                <w:szCs w:val="22"/>
                <w:lang w:val="sr-Cyrl-RS"/>
              </w:rPr>
              <w:t xml:space="preserve">регистар </w:t>
            </w:r>
            <w:r w:rsidR="00E5458A" w:rsidRPr="007546B7">
              <w:rPr>
                <w:sz w:val="22"/>
                <w:szCs w:val="22"/>
                <w:lang w:val="sr-Cyrl-RS"/>
              </w:rPr>
              <w:t>лиценци</w:t>
            </w:r>
            <w:r w:rsidRPr="007546B7">
              <w:rPr>
                <w:sz w:val="22"/>
                <w:szCs w:val="22"/>
                <w:lang w:val="sr-Cyrl-RS"/>
              </w:rPr>
              <w:t xml:space="preserve"> кој</w:t>
            </w:r>
            <w:r w:rsidR="00C315B7" w:rsidRPr="007546B7">
              <w:rPr>
                <w:sz w:val="22"/>
                <w:szCs w:val="22"/>
                <w:lang w:val="sr-Cyrl-RS"/>
              </w:rPr>
              <w:t>и</w:t>
            </w:r>
            <w:r w:rsidRPr="007546B7">
              <w:rPr>
                <w:sz w:val="22"/>
                <w:szCs w:val="22"/>
                <w:lang w:val="sr-Cyrl-RS"/>
              </w:rPr>
              <w:t xml:space="preserve"> није објављен на интернет страници </w:t>
            </w:r>
            <w:r w:rsidR="003C771F" w:rsidRPr="007546B7">
              <w:rPr>
                <w:sz w:val="22"/>
                <w:szCs w:val="22"/>
                <w:lang w:val="sr-Cyrl-RS"/>
              </w:rPr>
              <w:t>Коморе биохемичара Србије</w:t>
            </w:r>
            <w:r w:rsidRPr="007546B7">
              <w:rPr>
                <w:sz w:val="22"/>
                <w:szCs w:val="22"/>
                <w:lang w:val="sr-Cyrl-RS"/>
              </w:rPr>
              <w:t xml:space="preserve">. </w:t>
            </w:r>
          </w:p>
          <w:p w14:paraId="7355B27D" w14:textId="512149F0" w:rsidR="009436E8" w:rsidRPr="007546B7" w:rsidRDefault="009436E8" w:rsidP="009436E8">
            <w:pPr>
              <w:pStyle w:val="NormalWeb"/>
              <w:spacing w:before="120" w:beforeAutospacing="0" w:after="120" w:afterAutospacing="0"/>
              <w:jc w:val="both"/>
              <w:rPr>
                <w:sz w:val="22"/>
                <w:szCs w:val="22"/>
                <w:lang w:val="sr-Cyrl-RS"/>
              </w:rPr>
            </w:pPr>
            <w:r w:rsidRPr="007546B7">
              <w:rPr>
                <w:sz w:val="22"/>
                <w:szCs w:val="22"/>
                <w:lang w:val="sr-Cyrl-RS"/>
              </w:rPr>
              <w:t xml:space="preserve">Предлаже се да се пропише обавеза Коморе да све податке из именика издатих, обновљених и одузетих лиценци чланова Коморе учини јавно доступним на званичној интернет страници коморе, осим података чије објављивање није у складу са Законом о заштити података о личности. Такође, предлаже се прописивање обавезе </w:t>
            </w:r>
            <w:r w:rsidR="003C771F" w:rsidRPr="007546B7">
              <w:rPr>
                <w:sz w:val="22"/>
                <w:szCs w:val="22"/>
                <w:lang w:val="sr-Cyrl-RS"/>
              </w:rPr>
              <w:t xml:space="preserve">Коморе биохемичара Србије </w:t>
            </w:r>
            <w:r w:rsidRPr="007546B7">
              <w:rPr>
                <w:sz w:val="22"/>
                <w:szCs w:val="22"/>
                <w:lang w:val="sr-Cyrl-RS"/>
              </w:rPr>
              <w:t xml:space="preserve">да, у року од 2 радна дана од издавања, обнове или одузимања лиценце, објави податке о  издавању, обнови или одузимању лиценце на званичној интернет страници Коморе.  </w:t>
            </w:r>
          </w:p>
          <w:p w14:paraId="39AD483E" w14:textId="5393EF9D" w:rsidR="009436E8" w:rsidRPr="007546B7" w:rsidRDefault="009436E8" w:rsidP="009436E8">
            <w:pPr>
              <w:spacing w:before="120" w:after="120"/>
              <w:rPr>
                <w:rFonts w:ascii="Times New Roman" w:eastAsia="Times New Roman" w:hAnsi="Times New Roman"/>
                <w:sz w:val="22"/>
                <w:szCs w:val="22"/>
                <w:lang w:val="sr-Cyrl-RS"/>
              </w:rPr>
            </w:pPr>
            <w:r w:rsidRPr="007546B7">
              <w:rPr>
                <w:rFonts w:ascii="Times New Roman" w:eastAsia="Times New Roman" w:hAnsi="Times New Roman"/>
                <w:sz w:val="22"/>
                <w:szCs w:val="22"/>
                <w:lang w:val="sr-Cyrl-RS"/>
              </w:rPr>
              <w:t xml:space="preserve">Ова препорука ће омогућити другим органима олакшано прибављање података по службеној дужности, али и транспарентност података о члановима </w:t>
            </w:r>
            <w:r w:rsidR="003C771F" w:rsidRPr="007546B7">
              <w:rPr>
                <w:rFonts w:ascii="Times New Roman" w:hAnsi="Times New Roman"/>
                <w:sz w:val="22"/>
                <w:szCs w:val="22"/>
                <w:lang w:val="sr-Cyrl-RS"/>
              </w:rPr>
              <w:t>Коморе биохемичара Србије</w:t>
            </w:r>
            <w:r w:rsidR="003C771F" w:rsidRPr="007546B7">
              <w:rPr>
                <w:rFonts w:ascii="Times New Roman" w:eastAsia="Times New Roman" w:hAnsi="Times New Roman"/>
                <w:sz w:val="22"/>
                <w:szCs w:val="22"/>
                <w:lang w:val="sr-Cyrl-RS"/>
              </w:rPr>
              <w:t xml:space="preserve"> </w:t>
            </w:r>
            <w:r w:rsidRPr="007546B7">
              <w:rPr>
                <w:rFonts w:ascii="Times New Roman" w:eastAsia="Times New Roman" w:hAnsi="Times New Roman"/>
                <w:sz w:val="22"/>
                <w:szCs w:val="22"/>
                <w:lang w:val="sr-Cyrl-RS"/>
              </w:rPr>
              <w:t xml:space="preserve">који поседују лиценцу или им је лиценца одузета, за ширу јавност. </w:t>
            </w:r>
          </w:p>
          <w:p w14:paraId="47B93C7A" w14:textId="6DADBF5F" w:rsidR="009436E8" w:rsidRPr="007546B7" w:rsidRDefault="009436E8" w:rsidP="009436E8">
            <w:pPr>
              <w:pStyle w:val="NormalWeb"/>
              <w:spacing w:before="120" w:beforeAutospacing="0" w:after="120" w:afterAutospacing="0"/>
              <w:jc w:val="both"/>
              <w:rPr>
                <w:rFonts w:eastAsia="Calibri"/>
                <w:b/>
                <w:sz w:val="22"/>
                <w:szCs w:val="22"/>
                <w:lang w:val="sr-Cyrl-RS"/>
              </w:rPr>
            </w:pPr>
            <w:r w:rsidRPr="007546B7">
              <w:rPr>
                <w:rFonts w:eastAsia="Calibri"/>
                <w:b/>
                <w:sz w:val="22"/>
                <w:szCs w:val="22"/>
                <w:lang w:val="sr-Cyrl-RS"/>
              </w:rPr>
              <w:t xml:space="preserve">За примену ове препоруке, потребно је изменити и допунити </w:t>
            </w:r>
            <w:r w:rsidR="003C771F" w:rsidRPr="007546B7">
              <w:rPr>
                <w:rFonts w:eastAsia="Calibri"/>
                <w:b/>
                <w:sz w:val="22"/>
                <w:szCs w:val="22"/>
                <w:lang w:val="sr-Cyrl-RS"/>
              </w:rPr>
              <w:t>Статут Коморе биохемичара Србије („Сл. гласник РС“ бр. 70/06, 26/14</w:t>
            </w:r>
            <w:r w:rsidR="00233A37" w:rsidRPr="007546B7">
              <w:rPr>
                <w:rFonts w:eastAsia="Calibri"/>
                <w:b/>
                <w:sz w:val="22"/>
                <w:szCs w:val="22"/>
                <w:lang w:val="sr-Cyrl-RS"/>
              </w:rPr>
              <w:t xml:space="preserve"> и</w:t>
            </w:r>
            <w:r w:rsidR="003C771F" w:rsidRPr="007546B7">
              <w:rPr>
                <w:rFonts w:eastAsia="Calibri"/>
                <w:b/>
                <w:sz w:val="22"/>
                <w:szCs w:val="22"/>
                <w:lang w:val="sr-Cyrl-RS"/>
              </w:rPr>
              <w:t xml:space="preserve"> 14/18)</w:t>
            </w:r>
            <w:r w:rsidRPr="007546B7">
              <w:rPr>
                <w:rFonts w:eastAsia="Calibri"/>
                <w:b/>
                <w:sz w:val="22"/>
                <w:szCs w:val="22"/>
                <w:lang w:val="sr-Cyrl-RS"/>
              </w:rPr>
              <w:t xml:space="preserve">. </w:t>
            </w:r>
          </w:p>
          <w:p w14:paraId="6C4062EC" w14:textId="77777777" w:rsidR="00A8032D" w:rsidRPr="007546B7" w:rsidRDefault="00A8032D" w:rsidP="00A8032D">
            <w:pPr>
              <w:rPr>
                <w:rFonts w:ascii="Times New Roman" w:hAnsi="Times New Roman"/>
                <w:b/>
                <w:color w:val="00B050"/>
                <w:sz w:val="22"/>
                <w:szCs w:val="22"/>
                <w:lang w:val="sr-Cyrl-RS"/>
              </w:rPr>
            </w:pPr>
            <w:r w:rsidRPr="007546B7">
              <w:rPr>
                <w:rFonts w:ascii="Times New Roman" w:hAnsi="Times New Roman"/>
                <w:b/>
                <w:color w:val="00B050"/>
                <w:sz w:val="22"/>
                <w:szCs w:val="22"/>
                <w:lang w:val="sr-Cyrl-RS"/>
              </w:rPr>
              <w:t>РАДНА ГРУПА ЈЕ САГЛАСНА СА ПРЕПОРУКОМ.</w:t>
            </w:r>
          </w:p>
          <w:p w14:paraId="34884EB6" w14:textId="77777777" w:rsidR="00A8032D" w:rsidRPr="007546B7" w:rsidRDefault="00A8032D" w:rsidP="009436E8">
            <w:pPr>
              <w:pStyle w:val="NormalWeb"/>
              <w:spacing w:before="120" w:beforeAutospacing="0" w:after="120" w:afterAutospacing="0"/>
              <w:jc w:val="both"/>
              <w:rPr>
                <w:rFonts w:eastAsia="Calibri"/>
                <w:b/>
                <w:sz w:val="22"/>
                <w:szCs w:val="22"/>
                <w:lang w:val="sr-Cyrl-RS"/>
              </w:rPr>
            </w:pPr>
          </w:p>
          <w:p w14:paraId="4CF5DFCB" w14:textId="77777777" w:rsidR="00B41FF6" w:rsidRPr="007546B7" w:rsidRDefault="00630A40" w:rsidP="00B41FF6">
            <w:pPr>
              <w:pStyle w:val="NormalWeb"/>
              <w:numPr>
                <w:ilvl w:val="1"/>
                <w:numId w:val="5"/>
              </w:numPr>
              <w:spacing w:before="0" w:beforeAutospacing="0" w:after="0" w:afterAutospacing="0"/>
              <w:jc w:val="both"/>
              <w:rPr>
                <w:b/>
                <w:sz w:val="22"/>
                <w:szCs w:val="22"/>
                <w:lang w:val="sr-Cyrl-RS"/>
              </w:rPr>
            </w:pPr>
            <w:r w:rsidRPr="007546B7">
              <w:rPr>
                <w:rFonts w:eastAsia="Calibri"/>
                <w:b/>
                <w:sz w:val="22"/>
                <w:szCs w:val="22"/>
                <w:lang w:val="sr-Cyrl-RS"/>
              </w:rPr>
              <w:t xml:space="preserve"> </w:t>
            </w:r>
            <w:r w:rsidR="00B41FF6" w:rsidRPr="007546B7">
              <w:rPr>
                <w:b/>
                <w:sz w:val="22"/>
                <w:szCs w:val="22"/>
                <w:u w:val="single"/>
                <w:lang w:val="sr-Cyrl-RS"/>
              </w:rPr>
              <w:t>Пооштравање прекршајних санкција</w:t>
            </w:r>
          </w:p>
          <w:p w14:paraId="0F975EEB" w14:textId="77777777" w:rsidR="00B41FF6" w:rsidRPr="007546B7" w:rsidRDefault="00B41FF6" w:rsidP="00B41FF6">
            <w:pPr>
              <w:pStyle w:val="NormalWeb"/>
              <w:spacing w:before="120" w:beforeAutospacing="0" w:after="120"/>
              <w:jc w:val="both"/>
              <w:rPr>
                <w:sz w:val="22"/>
                <w:szCs w:val="22"/>
                <w:lang w:val="sr-Cyrl-RS"/>
              </w:rPr>
            </w:pPr>
            <w:r w:rsidRPr="007546B7">
              <w:rPr>
                <w:sz w:val="22"/>
                <w:szCs w:val="22"/>
                <w:lang w:val="sr-Cyrl-RS"/>
              </w:rPr>
              <w:t>У процесу оптимизације административних поступака у надлежности Министарства здравља, које спроводи, између осталог, поступке утврђивања испуњености прописаних услова за почетак рада и обављање здравствене делатности (приватна својина, приватна пракса), прихваћене су препоруке којим се од подносиоца захтева не тражи да достави одговарајућу лиценцу приликом подношења захтева за издавање услова. Наиме, Министарство здравља ће, по службеној дужности, проверавати да ли подносилац захтева поседује одговарајућу важећу лиценцу, увидом у евиденције које воде надлежне коморе. Имајући у виду да је обављање здравствене делатности област од великог значаја са аспекта заштите здравља људи, Министарство здравља је указало на потребу да се пооштре санкције у случају издавања лиценце супротно закону.</w:t>
            </w:r>
          </w:p>
          <w:p w14:paraId="3D210DA0" w14:textId="77777777" w:rsidR="00B41FF6" w:rsidRPr="007546B7" w:rsidRDefault="00B41FF6" w:rsidP="00B41FF6">
            <w:pPr>
              <w:pStyle w:val="NormalWeb"/>
              <w:spacing w:before="120" w:beforeAutospacing="0" w:after="120"/>
              <w:jc w:val="both"/>
              <w:rPr>
                <w:sz w:val="22"/>
                <w:szCs w:val="22"/>
                <w:lang w:val="sr-Cyrl-RS"/>
              </w:rPr>
            </w:pPr>
            <w:r w:rsidRPr="007546B7">
              <w:rPr>
                <w:sz w:val="22"/>
                <w:szCs w:val="22"/>
                <w:lang w:val="sr-Cyrl-RS"/>
              </w:rPr>
              <w:t>Тренутним одредбама Закона о коморама здравствених радника предвиђа се одговорност,</w:t>
            </w:r>
            <w:r w:rsidRPr="007546B7">
              <w:rPr>
                <w:sz w:val="22"/>
                <w:szCs w:val="22"/>
              </w:rPr>
              <w:t> </w:t>
            </w:r>
            <w:r w:rsidRPr="007546B7">
              <w:rPr>
                <w:sz w:val="22"/>
                <w:szCs w:val="22"/>
                <w:lang w:val="sr-Cyrl-RS"/>
              </w:rPr>
              <w:t>како коморе,</w:t>
            </w:r>
            <w:r w:rsidRPr="007546B7">
              <w:rPr>
                <w:sz w:val="22"/>
                <w:szCs w:val="22"/>
              </w:rPr>
              <w:t> </w:t>
            </w:r>
            <w:r w:rsidRPr="007546B7">
              <w:rPr>
                <w:sz w:val="22"/>
                <w:szCs w:val="22"/>
                <w:lang w:val="sr-Cyrl-RS"/>
              </w:rPr>
              <w:t>тако и одговорних лица у комори у случају издавања, обнове лиценце супротно закону, и то: новчану</w:t>
            </w:r>
            <w:r w:rsidRPr="007546B7">
              <w:rPr>
                <w:sz w:val="22"/>
                <w:szCs w:val="22"/>
              </w:rPr>
              <w:t> </w:t>
            </w:r>
            <w:r w:rsidRPr="007546B7">
              <w:rPr>
                <w:sz w:val="22"/>
                <w:szCs w:val="22"/>
                <w:lang w:val="sr-Cyrl-RS"/>
              </w:rPr>
              <w:t>казна</w:t>
            </w:r>
            <w:r w:rsidRPr="007546B7">
              <w:rPr>
                <w:sz w:val="22"/>
                <w:szCs w:val="22"/>
              </w:rPr>
              <w:t> </w:t>
            </w:r>
            <w:r w:rsidRPr="007546B7">
              <w:rPr>
                <w:sz w:val="22"/>
                <w:szCs w:val="22"/>
                <w:lang w:val="sr-Cyrl-RS"/>
              </w:rPr>
              <w:t>у распону од 20.000 – 50.000 динара за одговорно лице и 300.000 – 1.000.000 динара за саму комору.</w:t>
            </w:r>
          </w:p>
          <w:p w14:paraId="38148C11" w14:textId="77777777" w:rsidR="00B41FF6" w:rsidRPr="007546B7" w:rsidRDefault="00B41FF6" w:rsidP="00B41FF6">
            <w:pPr>
              <w:pStyle w:val="NormalWeb"/>
              <w:spacing w:before="120" w:beforeAutospacing="0" w:after="120"/>
              <w:jc w:val="both"/>
              <w:rPr>
                <w:sz w:val="22"/>
                <w:szCs w:val="22"/>
                <w:lang w:val="sr-Cyrl-RS"/>
              </w:rPr>
            </w:pPr>
            <w:r w:rsidRPr="007546B7">
              <w:rPr>
                <w:sz w:val="22"/>
                <w:szCs w:val="22"/>
                <w:lang w:val="sr-Cyrl-RS"/>
              </w:rPr>
              <w:t>Имајући у виду значај ових поступака из аспекта заштите и здравља људи,</w:t>
            </w:r>
            <w:r w:rsidRPr="007546B7">
              <w:rPr>
                <w:sz w:val="22"/>
                <w:szCs w:val="22"/>
              </w:rPr>
              <w:t> </w:t>
            </w:r>
            <w:r w:rsidRPr="007546B7">
              <w:rPr>
                <w:sz w:val="22"/>
                <w:szCs w:val="22"/>
                <w:lang w:val="sr-Cyrl-RS"/>
              </w:rPr>
              <w:t>предлаже се</w:t>
            </w:r>
            <w:r w:rsidRPr="007546B7">
              <w:rPr>
                <w:sz w:val="22"/>
                <w:szCs w:val="22"/>
              </w:rPr>
              <w:t> </w:t>
            </w:r>
            <w:r w:rsidRPr="007546B7">
              <w:rPr>
                <w:sz w:val="22"/>
                <w:szCs w:val="22"/>
                <w:lang w:val="sr-Cyrl-RS"/>
              </w:rPr>
              <w:t>да се предвиђене казне пооштре, у оквиру ограничења датих Законом о прекршајима, на следећи начин:</w:t>
            </w:r>
          </w:p>
          <w:p w14:paraId="074E32F5" w14:textId="77777777" w:rsidR="00B41FF6" w:rsidRPr="007546B7" w:rsidRDefault="00B41FF6" w:rsidP="00B41FF6">
            <w:pPr>
              <w:pStyle w:val="NormalWeb"/>
              <w:spacing w:before="120" w:beforeAutospacing="0" w:after="120"/>
              <w:jc w:val="both"/>
              <w:rPr>
                <w:sz w:val="22"/>
                <w:szCs w:val="22"/>
                <w:lang w:val="sr-Cyrl-RS"/>
              </w:rPr>
            </w:pPr>
            <w:r w:rsidRPr="007546B7">
              <w:rPr>
                <w:sz w:val="22"/>
                <w:szCs w:val="22"/>
                <w:lang w:val="sr-Cyrl-RS"/>
              </w:rPr>
              <w:t xml:space="preserve"> - </w:t>
            </w:r>
            <w:r w:rsidRPr="007546B7">
              <w:rPr>
                <w:sz w:val="22"/>
                <w:szCs w:val="22"/>
              </w:rPr>
              <w:t>         </w:t>
            </w:r>
            <w:r w:rsidRPr="007546B7">
              <w:rPr>
                <w:sz w:val="22"/>
                <w:szCs w:val="22"/>
                <w:lang w:val="sr-Cyrl-RS"/>
              </w:rPr>
              <w:t>да новчана казна за одговорно лице у комори буде у распону од 80.000 – 150.000 динара</w:t>
            </w:r>
          </w:p>
          <w:p w14:paraId="5E059F1E" w14:textId="77777777" w:rsidR="00B41FF6" w:rsidRPr="007546B7" w:rsidRDefault="00B41FF6" w:rsidP="00B41FF6">
            <w:pPr>
              <w:pStyle w:val="NormalWeb"/>
              <w:spacing w:before="120" w:beforeAutospacing="0" w:after="120"/>
              <w:jc w:val="both"/>
              <w:rPr>
                <w:sz w:val="22"/>
                <w:szCs w:val="22"/>
                <w:lang w:val="sr-Cyrl-RS"/>
              </w:rPr>
            </w:pPr>
            <w:r w:rsidRPr="007546B7">
              <w:rPr>
                <w:sz w:val="22"/>
                <w:szCs w:val="22"/>
              </w:rPr>
              <w:t> </w:t>
            </w:r>
            <w:r w:rsidRPr="007546B7">
              <w:rPr>
                <w:sz w:val="22"/>
                <w:szCs w:val="22"/>
                <w:lang w:val="sr-Cyrl-RS"/>
              </w:rPr>
              <w:t>-</w:t>
            </w:r>
            <w:r w:rsidRPr="007546B7">
              <w:rPr>
                <w:sz w:val="22"/>
                <w:szCs w:val="22"/>
              </w:rPr>
              <w:t>         </w:t>
            </w:r>
            <w:r w:rsidRPr="007546B7">
              <w:rPr>
                <w:sz w:val="22"/>
                <w:szCs w:val="22"/>
                <w:lang w:val="sr-Cyrl-RS"/>
              </w:rPr>
              <w:t xml:space="preserve"> да новчана казна за комору буде у распону од 500.000 – 1.5000.000 динара.</w:t>
            </w:r>
          </w:p>
          <w:p w14:paraId="5D0A5380" w14:textId="1A5F0B23" w:rsidR="003A5CF3" w:rsidRPr="003A5CF3" w:rsidRDefault="00B41FF6" w:rsidP="003A5CF3">
            <w:pPr>
              <w:pStyle w:val="NormalWeb"/>
              <w:spacing w:before="120" w:after="120"/>
              <w:jc w:val="both"/>
              <w:rPr>
                <w:b/>
                <w:sz w:val="22"/>
                <w:szCs w:val="22"/>
                <w:lang w:val="sr-Latn-RS"/>
              </w:rPr>
            </w:pPr>
            <w:r w:rsidRPr="007546B7">
              <w:rPr>
                <w:rFonts w:eastAsia="Calibri"/>
                <w:b/>
                <w:sz w:val="22"/>
                <w:szCs w:val="22"/>
                <w:lang w:val="sr-Cyrl-RS"/>
              </w:rPr>
              <w:t xml:space="preserve">За примену ове препоруке, потребно је изменити и допунити </w:t>
            </w:r>
            <w:r w:rsidR="003A5CF3" w:rsidRPr="003A5CF3">
              <w:rPr>
                <w:b/>
                <w:sz w:val="22"/>
                <w:szCs w:val="22"/>
                <w:lang w:val="sr-Cyrl-RS"/>
              </w:rPr>
              <w:t>Закон о коморама здравствених радника („Сл. гласник РС“, бр. 107/2005, 99/2010, 70/2017-УС)</w:t>
            </w:r>
          </w:p>
          <w:p w14:paraId="3ECE5DF5" w14:textId="70324883" w:rsidR="00A8032D" w:rsidRPr="007546B7" w:rsidRDefault="00A8032D" w:rsidP="00A8032D">
            <w:pPr>
              <w:rPr>
                <w:rFonts w:ascii="Times New Roman" w:hAnsi="Times New Roman"/>
                <w:b/>
                <w:color w:val="00B050"/>
                <w:sz w:val="22"/>
                <w:szCs w:val="22"/>
                <w:lang w:val="sr-Cyrl-RS"/>
              </w:rPr>
            </w:pPr>
            <w:r w:rsidRPr="007546B7">
              <w:rPr>
                <w:rFonts w:ascii="Times New Roman" w:hAnsi="Times New Roman"/>
                <w:b/>
                <w:color w:val="00B050"/>
                <w:sz w:val="22"/>
                <w:szCs w:val="22"/>
                <w:lang w:val="sr-Cyrl-RS"/>
              </w:rPr>
              <w:lastRenderedPageBreak/>
              <w:t>РАДНА ГРУПА ЈЕ САГЛАСНА СА ПРЕПОРУКОМ.</w:t>
            </w:r>
          </w:p>
          <w:p w14:paraId="799A795C" w14:textId="2E90EFEF" w:rsidR="00630A40" w:rsidRPr="007546B7" w:rsidRDefault="00630A40" w:rsidP="00630A40">
            <w:pPr>
              <w:pStyle w:val="NormalWeb"/>
              <w:spacing w:before="120" w:beforeAutospacing="0" w:after="120" w:afterAutospacing="0"/>
              <w:jc w:val="both"/>
              <w:rPr>
                <w:b/>
                <w:sz w:val="22"/>
                <w:szCs w:val="22"/>
                <w:lang w:val="sr-Cyrl-RS"/>
              </w:rPr>
            </w:pPr>
          </w:p>
        </w:tc>
      </w:tr>
      <w:tr w:rsidR="00C525A9" w:rsidRPr="007546B7" w14:paraId="52ADEAE7" w14:textId="77777777" w:rsidTr="00C70F1B">
        <w:trPr>
          <w:trHeight w:val="454"/>
        </w:trPr>
        <w:tc>
          <w:tcPr>
            <w:tcW w:w="9060" w:type="dxa"/>
            <w:gridSpan w:val="2"/>
            <w:shd w:val="clear" w:color="auto" w:fill="DBE5F1" w:themeFill="accent1" w:themeFillTint="33"/>
            <w:vAlign w:val="center"/>
          </w:tcPr>
          <w:p w14:paraId="38348A64" w14:textId="77777777" w:rsidR="00CA1CE9" w:rsidRPr="007546B7" w:rsidRDefault="00CA1CE9" w:rsidP="00BD6DF9">
            <w:pPr>
              <w:pStyle w:val="NormalWeb"/>
              <w:numPr>
                <w:ilvl w:val="0"/>
                <w:numId w:val="1"/>
              </w:numPr>
              <w:spacing w:before="120" w:beforeAutospacing="0" w:after="120" w:afterAutospacing="0"/>
              <w:jc w:val="center"/>
              <w:rPr>
                <w:b/>
                <w:sz w:val="22"/>
                <w:szCs w:val="22"/>
                <w:lang w:val="sr-Cyrl-RS"/>
              </w:rPr>
            </w:pPr>
            <w:r w:rsidRPr="007546B7">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525A9" w:rsidRPr="007546B7" w14:paraId="7109EEFC" w14:textId="77777777" w:rsidTr="00DB19B9">
        <w:trPr>
          <w:trHeight w:val="454"/>
        </w:trPr>
        <w:tc>
          <w:tcPr>
            <w:tcW w:w="9060" w:type="dxa"/>
            <w:gridSpan w:val="2"/>
            <w:shd w:val="clear" w:color="auto" w:fill="auto"/>
          </w:tcPr>
          <w:p w14:paraId="35A58FFB" w14:textId="77777777" w:rsidR="003A5CF3" w:rsidRDefault="003A5CF3" w:rsidP="003A5CF3">
            <w:pPr>
              <w:spacing w:before="120" w:after="150"/>
              <w:jc w:val="right"/>
              <w:rPr>
                <w:rFonts w:ascii="Times New Roman" w:eastAsia="Times New Roman" w:hAnsi="Times New Roman"/>
                <w:b/>
                <w:sz w:val="22"/>
                <w:szCs w:val="22"/>
                <w:lang w:val="ru-RU"/>
              </w:rPr>
            </w:pPr>
            <w:r w:rsidRPr="00E6052F">
              <w:rPr>
                <w:rFonts w:ascii="Times New Roman" w:eastAsia="Times New Roman" w:hAnsi="Times New Roman"/>
                <w:b/>
                <w:sz w:val="22"/>
                <w:szCs w:val="22"/>
                <w:lang w:val="ru-RU"/>
              </w:rPr>
              <w:t xml:space="preserve">Нацрт </w:t>
            </w:r>
          </w:p>
          <w:p w14:paraId="2B914E27" w14:textId="77777777" w:rsidR="003A5CF3" w:rsidRDefault="003A5CF3" w:rsidP="003A5CF3">
            <w:pPr>
              <w:spacing w:before="120" w:after="120"/>
              <w:ind w:left="90"/>
              <w:jc w:val="center"/>
              <w:rPr>
                <w:rFonts w:ascii="Times New Roman" w:eastAsia="Times New Roman" w:hAnsi="Times New Roman"/>
                <w:b/>
                <w:lang w:val="ru-RU"/>
              </w:rPr>
            </w:pPr>
            <w:r w:rsidRPr="00E6052F">
              <w:rPr>
                <w:rFonts w:ascii="Times New Roman" w:eastAsia="Times New Roman" w:hAnsi="Times New Roman"/>
                <w:b/>
                <w:sz w:val="22"/>
                <w:szCs w:val="22"/>
                <w:lang w:val="ru-RU"/>
              </w:rPr>
              <w:t>Нацрт Закона о изменама и допунама Закон</w:t>
            </w:r>
            <w:r>
              <w:rPr>
                <w:rFonts w:ascii="Times New Roman" w:eastAsia="Times New Roman" w:hAnsi="Times New Roman"/>
                <w:b/>
                <w:sz w:val="22"/>
                <w:szCs w:val="22"/>
                <w:lang w:val="ru-RU"/>
              </w:rPr>
              <w:t>а</w:t>
            </w:r>
            <w:r w:rsidRPr="00E6052F">
              <w:rPr>
                <w:rFonts w:ascii="Times New Roman" w:eastAsia="Times New Roman" w:hAnsi="Times New Roman"/>
                <w:b/>
                <w:sz w:val="22"/>
                <w:szCs w:val="22"/>
                <w:lang w:val="ru-RU"/>
              </w:rPr>
              <w:t xml:space="preserve"> о коморама здравствених радника</w:t>
            </w:r>
          </w:p>
          <w:p w14:paraId="006FE9F7" w14:textId="77777777" w:rsidR="003A5CF3" w:rsidRDefault="003A5CF3" w:rsidP="003A5CF3">
            <w:pPr>
              <w:spacing w:before="120" w:after="120"/>
              <w:ind w:left="90"/>
              <w:jc w:val="left"/>
              <w:rPr>
                <w:rFonts w:ascii="Times New Roman" w:hAnsi="Times New Roman"/>
                <w:sz w:val="22"/>
                <w:szCs w:val="22"/>
                <w:lang w:val="sr-Cyrl-RS"/>
              </w:rPr>
            </w:pPr>
          </w:p>
          <w:p w14:paraId="606F5A42" w14:textId="77777777" w:rsidR="003A5CF3" w:rsidRDefault="003A5CF3" w:rsidP="003A5CF3">
            <w:pPr>
              <w:spacing w:before="120" w:after="120"/>
              <w:ind w:left="90"/>
              <w:jc w:val="left"/>
              <w:rPr>
                <w:rFonts w:ascii="Times New Roman" w:hAnsi="Times New Roman"/>
                <w:sz w:val="22"/>
                <w:szCs w:val="22"/>
                <w:lang w:val="sr-Cyrl-RS"/>
              </w:rPr>
            </w:pPr>
            <w:r w:rsidRPr="00A85820">
              <w:rPr>
                <w:rFonts w:ascii="Times New Roman" w:hAnsi="Times New Roman"/>
                <w:sz w:val="22"/>
                <w:szCs w:val="22"/>
                <w:lang w:val="sr-Cyrl-RS"/>
              </w:rPr>
              <w:t xml:space="preserve">У члану 51. Закона о коморама здравствених радника у ставу 1. </w:t>
            </w:r>
            <w:r>
              <w:rPr>
                <w:rFonts w:ascii="Times New Roman" w:hAnsi="Times New Roman"/>
                <w:sz w:val="22"/>
                <w:szCs w:val="22"/>
                <w:lang w:val="sr-Cyrl-RS"/>
              </w:rPr>
              <w:t>т</w:t>
            </w:r>
            <w:r w:rsidRPr="00A85820">
              <w:rPr>
                <w:rFonts w:ascii="Times New Roman" w:hAnsi="Times New Roman"/>
                <w:sz w:val="22"/>
                <w:szCs w:val="22"/>
                <w:lang w:val="sr-Cyrl-RS"/>
              </w:rPr>
              <w:t xml:space="preserve">ачка </w:t>
            </w:r>
            <w:r>
              <w:rPr>
                <w:rFonts w:ascii="Times New Roman" w:hAnsi="Times New Roman"/>
                <w:sz w:val="22"/>
                <w:szCs w:val="22"/>
                <w:lang w:val="sr-Cyrl-RS"/>
              </w:rPr>
              <w:t>5)</w:t>
            </w:r>
            <w:r w:rsidRPr="00A85820">
              <w:rPr>
                <w:rFonts w:ascii="Times New Roman" w:hAnsi="Times New Roman"/>
                <w:sz w:val="22"/>
                <w:szCs w:val="22"/>
                <w:lang w:val="sr-Cyrl-RS"/>
              </w:rPr>
              <w:t xml:space="preserve"> брише се</w:t>
            </w:r>
            <w:r>
              <w:rPr>
                <w:rFonts w:ascii="Times New Roman" w:hAnsi="Times New Roman"/>
                <w:sz w:val="22"/>
                <w:szCs w:val="22"/>
                <w:lang w:val="sr-Cyrl-RS"/>
              </w:rPr>
              <w:t>.</w:t>
            </w:r>
          </w:p>
          <w:p w14:paraId="2AE6724A" w14:textId="77777777" w:rsidR="003A5CF3" w:rsidRDefault="003A5CF3" w:rsidP="003A5CF3">
            <w:pPr>
              <w:spacing w:before="120" w:after="120"/>
              <w:ind w:left="90"/>
              <w:jc w:val="left"/>
              <w:rPr>
                <w:rFonts w:ascii="Times New Roman" w:hAnsi="Times New Roman"/>
                <w:sz w:val="22"/>
                <w:szCs w:val="22"/>
                <w:lang w:val="sr-Cyrl-RS"/>
              </w:rPr>
            </w:pPr>
            <w:r>
              <w:rPr>
                <w:rFonts w:ascii="Times New Roman" w:hAnsi="Times New Roman"/>
                <w:sz w:val="22"/>
                <w:szCs w:val="22"/>
                <w:lang w:val="sr-Cyrl-RS"/>
              </w:rPr>
              <w:t>Досадашња т</w:t>
            </w:r>
            <w:r w:rsidRPr="00A85820">
              <w:rPr>
                <w:rFonts w:ascii="Times New Roman" w:hAnsi="Times New Roman"/>
                <w:sz w:val="22"/>
                <w:szCs w:val="22"/>
                <w:lang w:val="sr-Cyrl-RS"/>
              </w:rPr>
              <w:t>ач</w:t>
            </w:r>
            <w:r>
              <w:rPr>
                <w:rFonts w:ascii="Times New Roman" w:hAnsi="Times New Roman"/>
                <w:sz w:val="22"/>
                <w:szCs w:val="22"/>
                <w:lang w:val="sr-Cyrl-RS"/>
              </w:rPr>
              <w:t xml:space="preserve">ка 6) постаје тачка 5). </w:t>
            </w:r>
          </w:p>
          <w:p w14:paraId="65BB5DCB" w14:textId="77777777" w:rsidR="003A5CF3" w:rsidRDefault="003A5CF3" w:rsidP="003A5CF3">
            <w:pPr>
              <w:spacing w:before="120" w:after="120"/>
              <w:ind w:left="90"/>
              <w:jc w:val="left"/>
              <w:rPr>
                <w:rFonts w:ascii="Times New Roman" w:hAnsi="Times New Roman"/>
                <w:sz w:val="22"/>
                <w:szCs w:val="22"/>
                <w:lang w:val="sr-Cyrl-RS"/>
              </w:rPr>
            </w:pPr>
            <w:r>
              <w:rPr>
                <w:rFonts w:ascii="Times New Roman" w:hAnsi="Times New Roman"/>
                <w:sz w:val="22"/>
                <w:szCs w:val="22"/>
                <w:lang w:val="sr-Cyrl-RS"/>
              </w:rPr>
              <w:t>После става 1. додаје се став 2. који гласи:</w:t>
            </w:r>
          </w:p>
          <w:p w14:paraId="600A1793" w14:textId="77777777" w:rsidR="003A5CF3" w:rsidRDefault="003A5CF3" w:rsidP="003A5CF3">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„Н</w:t>
            </w:r>
            <w:r w:rsidRPr="004F1064">
              <w:rPr>
                <w:rFonts w:eastAsia="Calibri"/>
                <w:sz w:val="22"/>
                <w:szCs w:val="22"/>
                <w:lang w:val="sr-Cyrl-RS"/>
              </w:rPr>
              <w:t>овчаном казном од 500.000 до 1.500.000 динара казниће се за прекршај комора ако члану коморе изда, обнови или одузме лиценцу супротно закону (члан 9);</w:t>
            </w:r>
            <w:r>
              <w:rPr>
                <w:rFonts w:eastAsia="Calibri"/>
                <w:sz w:val="22"/>
                <w:szCs w:val="22"/>
                <w:lang w:val="sr-Cyrl-RS"/>
              </w:rPr>
              <w:t>“</w:t>
            </w:r>
          </w:p>
          <w:p w14:paraId="7E3752A4" w14:textId="77777777" w:rsidR="003A5CF3" w:rsidRDefault="003A5CF3" w:rsidP="003A5CF3">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После досадашњег става 2. који постаје став 3. Додаје се став 4. који гласи:</w:t>
            </w:r>
          </w:p>
          <w:p w14:paraId="2B6A6187" w14:textId="77777777" w:rsidR="003A5CF3" w:rsidRDefault="003A5CF3" w:rsidP="003A5CF3">
            <w:pPr>
              <w:pStyle w:val="Normal1"/>
              <w:shd w:val="clear" w:color="auto" w:fill="FFFFFF"/>
              <w:spacing w:before="0" w:beforeAutospacing="0" w:after="150" w:afterAutospacing="0"/>
              <w:rPr>
                <w:rFonts w:eastAsia="Calibri"/>
                <w:sz w:val="22"/>
                <w:szCs w:val="22"/>
                <w:lang w:val="sr-Cyrl-RS"/>
              </w:rPr>
            </w:pPr>
            <w:r>
              <w:rPr>
                <w:rFonts w:eastAsia="Calibri"/>
                <w:sz w:val="22"/>
                <w:szCs w:val="22"/>
                <w:lang w:val="sr-Cyrl-RS"/>
              </w:rPr>
              <w:t>„З</w:t>
            </w:r>
            <w:r w:rsidRPr="00A36CA6">
              <w:rPr>
                <w:rFonts w:eastAsia="Calibri"/>
                <w:sz w:val="22"/>
                <w:szCs w:val="22"/>
                <w:lang w:val="sr-Cyrl-RS"/>
              </w:rPr>
              <w:t>а прекршај из става 2. овог члана казниће се и одговорно лице у комори новчаном казном од 80.000 до 150.000 динара</w:t>
            </w:r>
            <w:r w:rsidRPr="00C75586">
              <w:rPr>
                <w:rFonts w:eastAsia="Calibri"/>
                <w:sz w:val="22"/>
                <w:szCs w:val="22"/>
                <w:lang w:val="sr-Cyrl-RS"/>
              </w:rPr>
              <w:t>.</w:t>
            </w:r>
            <w:r>
              <w:rPr>
                <w:rFonts w:eastAsia="Calibri"/>
                <w:sz w:val="22"/>
                <w:szCs w:val="22"/>
                <w:lang w:val="sr-Cyrl-RS"/>
              </w:rPr>
              <w:t>“</w:t>
            </w:r>
          </w:p>
          <w:p w14:paraId="2B2C4CF0" w14:textId="77777777" w:rsidR="003A5CF3" w:rsidRDefault="003A5CF3" w:rsidP="003A5CF3">
            <w:pPr>
              <w:pStyle w:val="Normal1"/>
              <w:shd w:val="clear" w:color="auto" w:fill="FFFFFF"/>
              <w:spacing w:before="0" w:beforeAutospacing="0" w:after="150" w:afterAutospacing="0"/>
              <w:jc w:val="center"/>
              <w:rPr>
                <w:rFonts w:eastAsia="Calibri"/>
                <w:sz w:val="22"/>
                <w:szCs w:val="22"/>
                <w:lang w:val="sr-Cyrl-RS"/>
              </w:rPr>
            </w:pPr>
            <w:r>
              <w:rPr>
                <w:rFonts w:eastAsia="Calibri"/>
                <w:sz w:val="22"/>
                <w:szCs w:val="22"/>
                <w:lang w:val="sr-Cyrl-RS"/>
              </w:rPr>
              <w:t>Члан 2.</w:t>
            </w:r>
          </w:p>
          <w:p w14:paraId="1C7B50F0" w14:textId="40C47B68" w:rsidR="003A5CF3" w:rsidRPr="003A5CF3" w:rsidRDefault="003A5CF3" w:rsidP="003A5CF3">
            <w:pPr>
              <w:pStyle w:val="Normal1"/>
              <w:shd w:val="clear" w:color="auto" w:fill="FFFFFF"/>
              <w:spacing w:before="0" w:beforeAutospacing="0" w:after="150" w:afterAutospacing="0"/>
              <w:jc w:val="both"/>
              <w:rPr>
                <w:rFonts w:eastAsia="Calibri"/>
                <w:sz w:val="22"/>
                <w:szCs w:val="22"/>
                <w:lang w:val="sr-Cyrl-RS"/>
              </w:rPr>
            </w:pPr>
            <w:r>
              <w:rPr>
                <w:rFonts w:eastAsia="Calibri"/>
                <w:sz w:val="22"/>
                <w:szCs w:val="22"/>
                <w:lang w:val="sr-Cyrl-RS"/>
              </w:rPr>
              <w:t xml:space="preserve">Овај закон ступа на снагу осмог дана од дана објављивања у </w:t>
            </w:r>
            <w:r>
              <w:rPr>
                <w:rFonts w:eastAsia="Calibri"/>
                <w:sz w:val="22"/>
                <w:szCs w:val="22"/>
                <w:lang w:val="sr-Latn-RS"/>
              </w:rPr>
              <w:t>„</w:t>
            </w:r>
            <w:r>
              <w:rPr>
                <w:rFonts w:eastAsia="Calibri"/>
                <w:sz w:val="22"/>
                <w:szCs w:val="22"/>
                <w:lang w:val="sr-Cyrl-RS"/>
              </w:rPr>
              <w:t>Службеном гласнику Републике Србије</w:t>
            </w:r>
            <w:r w:rsidRPr="00C64F7D">
              <w:rPr>
                <w:lang w:val="sr-Cyrl-RS"/>
              </w:rPr>
              <w:t>”</w:t>
            </w:r>
            <w:r>
              <w:rPr>
                <w:rFonts w:eastAsia="Calibri"/>
                <w:sz w:val="22"/>
                <w:szCs w:val="22"/>
                <w:lang w:val="sr-Cyrl-RS"/>
              </w:rPr>
              <w:t xml:space="preserve">. </w:t>
            </w:r>
          </w:p>
          <w:p w14:paraId="2911E69E" w14:textId="4FB6377B" w:rsidR="00090F52" w:rsidRPr="00C75586" w:rsidRDefault="00090F52" w:rsidP="00090F52">
            <w:pPr>
              <w:shd w:val="clear" w:color="auto" w:fill="FFFFFF"/>
              <w:spacing w:before="100" w:beforeAutospacing="1" w:afterAutospacing="1"/>
              <w:rPr>
                <w:sz w:val="22"/>
                <w:szCs w:val="22"/>
                <w:lang w:val="sr-Cyrl-RS"/>
              </w:rPr>
            </w:pPr>
            <w:r>
              <w:rPr>
                <w:rFonts w:ascii="Times New Roman" w:eastAsia="Times New Roman" w:hAnsi="Times New Roman"/>
                <w:b/>
                <w:sz w:val="22"/>
                <w:szCs w:val="22"/>
                <w:lang w:val="sr-Cyrl-RS"/>
              </w:rPr>
              <w:t xml:space="preserve">Напомена: </w:t>
            </w:r>
            <w:r w:rsidRPr="00114184">
              <w:rPr>
                <w:rFonts w:ascii="Times New Roman" w:eastAsia="Times New Roman" w:hAnsi="Times New Roman"/>
                <w:sz w:val="22"/>
                <w:szCs w:val="22"/>
                <w:lang w:val="sr-Cyrl-RS"/>
              </w:rPr>
              <w:t xml:space="preserve">У наставку се налази Нацрт одредби које се односе на издавање лиценце, </w:t>
            </w:r>
            <w:r>
              <w:rPr>
                <w:rFonts w:ascii="Times New Roman" w:eastAsia="Times New Roman" w:hAnsi="Times New Roman"/>
                <w:sz w:val="22"/>
                <w:szCs w:val="22"/>
                <w:lang w:val="sr-Cyrl-RS"/>
              </w:rPr>
              <w:t>а</w:t>
            </w:r>
            <w:r w:rsidRPr="00114184">
              <w:rPr>
                <w:rFonts w:ascii="Times New Roman" w:eastAsia="Times New Roman" w:hAnsi="Times New Roman"/>
                <w:sz w:val="22"/>
                <w:szCs w:val="22"/>
                <w:lang w:val="sr-Cyrl-RS"/>
              </w:rPr>
              <w:t xml:space="preserve"> које треба да буду саставни део новог Правилника о ближим условима за издавање, обнављање или одузимање лиценце члановима комора здравствених радника</w:t>
            </w:r>
            <w:r>
              <w:rPr>
                <w:rFonts w:ascii="Times New Roman" w:eastAsia="Times New Roman" w:hAnsi="Times New Roman"/>
                <w:b/>
                <w:sz w:val="22"/>
                <w:szCs w:val="22"/>
                <w:lang w:val="sr-Cyrl-RS"/>
              </w:rPr>
              <w:t>.</w:t>
            </w:r>
          </w:p>
          <w:p w14:paraId="2EC8FDDC" w14:textId="77777777" w:rsidR="00090F52" w:rsidRDefault="00090F52" w:rsidP="00090F52">
            <w:pPr>
              <w:shd w:val="clear" w:color="auto" w:fill="FFFFFF"/>
              <w:spacing w:before="100" w:beforeAutospacing="1" w:afterAutospacing="1"/>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Нацрт </w:t>
            </w:r>
          </w:p>
          <w:p w14:paraId="6FBFBF2E" w14:textId="48C650E3" w:rsidR="00090F52" w:rsidRDefault="00090F52" w:rsidP="00090F52">
            <w:pPr>
              <w:shd w:val="clear" w:color="auto" w:fill="FFFFFF"/>
              <w:spacing w:before="100" w:beforeAutospacing="1" w:afterAutospacing="1"/>
              <w:jc w:val="center"/>
              <w:rPr>
                <w:rFonts w:ascii="Times New Roman" w:eastAsia="Times New Roman" w:hAnsi="Times New Roman"/>
                <w:b/>
                <w:sz w:val="22"/>
                <w:szCs w:val="22"/>
                <w:lang w:val="sr-Cyrl-RS"/>
              </w:rPr>
            </w:pPr>
            <w:r w:rsidRPr="00E212C6">
              <w:rPr>
                <w:rFonts w:ascii="Times New Roman" w:eastAsia="Times New Roman" w:hAnsi="Times New Roman"/>
                <w:b/>
                <w:sz w:val="22"/>
                <w:szCs w:val="22"/>
                <w:lang w:val="sr-Cyrl-RS"/>
              </w:rPr>
              <w:t>Правилника о ближим условима за издавање, обнављање или одузимање лиценце члановима комора здравствених радника</w:t>
            </w:r>
            <w:r w:rsidR="00DC766C">
              <w:rPr>
                <w:rFonts w:ascii="Times New Roman" w:eastAsia="Times New Roman" w:hAnsi="Times New Roman"/>
                <w:b/>
                <w:sz w:val="22"/>
                <w:szCs w:val="22"/>
                <w:lang w:val="sr-Cyrl-RS"/>
              </w:rPr>
              <w:t xml:space="preserve"> и полагања лиценцног испита</w:t>
            </w:r>
          </w:p>
          <w:p w14:paraId="6906D46A" w14:textId="77777777" w:rsidR="008B1B8D" w:rsidRPr="009C77E0" w:rsidRDefault="008B1B8D" w:rsidP="008B1B8D">
            <w:pPr>
              <w:pStyle w:val="NormalWeb"/>
              <w:shd w:val="clear" w:color="auto" w:fill="FFFFFF"/>
              <w:spacing w:after="0"/>
              <w:jc w:val="center"/>
              <w:rPr>
                <w:b/>
                <w:sz w:val="22"/>
                <w:szCs w:val="22"/>
                <w:lang w:val="sr-Latn-ME"/>
              </w:rPr>
            </w:pPr>
            <w:r w:rsidRPr="009C77E0">
              <w:rPr>
                <w:sz w:val="22"/>
                <w:szCs w:val="22"/>
              </w:rPr>
              <w:t> </w:t>
            </w:r>
            <w:r w:rsidRPr="009C77E0">
              <w:rPr>
                <w:b/>
                <w:sz w:val="22"/>
                <w:szCs w:val="22"/>
              </w:rPr>
              <w:t>I. УВОДНА ОДРЕДБА</w:t>
            </w:r>
          </w:p>
          <w:p w14:paraId="460FD8C6" w14:textId="77777777" w:rsidR="008B1B8D" w:rsidRPr="009C77E0" w:rsidRDefault="008B1B8D" w:rsidP="008B1B8D">
            <w:pPr>
              <w:pStyle w:val="NormalWeb"/>
              <w:shd w:val="clear" w:color="auto" w:fill="FFFFFF"/>
              <w:spacing w:after="0"/>
              <w:jc w:val="center"/>
              <w:rPr>
                <w:sz w:val="22"/>
                <w:szCs w:val="22"/>
              </w:rPr>
            </w:pPr>
            <w:r w:rsidRPr="009C77E0">
              <w:rPr>
                <w:sz w:val="22"/>
                <w:szCs w:val="22"/>
              </w:rPr>
              <w:t> Члан 1.</w:t>
            </w:r>
          </w:p>
          <w:p w14:paraId="68FBFDD7"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Овим правилником утврђују се ближи услови за издавање, обнављање или одузимање одобрења за самостални рад (у даљем тексту: лиценца) члановима комора здравствених радника, поступак и начин издавања, обнављања или одузимања лиценце, образац и садржај издате, обновљене или одузете лиценце, као и друге услове потребне за издавање, обнављање или одузимање лиценце.</w:t>
            </w:r>
          </w:p>
          <w:p w14:paraId="2646201C"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Издавање, обнављање и одузимање лиценце јесте поступак који спроводи надлежна комора ради утврђивања стручне оспособљености здравствених радника за самостални рад.</w:t>
            </w:r>
          </w:p>
          <w:p w14:paraId="6B4AA770"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Лиценца је јавна исправа којом се доказује стручна оспособљеност здравственог радника за самостално обављање здравствене делатности у Републици Србији.</w:t>
            </w:r>
          </w:p>
          <w:p w14:paraId="2A0668A7"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 издатој, обновљеној или одузетој лиценци решење доноси директор надлежне коморе.</w:t>
            </w:r>
          </w:p>
          <w:p w14:paraId="52E996F9"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lastRenderedPageBreak/>
              <w:t>Лиценца се издаје на период од седам година.</w:t>
            </w:r>
          </w:p>
          <w:p w14:paraId="6651B329" w14:textId="77777777" w:rsidR="008B1B8D" w:rsidRPr="009C77E0" w:rsidRDefault="008B1B8D" w:rsidP="008B1B8D">
            <w:pPr>
              <w:shd w:val="clear" w:color="auto" w:fill="FFFFFF"/>
              <w:spacing w:before="100" w:beforeAutospacing="1" w:after="100" w:afterAutospacing="1"/>
              <w:jc w:val="center"/>
              <w:rPr>
                <w:rFonts w:ascii="Times New Roman" w:eastAsia="Times New Roman" w:hAnsi="Times New Roman"/>
                <w:b/>
                <w:sz w:val="22"/>
                <w:szCs w:val="22"/>
                <w:lang w:val="sr-Latn-ME" w:eastAsia="sr-Latn-ME"/>
              </w:rPr>
            </w:pPr>
            <w:r w:rsidRPr="009C77E0">
              <w:rPr>
                <w:rFonts w:ascii="Times New Roman" w:eastAsia="Times New Roman" w:hAnsi="Times New Roman"/>
                <w:b/>
                <w:sz w:val="22"/>
                <w:szCs w:val="22"/>
                <w:lang w:val="sr-Latn-ME" w:eastAsia="sr-Latn-ME"/>
              </w:rPr>
              <w:t> II. ПОСТУПАК ИЗДАВАЊА ЛИЦЕНЦЕ</w:t>
            </w:r>
          </w:p>
          <w:p w14:paraId="67530A87" w14:textId="77777777" w:rsidR="008B1B8D" w:rsidRPr="009C77E0" w:rsidRDefault="008B1B8D" w:rsidP="008B1B8D">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2.</w:t>
            </w:r>
          </w:p>
          <w:p w14:paraId="77C7C6B0" w14:textId="77777777" w:rsidR="008B1B8D" w:rsidRPr="009C77E0" w:rsidRDefault="008B1B8D" w:rsidP="008B1B8D">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Комора издаје лиценцу здравственом раднику члану Коморе (у даљем тексту: здравствени радник) који је положио стручни испит.</w:t>
            </w:r>
          </w:p>
          <w:p w14:paraId="461E527C" w14:textId="77777777" w:rsidR="008B1B8D" w:rsidRPr="009C77E0" w:rsidRDefault="008B1B8D" w:rsidP="008B1B8D">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Члан 3.</w:t>
            </w:r>
          </w:p>
          <w:p w14:paraId="144F4554"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подноси захтев за издавање лиценце надлежној комори</w:t>
            </w:r>
            <w:r w:rsidRPr="009C77E0">
              <w:rPr>
                <w:rFonts w:ascii="Times New Roman" w:eastAsia="Times New Roman" w:hAnsi="Times New Roman"/>
                <w:b/>
                <w:bCs/>
                <w:sz w:val="22"/>
                <w:szCs w:val="22"/>
                <w:lang w:val="sr-Latn-ME" w:eastAsia="sr-Latn-ME"/>
              </w:rPr>
              <w:t> </w:t>
            </w:r>
            <w:r w:rsidRPr="009C77E0">
              <w:rPr>
                <w:rFonts w:ascii="Times New Roman" w:eastAsia="Times New Roman" w:hAnsi="Times New Roman"/>
                <w:bCs/>
                <w:sz w:val="22"/>
                <w:szCs w:val="22"/>
                <w:lang w:val="sr-Latn-ME" w:eastAsia="sr-Latn-ME"/>
              </w:rPr>
              <w:t>у зависности од делатности којом ће се здравствени радник бавити</w:t>
            </w:r>
            <w:r w:rsidRPr="009C77E0">
              <w:rPr>
                <w:rFonts w:ascii="Times New Roman" w:eastAsia="Times New Roman" w:hAnsi="Times New Roman"/>
                <w:sz w:val="22"/>
                <w:szCs w:val="22"/>
                <w:lang w:val="sr-Latn-ME" w:eastAsia="sr-Latn-ME"/>
              </w:rPr>
              <w:t>.</w:t>
            </w:r>
          </w:p>
          <w:p w14:paraId="402358AB"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Захтев из става 1. овог члана</w:t>
            </w:r>
            <w:r w:rsidRPr="009C77E0">
              <w:rPr>
                <w:rFonts w:ascii="Times New Roman" w:eastAsia="Times New Roman" w:hAnsi="Times New Roman"/>
                <w:sz w:val="22"/>
                <w:szCs w:val="22"/>
                <w:lang w:val="sr-Cyrl-BA" w:eastAsia="sr-Latn-ME"/>
              </w:rPr>
              <w:t xml:space="preserve">, који је одштампан уз овај правилник и чни његов саставни део, </w:t>
            </w:r>
            <w:r w:rsidRPr="009C77E0">
              <w:rPr>
                <w:rFonts w:ascii="Times New Roman" w:eastAsia="Times New Roman" w:hAnsi="Times New Roman"/>
                <w:sz w:val="22"/>
                <w:szCs w:val="22"/>
                <w:lang w:val="sr-Latn-ME" w:eastAsia="sr-Latn-ME"/>
              </w:rPr>
              <w:t xml:space="preserve"> подноси се надлежној комори преко огранка коморе.</w:t>
            </w:r>
          </w:p>
          <w:p w14:paraId="270D77F5" w14:textId="77777777" w:rsidR="008B1B8D" w:rsidRPr="009C77E0" w:rsidRDefault="008B1B8D" w:rsidP="008B1B8D">
            <w:pPr>
              <w:shd w:val="clear" w:color="auto" w:fill="FFFFFF"/>
              <w:spacing w:before="100" w:beforeAutospacing="1" w:after="100"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Члан 4.</w:t>
            </w:r>
          </w:p>
          <w:p w14:paraId="4ABFB1B1"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Уз захтев из члана 3. овог правилника здравствени радник доставља следећу документацију:</w:t>
            </w:r>
          </w:p>
          <w:p w14:paraId="3710BC47" w14:textId="77777777" w:rsidR="008B1B8D" w:rsidRPr="009C77E0" w:rsidRDefault="008B1B8D" w:rsidP="008B1B8D">
            <w:pPr>
              <w:pStyle w:val="ListParagraph"/>
              <w:numPr>
                <w:ilvl w:val="0"/>
                <w:numId w:val="17"/>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решење о упису у именик надлежне коморе;</w:t>
            </w:r>
          </w:p>
          <w:p w14:paraId="207751DE" w14:textId="77777777" w:rsidR="00271C4C" w:rsidRPr="0012365C" w:rsidRDefault="00271C4C" w:rsidP="00271C4C">
            <w:pPr>
              <w:pStyle w:val="ListParagraph"/>
              <w:numPr>
                <w:ilvl w:val="0"/>
                <w:numId w:val="17"/>
              </w:numPr>
              <w:rPr>
                <w:rFonts w:ascii="Times New Roman" w:eastAsia="Times New Roman" w:hAnsi="Times New Roman"/>
                <w:color w:val="000000" w:themeColor="text1"/>
                <w:lang w:val="sr-Cyrl-BA" w:eastAsia="sr-Latn-ME"/>
              </w:rPr>
            </w:pPr>
            <w:r w:rsidRPr="00271C4C">
              <w:rPr>
                <w:rFonts w:ascii="Times New Roman" w:eastAsia="Times New Roman" w:hAnsi="Times New Roman"/>
                <w:sz w:val="22"/>
                <w:szCs w:val="22"/>
                <w:lang w:val="sr-Cyrl-BA" w:eastAsia="sr-Latn-ME"/>
              </w:rPr>
              <w:t xml:space="preserve">оверену фотокопију уверења о положеном стручном испиту, </w:t>
            </w:r>
            <w:r w:rsidRPr="0012365C">
              <w:rPr>
                <w:rFonts w:ascii="Times New Roman" w:eastAsia="Times New Roman" w:hAnsi="Times New Roman"/>
                <w:color w:val="000000" w:themeColor="text1"/>
                <w:sz w:val="22"/>
                <w:szCs w:val="22"/>
                <w:lang w:val="sr-Cyrl-BA" w:eastAsia="sr-Latn-ME"/>
              </w:rPr>
              <w:t>или потврде о положеном стручном испиту</w:t>
            </w:r>
            <w:r w:rsidRPr="0012365C">
              <w:rPr>
                <w:rFonts w:ascii="Times New Roman" w:eastAsia="Times New Roman" w:hAnsi="Times New Roman"/>
                <w:color w:val="000000" w:themeColor="text1"/>
                <w:lang w:val="sr-Cyrl-BA" w:eastAsia="sr-Latn-ME"/>
              </w:rPr>
              <w:t>;</w:t>
            </w:r>
          </w:p>
          <w:p w14:paraId="472BA00E" w14:textId="3902066F" w:rsidR="008B1B8D" w:rsidRPr="004D3A4C" w:rsidRDefault="004D3A4C" w:rsidP="008B1B8D">
            <w:pPr>
              <w:pStyle w:val="ListParagraph"/>
              <w:numPr>
                <w:ilvl w:val="0"/>
                <w:numId w:val="17"/>
              </w:numPr>
              <w:shd w:val="clear" w:color="auto" w:fill="FFFFFF"/>
              <w:spacing w:before="100" w:beforeAutospacing="1" w:afterAutospacing="1"/>
              <w:rPr>
                <w:rFonts w:ascii="Times New Roman" w:eastAsia="Times New Roman" w:hAnsi="Times New Roman"/>
                <w:sz w:val="22"/>
                <w:szCs w:val="22"/>
                <w:lang w:val="sr-Latn-ME" w:eastAsia="sr-Latn-ME"/>
              </w:rPr>
            </w:pPr>
            <w:r w:rsidRPr="004D3A4C">
              <w:rPr>
                <w:rFonts w:ascii="Times New Roman" w:eastAsia="Times New Roman" w:hAnsi="Times New Roman"/>
                <w:sz w:val="22"/>
                <w:szCs w:val="22"/>
                <w:lang w:val="sr-Cyrl-RS" w:eastAsia="sr-Latn-ME"/>
              </w:rPr>
              <w:t>решење о пензионисању</w:t>
            </w:r>
            <w:r w:rsidR="008B1B8D" w:rsidRPr="004D3A4C">
              <w:rPr>
                <w:rFonts w:ascii="Times New Roman" w:eastAsia="Times New Roman" w:hAnsi="Times New Roman"/>
                <w:sz w:val="22"/>
                <w:szCs w:val="22"/>
                <w:lang w:val="sr-Cyrl-BA" w:eastAsia="sr-Latn-ME"/>
              </w:rPr>
              <w:t>;</w:t>
            </w:r>
          </w:p>
          <w:p w14:paraId="6FA80642" w14:textId="77777777" w:rsidR="008B1B8D" w:rsidRPr="009C77E0" w:rsidRDefault="008B1B8D" w:rsidP="008B1B8D">
            <w:pPr>
              <w:pStyle w:val="ListParagraph"/>
              <w:numPr>
                <w:ilvl w:val="0"/>
                <w:numId w:val="17"/>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оверену фотокопију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w:t>
            </w:r>
            <w:r w:rsidRPr="009C77E0">
              <w:rPr>
                <w:rFonts w:ascii="Times New Roman" w:eastAsia="Times New Roman" w:hAnsi="Times New Roman"/>
                <w:b/>
                <w:bCs/>
                <w:sz w:val="22"/>
                <w:szCs w:val="22"/>
                <w:lang w:val="sr-Latn-ME" w:eastAsia="sr-Latn-ME"/>
              </w:rPr>
              <w:t>;</w:t>
            </w:r>
          </w:p>
          <w:p w14:paraId="0A1B7A83" w14:textId="77777777" w:rsidR="008B1B8D" w:rsidRPr="009C77E0" w:rsidRDefault="008B1B8D" w:rsidP="008B1B8D">
            <w:pPr>
              <w:pStyle w:val="ListParagraph"/>
              <w:numPr>
                <w:ilvl w:val="0"/>
                <w:numId w:val="17"/>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нострификовану диплому високе, више или средње стручне спреме здравствене струке стечене у иностранству</w:t>
            </w:r>
            <w:r w:rsidRPr="009C77E0">
              <w:rPr>
                <w:rFonts w:ascii="Times New Roman" w:eastAsia="Times New Roman" w:hAnsi="Times New Roman"/>
                <w:bCs/>
                <w:sz w:val="22"/>
                <w:szCs w:val="22"/>
                <w:lang w:val="sr-Cyrl-BA" w:eastAsia="sr-Latn-ME"/>
              </w:rPr>
              <w:t>;</w:t>
            </w:r>
          </w:p>
          <w:p w14:paraId="5B37AFD5" w14:textId="77777777" w:rsidR="008B1B8D" w:rsidRPr="009C77E0" w:rsidRDefault="008B1B8D" w:rsidP="008B1B8D">
            <w:pPr>
              <w:pStyle w:val="ListParagraph"/>
              <w:numPr>
                <w:ilvl w:val="0"/>
                <w:numId w:val="17"/>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hAnsi="Times New Roman"/>
                <w:sz w:val="22"/>
                <w:szCs w:val="22"/>
                <w:lang w:val="sr-Cyrl-RS"/>
              </w:rPr>
              <w:t>уверење о општој здравственој способности за кориснике старосне пензије;</w:t>
            </w:r>
          </w:p>
          <w:p w14:paraId="026159B8" w14:textId="77777777" w:rsidR="008B1B8D" w:rsidRPr="009C77E0" w:rsidRDefault="008B1B8D" w:rsidP="008B1B8D">
            <w:pPr>
              <w:pStyle w:val="ListParagraph"/>
              <w:numPr>
                <w:ilvl w:val="0"/>
                <w:numId w:val="17"/>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hAnsi="Times New Roman"/>
                <w:sz w:val="22"/>
                <w:szCs w:val="22"/>
                <w:lang w:val="sr-Cyrl-RS"/>
              </w:rPr>
              <w:t>фотокопију доказа о уплати накнаде.</w:t>
            </w:r>
          </w:p>
          <w:p w14:paraId="6BBBAB6D" w14:textId="15214C5C"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Cyrl-BA" w:eastAsia="sr-Latn-ME"/>
              </w:rPr>
              <w:t xml:space="preserve">Комора по </w:t>
            </w:r>
            <w:r w:rsidRPr="009C77E0">
              <w:rPr>
                <w:rFonts w:ascii="Times New Roman" w:eastAsia="Times New Roman" w:hAnsi="Times New Roman"/>
                <w:sz w:val="22"/>
                <w:szCs w:val="22"/>
                <w:lang w:val="sr-Latn-ME" w:eastAsia="sr-Latn-ME"/>
              </w:rPr>
              <w:t>службеној дужности прибавља податке из службених евиденција и подносилац захтева није у обавези да достави документ</w:t>
            </w:r>
            <w:r w:rsidRPr="009C77E0">
              <w:rPr>
                <w:rFonts w:ascii="Times New Roman" w:eastAsia="Times New Roman" w:hAnsi="Times New Roman"/>
                <w:sz w:val="22"/>
                <w:szCs w:val="22"/>
                <w:lang w:val="sr-Cyrl-BA" w:eastAsia="sr-Latn-ME"/>
              </w:rPr>
              <w:t>а</w:t>
            </w:r>
            <w:r w:rsidRPr="009C77E0">
              <w:rPr>
                <w:rFonts w:ascii="Times New Roman" w:eastAsia="Times New Roman" w:hAnsi="Times New Roman"/>
                <w:sz w:val="22"/>
                <w:szCs w:val="22"/>
                <w:lang w:val="sr-Latn-ME" w:eastAsia="sr-Latn-ME"/>
              </w:rPr>
              <w:t xml:space="preserve"> из става 1. тач.1), 2) </w:t>
            </w:r>
            <w:r w:rsidR="004D3A4C">
              <w:rPr>
                <w:rFonts w:ascii="Times New Roman" w:eastAsia="Times New Roman" w:hAnsi="Times New Roman"/>
                <w:sz w:val="22"/>
                <w:szCs w:val="22"/>
                <w:lang w:val="sr-Cyrl-RS" w:eastAsia="sr-Latn-ME"/>
              </w:rPr>
              <w:t>и</w:t>
            </w:r>
            <w:r w:rsidRPr="009C77E0">
              <w:rPr>
                <w:rFonts w:ascii="Times New Roman" w:eastAsia="Times New Roman" w:hAnsi="Times New Roman"/>
                <w:sz w:val="22"/>
                <w:szCs w:val="22"/>
                <w:lang w:val="sr-Cyrl-BA" w:eastAsia="sr-Latn-ME"/>
              </w:rPr>
              <w:t xml:space="preserve"> 3)</w:t>
            </w:r>
            <w:r w:rsidRPr="009C77E0">
              <w:rPr>
                <w:rFonts w:ascii="Times New Roman" w:eastAsia="Times New Roman" w:hAnsi="Times New Roman"/>
                <w:sz w:val="22"/>
                <w:szCs w:val="22"/>
                <w:lang w:val="sr-Latn-ME" w:eastAsia="sr-Latn-ME"/>
              </w:rPr>
              <w:t>, овог члана, изузев ако подносилац захтева изричито изјави да ће те податке прибавити сам.</w:t>
            </w:r>
          </w:p>
          <w:p w14:paraId="19AC6EA9"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који је стекао наставно-научно звање, односно назив примаријус, доставља оверене фотокопије уверења о стеченом звању, односно називу.</w:t>
            </w:r>
          </w:p>
          <w:p w14:paraId="071E0FC2" w14:textId="77777777" w:rsidR="008B1B8D" w:rsidRPr="009C77E0" w:rsidRDefault="008B1B8D" w:rsidP="008B1B8D">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Здравствени радник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274F2818"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Доказ да правноснажном судском одлуком здравствени радник није осуђен за кривично дело које га чини недостојним за обављање здравствене делатности, односно да правноснажном судском одлуком није осуђен на казну затвора због тешког кривичног дела против здравља људи, надлежна комора прибавља од надлежног органа по службеној дужности.</w:t>
            </w:r>
          </w:p>
          <w:p w14:paraId="22C1F76A" w14:textId="77777777" w:rsidR="008B1B8D" w:rsidRPr="009C77E0" w:rsidRDefault="008B1B8D" w:rsidP="008B1B8D">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lastRenderedPageBreak/>
              <w:t xml:space="preserve">Члан </w:t>
            </w:r>
            <w:r w:rsidRPr="009C77E0">
              <w:rPr>
                <w:rFonts w:ascii="Times New Roman" w:eastAsia="Times New Roman" w:hAnsi="Times New Roman"/>
                <w:sz w:val="22"/>
                <w:szCs w:val="22"/>
                <w:lang w:val="sr-Cyrl-BA" w:eastAsia="sr-Latn-ME"/>
              </w:rPr>
              <w:t>5</w:t>
            </w:r>
            <w:r w:rsidRPr="009C77E0">
              <w:rPr>
                <w:rFonts w:ascii="Times New Roman" w:eastAsia="Times New Roman" w:hAnsi="Times New Roman"/>
                <w:sz w:val="22"/>
                <w:szCs w:val="22"/>
                <w:lang w:val="sr-Latn-ME" w:eastAsia="sr-Latn-ME"/>
              </w:rPr>
              <w:t>.</w:t>
            </w:r>
          </w:p>
          <w:p w14:paraId="063D570E"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Здравствени радник који обавља специјалистичку делатност, поред докумената из члана </w:t>
            </w:r>
            <w:r w:rsidRPr="009C77E0">
              <w:rPr>
                <w:rFonts w:ascii="Times New Roman" w:eastAsia="Times New Roman" w:hAnsi="Times New Roman"/>
                <w:sz w:val="22"/>
                <w:szCs w:val="22"/>
                <w:lang w:val="sr-Cyrl-BA" w:eastAsia="sr-Latn-ME"/>
              </w:rPr>
              <w:t>4</w:t>
            </w:r>
            <w:r w:rsidRPr="009C77E0">
              <w:rPr>
                <w:rFonts w:ascii="Times New Roman" w:eastAsia="Times New Roman" w:hAnsi="Times New Roman"/>
                <w:sz w:val="22"/>
                <w:szCs w:val="22"/>
                <w:lang w:val="sr-Latn-ME" w:eastAsia="sr-Latn-ME"/>
              </w:rPr>
              <w:t>. овог правилника, уз захтев за издавање лиценце доставља и следећу документацију:</w:t>
            </w:r>
          </w:p>
          <w:p w14:paraId="7A417ABD" w14:textId="77777777" w:rsidR="008B1B8D" w:rsidRPr="009C77E0" w:rsidRDefault="008B1B8D" w:rsidP="008B1B8D">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оверену фотокопију дипломе о положеном специјалистичком испиту, односно нострификовану диплому о положеном специјалистичком испиту стечену у иностранству;</w:t>
            </w:r>
          </w:p>
          <w:p w14:paraId="3D0EAFE1" w14:textId="77777777" w:rsidR="008B1B8D" w:rsidRPr="009C77E0" w:rsidRDefault="008B1B8D" w:rsidP="008B1B8D">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оверену фотокопију дипломе о положеном испиту из уже специјалности, односно нострификовану диплому о положеном испиту из уже специјалности стечену у иностранству.</w:t>
            </w:r>
          </w:p>
          <w:p w14:paraId="777E1118" w14:textId="77777777" w:rsidR="008B1B8D" w:rsidRPr="009C77E0" w:rsidRDefault="008B1B8D" w:rsidP="008B1B8D">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Члан </w:t>
            </w:r>
            <w:r w:rsidRPr="009C77E0">
              <w:rPr>
                <w:rFonts w:ascii="Times New Roman" w:eastAsia="Times New Roman" w:hAnsi="Times New Roman"/>
                <w:sz w:val="22"/>
                <w:szCs w:val="22"/>
                <w:lang w:val="sr-Cyrl-BA" w:eastAsia="sr-Latn-ME"/>
              </w:rPr>
              <w:t>6</w:t>
            </w:r>
            <w:r w:rsidRPr="009C77E0">
              <w:rPr>
                <w:rFonts w:ascii="Times New Roman" w:eastAsia="Times New Roman" w:hAnsi="Times New Roman"/>
                <w:sz w:val="22"/>
                <w:szCs w:val="22"/>
                <w:lang w:val="sr-Latn-ME" w:eastAsia="sr-Latn-ME"/>
              </w:rPr>
              <w:t>.</w:t>
            </w:r>
          </w:p>
          <w:p w14:paraId="3A62B510"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Уколико здравствени радник у оквиру рока важења лиценце стекне стручни назив примаријус или наставно-научно звање дужан је да о томе обавести надлежну комору.</w:t>
            </w:r>
          </w:p>
          <w:p w14:paraId="77C8FDA7"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 случају да наступе околности из става 1. овога члана, здравственом раднику се издаје нова лиценца са истим лиценцним бројем и периодом важења.</w:t>
            </w:r>
          </w:p>
          <w:p w14:paraId="74B7DD83"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Уколико здравствени радник у оквиру рока важења лиценце положи специјалистички или испит из уже специјалности дужан је да о томе обавести надлежну комору.</w:t>
            </w:r>
          </w:p>
          <w:p w14:paraId="4CB9CF85"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У случају да наступе околности из става 3. овога члана, здравственом раднику се издаје нова лиценца са </w:t>
            </w:r>
            <w:r w:rsidRPr="009C77E0">
              <w:rPr>
                <w:rFonts w:ascii="Times New Roman" w:eastAsia="Times New Roman" w:hAnsi="Times New Roman"/>
                <w:bCs/>
                <w:sz w:val="22"/>
                <w:szCs w:val="22"/>
                <w:lang w:val="sr-Latn-ME" w:eastAsia="sr-Latn-ME"/>
              </w:rPr>
              <w:t>истим периодом важења</w:t>
            </w:r>
            <w:r w:rsidRPr="009C77E0">
              <w:rPr>
                <w:rFonts w:ascii="Times New Roman" w:eastAsia="Times New Roman" w:hAnsi="Times New Roman"/>
                <w:sz w:val="22"/>
                <w:szCs w:val="22"/>
                <w:lang w:val="sr-Latn-ME" w:eastAsia="sr-Latn-ME"/>
              </w:rPr>
              <w:t>.</w:t>
            </w:r>
          </w:p>
          <w:p w14:paraId="0F5AEE92" w14:textId="77777777" w:rsidR="008B1B8D" w:rsidRPr="009C77E0" w:rsidRDefault="008B1B8D" w:rsidP="008B1B8D">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 xml:space="preserve"> Члан </w:t>
            </w:r>
            <w:r w:rsidRPr="009C77E0">
              <w:rPr>
                <w:rFonts w:ascii="Times New Roman" w:eastAsia="Times New Roman" w:hAnsi="Times New Roman"/>
                <w:sz w:val="22"/>
                <w:szCs w:val="22"/>
                <w:lang w:val="sr-Cyrl-BA" w:eastAsia="sr-Latn-ME"/>
              </w:rPr>
              <w:t>7</w:t>
            </w:r>
            <w:r w:rsidRPr="009C77E0">
              <w:rPr>
                <w:rFonts w:ascii="Times New Roman" w:eastAsia="Times New Roman" w:hAnsi="Times New Roman"/>
                <w:sz w:val="22"/>
                <w:szCs w:val="22"/>
                <w:lang w:val="sr-Latn-ME" w:eastAsia="sr-Latn-ME"/>
              </w:rPr>
              <w:t>.</w:t>
            </w:r>
          </w:p>
          <w:p w14:paraId="2E7F14EE" w14:textId="77777777" w:rsidR="008B1B8D" w:rsidRPr="009C77E0"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Здравствени радник страни држављанин који на територији Републике Србије п</w:t>
            </w:r>
            <w:r w:rsidRPr="009C77E0">
              <w:rPr>
                <w:rFonts w:ascii="Times New Roman" w:eastAsia="Times New Roman" w:hAnsi="Times New Roman"/>
                <w:sz w:val="22"/>
                <w:szCs w:val="22"/>
                <w:lang w:val="sr-Cyrl-BA" w:eastAsia="sr-Latn-ME"/>
              </w:rPr>
              <w:t>ривремено</w:t>
            </w:r>
            <w:r w:rsidRPr="009C77E0">
              <w:rPr>
                <w:rFonts w:ascii="Times New Roman" w:eastAsia="Times New Roman" w:hAnsi="Times New Roman"/>
                <w:sz w:val="22"/>
                <w:szCs w:val="22"/>
                <w:lang w:val="sr-Latn-ME" w:eastAsia="sr-Latn-ME"/>
              </w:rPr>
              <w:t xml:space="preserve"> обавља здравствену делатност (пословно-техничка сарадња, стручно консултантске услуге), надлежној комори подноси доказ о чланству у комори, односно сталешком удружењу као и важећу лиценцу земље у којој обавља здравствену делатност.</w:t>
            </w:r>
          </w:p>
          <w:p w14:paraId="5C52C9A6" w14:textId="77777777" w:rsidR="008B1B8D" w:rsidRPr="007E146C" w:rsidRDefault="008B1B8D" w:rsidP="008B1B8D">
            <w:pPr>
              <w:shd w:val="clear" w:color="auto" w:fill="FFFFFF"/>
              <w:spacing w:before="100" w:beforeAutospacing="1" w:afterAutospacing="1"/>
              <w:jc w:val="center"/>
              <w:rPr>
                <w:rFonts w:ascii="Times New Roman" w:eastAsia="Times New Roman" w:hAnsi="Times New Roman"/>
                <w:b/>
                <w:sz w:val="22"/>
                <w:szCs w:val="22"/>
                <w:lang w:val="sr-Latn-ME" w:eastAsia="sr-Latn-ME"/>
              </w:rPr>
            </w:pPr>
            <w:r w:rsidRPr="007E146C">
              <w:rPr>
                <w:rFonts w:ascii="Times New Roman" w:eastAsia="Times New Roman" w:hAnsi="Times New Roman"/>
                <w:b/>
                <w:sz w:val="22"/>
                <w:szCs w:val="22"/>
                <w:lang w:val="sr-Latn-ME" w:eastAsia="sr-Latn-ME"/>
              </w:rPr>
              <w:t>III. ПОСТУПАК ОБНАВЉАЊА ЛИЦЕНЦЕ</w:t>
            </w:r>
          </w:p>
          <w:p w14:paraId="6F0EC150" w14:textId="77777777" w:rsidR="008B1B8D" w:rsidRPr="007E146C" w:rsidRDefault="008B1B8D" w:rsidP="008B1B8D">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8.</w:t>
            </w:r>
          </w:p>
          <w:p w14:paraId="241B1C5D" w14:textId="77777777" w:rsidR="008B1B8D" w:rsidRPr="007E146C"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Здравственом раднику може се обновити лиценца ако је у периоду важења лиценце, у поступку континуиране медицинске едукације стекао 140 бодова кроз садржај акредитованих програма континуиране едукације, везано за професионалну делатност коју обавља, а за коју се издаје, односно обнавља лиценца.</w:t>
            </w:r>
          </w:p>
          <w:p w14:paraId="3F1BF0D4" w14:textId="77777777" w:rsidR="008B1B8D" w:rsidRPr="007E146C"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Изузетно од става 1. овог члана, приликом утврђивања укупног броја бодова потребних за обнављање лиценце, сматра се да је здравствени радник који подноси захтев за обнављање лиценце коју је стекао пре 1. јануара 2010. године, у периоду од добијања лиценце до 31. децембра 2009. године стекао довољан број бодова за обнављање лиценце, независно од броја стварно стечених бодова.</w:t>
            </w:r>
          </w:p>
          <w:p w14:paraId="2DF2D513" w14:textId="77777777" w:rsidR="008B1B8D" w:rsidRPr="007E146C"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Број сакупљених бодова у једној години трајања лиценце не може бити мањи од десет.</w:t>
            </w:r>
          </w:p>
          <w:p w14:paraId="57E50E7F" w14:textId="77777777" w:rsidR="008B1B8D" w:rsidRPr="007E146C"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Укупан број од 140 бодова мора бити скупљен из више различитих програма континуиране едукације.</w:t>
            </w:r>
          </w:p>
          <w:p w14:paraId="0969FAC0" w14:textId="77777777" w:rsidR="008B1B8D" w:rsidRPr="007E146C" w:rsidRDefault="008B1B8D" w:rsidP="008B1B8D">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lastRenderedPageBreak/>
              <w:t>Члан 9.</w:t>
            </w:r>
          </w:p>
          <w:p w14:paraId="41C55EB5" w14:textId="77777777" w:rsidR="008B1B8D" w:rsidRPr="007E146C"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Здравствени радник ради обнављања лиценце подноси захтев огранку надлежне коморе 60 дана пре истека рока на који је лиценца издата.</w:t>
            </w:r>
          </w:p>
          <w:p w14:paraId="4BCF201E" w14:textId="77777777" w:rsidR="008B1B8D" w:rsidRPr="007E146C"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Уз захтев из става 1. овог члана</w:t>
            </w:r>
            <w:r w:rsidRPr="009C77E0">
              <w:rPr>
                <w:rFonts w:ascii="Times New Roman" w:eastAsia="Times New Roman" w:hAnsi="Times New Roman"/>
                <w:sz w:val="22"/>
                <w:szCs w:val="22"/>
                <w:lang w:val="sr-Cyrl-BA" w:eastAsia="sr-Latn-ME"/>
              </w:rPr>
              <w:t>, који је одштмпа</w:t>
            </w:r>
            <w:r>
              <w:rPr>
                <w:rFonts w:ascii="Times New Roman" w:eastAsia="Times New Roman" w:hAnsi="Times New Roman"/>
                <w:sz w:val="22"/>
                <w:szCs w:val="22"/>
                <w:lang w:val="sr-Cyrl-BA" w:eastAsia="sr-Latn-ME"/>
              </w:rPr>
              <w:t>н</w:t>
            </w:r>
            <w:r w:rsidRPr="009C77E0">
              <w:rPr>
                <w:rFonts w:ascii="Times New Roman" w:eastAsia="Times New Roman" w:hAnsi="Times New Roman"/>
                <w:sz w:val="22"/>
                <w:szCs w:val="22"/>
                <w:lang w:val="sr-Cyrl-BA" w:eastAsia="sr-Latn-ME"/>
              </w:rPr>
              <w:t xml:space="preserve"> уз овај Правилик и чини његов саставни део, </w:t>
            </w:r>
            <w:r w:rsidRPr="007E146C">
              <w:rPr>
                <w:rFonts w:ascii="Times New Roman" w:eastAsia="Times New Roman" w:hAnsi="Times New Roman"/>
                <w:sz w:val="22"/>
                <w:szCs w:val="22"/>
                <w:lang w:val="sr-Latn-ME" w:eastAsia="sr-Latn-ME"/>
              </w:rPr>
              <w:t xml:space="preserve"> здравствени радник доставља и:</w:t>
            </w:r>
          </w:p>
          <w:p w14:paraId="640FFAFC" w14:textId="77777777" w:rsidR="008B1B8D" w:rsidRPr="009C77E0" w:rsidRDefault="008B1B8D" w:rsidP="008B1B8D">
            <w:pPr>
              <w:pStyle w:val="ListParagraph"/>
              <w:numPr>
                <w:ilvl w:val="0"/>
                <w:numId w:val="19"/>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доказ да је у периоду важности лиценце стекао потребан број бодова из члана 8. овог правилника</w:t>
            </w:r>
            <w:r w:rsidRPr="009C77E0">
              <w:rPr>
                <w:rFonts w:ascii="Times New Roman" w:eastAsia="Times New Roman" w:hAnsi="Times New Roman"/>
                <w:b/>
                <w:bCs/>
                <w:sz w:val="22"/>
                <w:szCs w:val="22"/>
                <w:lang w:val="sr-Latn-ME" w:eastAsia="sr-Latn-ME"/>
              </w:rPr>
              <w:t>, </w:t>
            </w:r>
            <w:r w:rsidRPr="009C77E0">
              <w:rPr>
                <w:rFonts w:ascii="Times New Roman" w:eastAsia="Times New Roman" w:hAnsi="Times New Roman"/>
                <w:bCs/>
                <w:sz w:val="22"/>
                <w:szCs w:val="22"/>
                <w:lang w:val="sr-Latn-ME" w:eastAsia="sr-Latn-ME"/>
              </w:rPr>
              <w:t>а који надлежна комора може да утврди и на основу података из електронске базе</w:t>
            </w:r>
            <w:r w:rsidRPr="009C77E0">
              <w:rPr>
                <w:rFonts w:ascii="Times New Roman" w:eastAsia="Times New Roman" w:hAnsi="Times New Roman"/>
                <w:sz w:val="22"/>
                <w:szCs w:val="22"/>
                <w:lang w:val="sr-Latn-ME" w:eastAsia="sr-Latn-ME"/>
              </w:rPr>
              <w:t>;</w:t>
            </w:r>
          </w:p>
          <w:p w14:paraId="541C7874" w14:textId="77777777" w:rsidR="008B1B8D" w:rsidRPr="009C77E0" w:rsidRDefault="008B1B8D" w:rsidP="008B1B8D">
            <w:pPr>
              <w:pStyle w:val="ListParagraph"/>
              <w:numPr>
                <w:ilvl w:val="0"/>
                <w:numId w:val="19"/>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sz w:val="22"/>
                <w:szCs w:val="22"/>
                <w:lang w:val="sr-Latn-ME" w:eastAsia="sr-Latn-ME"/>
              </w:rPr>
              <w:t>потврду издату од стране здравствене установе, односно приватне праксе, да је најмање 50 % од дана издавања лиценце радио у области здравствене делатности за коју има лиценцу.</w:t>
            </w:r>
          </w:p>
          <w:p w14:paraId="6345CAFD" w14:textId="77777777" w:rsidR="008B1B8D" w:rsidRPr="009C77E0" w:rsidRDefault="008B1B8D" w:rsidP="008B1B8D">
            <w:pPr>
              <w:shd w:val="clear" w:color="auto" w:fill="FFFFFF"/>
              <w:spacing w:before="100" w:beforeAutospacing="1" w:after="100" w:afterAutospacing="1"/>
              <w:jc w:val="center"/>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Члан 10.</w:t>
            </w:r>
          </w:p>
          <w:p w14:paraId="07892561" w14:textId="77777777" w:rsidR="008B1B8D" w:rsidRPr="007E146C"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здравствени радник по истеку лиценцне године није стекао минимум 10 бодова, дужан је да поднесе захтев за полагање лиценцног испита надлежној комори у року од 60 дана пре истека лиценцне године.</w:t>
            </w:r>
          </w:p>
          <w:p w14:paraId="336BA912" w14:textId="77777777" w:rsidR="008B1B8D" w:rsidRPr="007E146C"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здравствени радник по истеку лиценцног периода од седам година није стекао укупно 140 бодова, дужан је да поднесе захтев за полагање лиценцног испита надлежној комори у року од 60 дана пре истека лиценцног периода.</w:t>
            </w:r>
          </w:p>
          <w:p w14:paraId="4441DF2C" w14:textId="77777777" w:rsidR="008B1B8D" w:rsidRPr="007E146C"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Комисију за полагање лиценцног испита образује директор надлежне коморе. Комисија је састављена је од три члана од којих је један члан из Министарства здравља. Чланови Комисије морају имати најмање исти степен стручне спреме као и кандидат који полаже лиценцни испит.</w:t>
            </w:r>
          </w:p>
          <w:p w14:paraId="2E1B6756" w14:textId="77777777" w:rsidR="008B1B8D" w:rsidRPr="007E146C" w:rsidRDefault="008B1B8D" w:rsidP="008B1B8D">
            <w:pPr>
              <w:shd w:val="clear" w:color="auto" w:fill="FFFFFF"/>
              <w:spacing w:before="100" w:beforeAutospacing="1" w:after="100" w:afterAutospacing="1"/>
              <w:jc w:val="center"/>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 Члан 11.</w:t>
            </w:r>
          </w:p>
          <w:p w14:paraId="6C582B9A" w14:textId="77777777" w:rsidR="008B1B8D" w:rsidRPr="007E146C"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7E146C">
              <w:rPr>
                <w:rFonts w:ascii="Times New Roman" w:eastAsia="Times New Roman" w:hAnsi="Times New Roman"/>
                <w:sz w:val="22"/>
                <w:szCs w:val="22"/>
                <w:lang w:val="sr-Latn-ME" w:eastAsia="sr-Latn-ME"/>
              </w:rPr>
              <w:t>У поступку одлучивања о захтеву за обнављање лиценце надлежна комора је дужна да по службеној дужности утврди да није наступио неки од разлога за одузимање лиценце утврђених чланом 1</w:t>
            </w:r>
            <w:r w:rsidRPr="009C77E0">
              <w:rPr>
                <w:rFonts w:ascii="Times New Roman" w:eastAsia="Times New Roman" w:hAnsi="Times New Roman"/>
                <w:sz w:val="22"/>
                <w:szCs w:val="22"/>
                <w:lang w:val="sr-Cyrl-BA" w:eastAsia="sr-Latn-ME"/>
              </w:rPr>
              <w:t>85</w:t>
            </w:r>
            <w:r w:rsidRPr="007E146C">
              <w:rPr>
                <w:rFonts w:ascii="Times New Roman" w:eastAsia="Times New Roman" w:hAnsi="Times New Roman"/>
                <w:sz w:val="22"/>
                <w:szCs w:val="22"/>
                <w:lang w:val="sr-Latn-ME" w:eastAsia="sr-Latn-ME"/>
              </w:rPr>
              <w:t>. Закона о здравственој заштити.</w:t>
            </w:r>
          </w:p>
          <w:p w14:paraId="0D8D993A" w14:textId="77777777" w:rsidR="008B1B8D" w:rsidRPr="007E146C" w:rsidRDefault="008B1B8D" w:rsidP="008B1B8D">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12.</w:t>
            </w:r>
          </w:p>
          <w:p w14:paraId="0C3BF74D" w14:textId="77777777" w:rsidR="008B1B8D" w:rsidRPr="007E146C"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Ако здравственом раднику за испуњење услова утврђених у члану 9. став 2. тачка 1) овог правилника недостају бодови дужан је да полаже испит пред надлежном комисијом коморе.</w:t>
            </w:r>
          </w:p>
          <w:p w14:paraId="738B0568" w14:textId="77777777" w:rsidR="008B1B8D" w:rsidRPr="007E146C" w:rsidRDefault="008B1B8D" w:rsidP="008B1B8D">
            <w:pPr>
              <w:shd w:val="clear" w:color="auto" w:fill="FFFFFF"/>
              <w:spacing w:before="100" w:beforeAutospacing="1" w:afterAutospacing="1"/>
              <w:jc w:val="center"/>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Члан 13.</w:t>
            </w:r>
          </w:p>
          <w:p w14:paraId="375B6F14" w14:textId="77777777" w:rsidR="008B1B8D" w:rsidRPr="007E146C"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Незапослени здравствени радник није у обавези да сакупља бодове за континуирану едукацију.</w:t>
            </w:r>
          </w:p>
          <w:p w14:paraId="49C11554" w14:textId="77777777" w:rsidR="008B1B8D" w:rsidRPr="007E146C" w:rsidRDefault="008B1B8D" w:rsidP="008B1B8D">
            <w:p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Здравственом раднику коме је у складу са прописима који уређују област рада утврђено мировање радног односа, породиљско одсуство и одсуство са рада ради неге детета, одсуство са рада ради посебне неге детета или привремена спреченост за рад у периоду:</w:t>
            </w:r>
          </w:p>
          <w:p w14:paraId="0F5C00CC" w14:textId="77777777" w:rsidR="008B1B8D" w:rsidRPr="009C77E0" w:rsidRDefault="008B1B8D" w:rsidP="008B1B8D">
            <w:pPr>
              <w:pStyle w:val="ListParagraph"/>
              <w:numPr>
                <w:ilvl w:val="0"/>
                <w:numId w:val="20"/>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до два месеца у току лиценцне године, у поступку обнове лиценце дужан је да испуни услове из члана 8. овог правилника;</w:t>
            </w:r>
          </w:p>
          <w:p w14:paraId="57975E4F" w14:textId="77777777" w:rsidR="008B1B8D" w:rsidRPr="009C77E0" w:rsidRDefault="008B1B8D" w:rsidP="008B1B8D">
            <w:pPr>
              <w:pStyle w:val="ListParagraph"/>
              <w:numPr>
                <w:ilvl w:val="0"/>
                <w:numId w:val="20"/>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t>до шест месеци у току лиценцне године, период важења лиценце остаје непромењен, а у поступку обнављања лиценце потребно је да у тој лиценцној години стекне најмање десет бодова у поступку континуиране едукације;</w:t>
            </w:r>
          </w:p>
          <w:p w14:paraId="6509F27C" w14:textId="77777777" w:rsidR="008B1B8D" w:rsidRPr="009C77E0" w:rsidRDefault="008B1B8D" w:rsidP="008B1B8D">
            <w:pPr>
              <w:pStyle w:val="ListParagraph"/>
              <w:numPr>
                <w:ilvl w:val="0"/>
                <w:numId w:val="20"/>
              </w:numPr>
              <w:shd w:val="clear" w:color="auto" w:fill="FFFFFF"/>
              <w:spacing w:before="100" w:beforeAutospacing="1" w:afterAutospacing="1"/>
              <w:rPr>
                <w:rFonts w:ascii="Times New Roman" w:eastAsia="Times New Roman" w:hAnsi="Times New Roman"/>
                <w:sz w:val="22"/>
                <w:szCs w:val="22"/>
                <w:lang w:val="sr-Latn-ME" w:eastAsia="sr-Latn-ME"/>
              </w:rPr>
            </w:pPr>
            <w:r w:rsidRPr="009C77E0">
              <w:rPr>
                <w:rFonts w:ascii="Times New Roman" w:eastAsia="Times New Roman" w:hAnsi="Times New Roman"/>
                <w:bCs/>
                <w:sz w:val="22"/>
                <w:szCs w:val="22"/>
                <w:lang w:val="sr-Latn-ME" w:eastAsia="sr-Latn-ME"/>
              </w:rPr>
              <w:lastRenderedPageBreak/>
              <w:t>дужем од шест месеци у току лиценцне године, односно једне или више лиценцних година период важења лиценце остаје непромењен, а у поступку обнављања лиценце сматра се да је у тој лиценцној години, односно тим лиценцним годинама стекао довољан бро бодова за обнављање лиценце, независно од стварно стечених бодова у наведеном периоду.</w:t>
            </w:r>
          </w:p>
          <w:p w14:paraId="49A86D91" w14:textId="77777777" w:rsidR="008B1B8D" w:rsidRPr="009C77E0" w:rsidRDefault="008B1B8D" w:rsidP="008B1B8D">
            <w:pPr>
              <w:shd w:val="clear" w:color="auto" w:fill="FFFFFF"/>
              <w:spacing w:before="100" w:beforeAutospacing="1" w:afterAutospacing="1"/>
              <w:rPr>
                <w:rFonts w:ascii="Times New Roman" w:eastAsia="Times New Roman" w:hAnsi="Times New Roman"/>
                <w:bCs/>
                <w:sz w:val="22"/>
                <w:szCs w:val="22"/>
                <w:lang w:val="sr-Latn-ME" w:eastAsia="sr-Latn-ME"/>
              </w:rPr>
            </w:pPr>
            <w:r w:rsidRPr="009C77E0">
              <w:rPr>
                <w:rFonts w:ascii="Times New Roman" w:eastAsia="Times New Roman" w:hAnsi="Times New Roman"/>
                <w:bCs/>
                <w:sz w:val="22"/>
                <w:szCs w:val="22"/>
                <w:lang w:val="sr-Latn-ME" w:eastAsia="sr-Latn-ME"/>
              </w:rPr>
              <w:t>Здравствени радник подноси доказ комори о наступању услова из ст. 1. и 2. овог члана.</w:t>
            </w:r>
          </w:p>
          <w:p w14:paraId="5D802A71" w14:textId="77777777" w:rsidR="008B1B8D" w:rsidRPr="009C77E0" w:rsidRDefault="008B1B8D" w:rsidP="008B1B8D">
            <w:pPr>
              <w:spacing w:before="120" w:after="150"/>
              <w:rPr>
                <w:rFonts w:ascii="Times New Roman" w:eastAsia="Times New Roman" w:hAnsi="Times New Roman"/>
                <w:sz w:val="22"/>
                <w:szCs w:val="22"/>
              </w:rPr>
            </w:pPr>
            <w:r w:rsidRPr="009C77E0">
              <w:rPr>
                <w:rFonts w:ascii="Times New Roman" w:eastAsia="Times New Roman" w:hAnsi="Times New Roman"/>
                <w:sz w:val="22"/>
                <w:szCs w:val="22"/>
                <w:lang w:val="ru-RU"/>
              </w:rPr>
              <w:t>Доказ о незапосле</w:t>
            </w:r>
            <w:r w:rsidRPr="009C77E0">
              <w:rPr>
                <w:rFonts w:ascii="Times New Roman" w:eastAsia="Times New Roman" w:hAnsi="Times New Roman"/>
                <w:sz w:val="22"/>
                <w:szCs w:val="22"/>
                <w:lang w:val="sr-Cyrl-BA"/>
              </w:rPr>
              <w:t>ности</w:t>
            </w:r>
            <w:r w:rsidRPr="009C77E0">
              <w:rPr>
                <w:rFonts w:ascii="Times New Roman" w:eastAsia="Times New Roman" w:hAnsi="Times New Roman"/>
                <w:sz w:val="22"/>
                <w:szCs w:val="22"/>
                <w:lang w:val="ru-RU"/>
              </w:rPr>
              <w:t xml:space="preserve">, односно привременој спречености за рад </w:t>
            </w:r>
            <w:r w:rsidRPr="009C77E0">
              <w:rPr>
                <w:rFonts w:ascii="Times New Roman" w:eastAsia="Times New Roman" w:hAnsi="Times New Roman"/>
                <w:sz w:val="22"/>
                <w:szCs w:val="22"/>
              </w:rPr>
              <w:t>K</w:t>
            </w:r>
            <w:r w:rsidRPr="009C77E0">
              <w:rPr>
                <w:rFonts w:ascii="Times New Roman" w:eastAsia="Times New Roman" w:hAnsi="Times New Roman"/>
                <w:sz w:val="22"/>
                <w:szCs w:val="22"/>
                <w:lang w:val="ru-RU"/>
              </w:rPr>
              <w:t xml:space="preserve">омора прибавља по службеној дужности. </w:t>
            </w:r>
          </w:p>
          <w:p w14:paraId="18E917EE" w14:textId="77777777" w:rsidR="008B1B8D" w:rsidRPr="00490AFC" w:rsidRDefault="008B1B8D" w:rsidP="008B1B8D">
            <w:pPr>
              <w:shd w:val="clear" w:color="auto" w:fill="FFFFFF"/>
              <w:spacing w:before="100" w:beforeAutospacing="1" w:afterAutospacing="1"/>
              <w:jc w:val="center"/>
              <w:rPr>
                <w:rFonts w:ascii="Times New Roman" w:eastAsia="Times New Roman" w:hAnsi="Times New Roman"/>
                <w:sz w:val="22"/>
                <w:szCs w:val="22"/>
                <w:lang w:val="sr-Cyrl-RS"/>
              </w:rPr>
            </w:pPr>
            <w:r w:rsidRPr="00490AFC">
              <w:rPr>
                <w:rFonts w:ascii="Times New Roman" w:eastAsia="Times New Roman" w:hAnsi="Times New Roman"/>
                <w:sz w:val="22"/>
                <w:szCs w:val="22"/>
                <w:lang w:val="sr-Cyrl-RS"/>
              </w:rPr>
              <w:t xml:space="preserve">Члан </w:t>
            </w:r>
            <w:r w:rsidRPr="00490AFC">
              <w:rPr>
                <w:rFonts w:ascii="Times New Roman" w:eastAsia="Times New Roman" w:hAnsi="Times New Roman"/>
                <w:sz w:val="22"/>
                <w:szCs w:val="22"/>
                <w:lang w:val="sr-Latn-RS"/>
              </w:rPr>
              <w:t>X</w:t>
            </w:r>
            <w:r w:rsidRPr="00490AFC">
              <w:rPr>
                <w:rFonts w:ascii="Times New Roman" w:eastAsia="Times New Roman" w:hAnsi="Times New Roman"/>
                <w:sz w:val="22"/>
                <w:szCs w:val="22"/>
                <w:lang w:val="sr-Cyrl-RS"/>
              </w:rPr>
              <w:t>.</w:t>
            </w:r>
          </w:p>
          <w:p w14:paraId="4147C7FF" w14:textId="77777777" w:rsidR="008B1B8D" w:rsidRPr="00490AFC" w:rsidRDefault="008B1B8D" w:rsidP="008B1B8D">
            <w:pPr>
              <w:pStyle w:val="NormalWeb"/>
              <w:jc w:val="both"/>
              <w:rPr>
                <w:rFonts w:eastAsia="Calibri"/>
                <w:sz w:val="22"/>
                <w:szCs w:val="22"/>
                <w:lang w:val="sr-Cyrl-RS"/>
              </w:rPr>
            </w:pPr>
            <w:r w:rsidRPr="00490AFC">
              <w:rPr>
                <w:rFonts w:eastAsia="Calibri"/>
                <w:sz w:val="22"/>
                <w:szCs w:val="22"/>
                <w:lang w:val="sr-Cyrl-RS"/>
              </w:rPr>
              <w:t>Овај правилник ступа на снагу осмог дана од дана објављивања у „Службеном гласнику Републике Србије</w:t>
            </w:r>
            <w:r w:rsidRPr="00490AFC">
              <w:rPr>
                <w:sz w:val="22"/>
                <w:szCs w:val="22"/>
                <w:lang w:val="sr-Cyrl-RS"/>
              </w:rPr>
              <w:t>”</w:t>
            </w:r>
            <w:r w:rsidRPr="00490AFC">
              <w:rPr>
                <w:rFonts w:eastAsia="Calibri"/>
                <w:sz w:val="22"/>
                <w:szCs w:val="22"/>
                <w:lang w:val="sr-Cyrl-RS"/>
              </w:rPr>
              <w:t xml:space="preserve">. </w:t>
            </w:r>
          </w:p>
          <w:p w14:paraId="61EDA971" w14:textId="77777777" w:rsidR="00A47E5B" w:rsidRPr="00A47E5B" w:rsidRDefault="00A47E5B" w:rsidP="00A47E5B">
            <w:pPr>
              <w:spacing w:before="120" w:after="150"/>
              <w:jc w:val="right"/>
              <w:rPr>
                <w:rFonts w:ascii="Times New Roman" w:eastAsia="Times New Roman" w:hAnsi="Times New Roman"/>
                <w:b/>
                <w:sz w:val="22"/>
                <w:szCs w:val="22"/>
                <w:lang w:val="ru-RU"/>
              </w:rPr>
            </w:pPr>
            <w:r w:rsidRPr="00A47E5B">
              <w:rPr>
                <w:rFonts w:ascii="Times New Roman" w:eastAsia="Times New Roman" w:hAnsi="Times New Roman"/>
                <w:b/>
                <w:sz w:val="22"/>
                <w:szCs w:val="22"/>
                <w:lang w:val="ru-RU"/>
              </w:rPr>
              <w:t>Нацрт</w:t>
            </w:r>
          </w:p>
          <w:p w14:paraId="76B2E023" w14:textId="6C61AAFC" w:rsidR="00A47E5B" w:rsidRDefault="00A47E5B" w:rsidP="00A47E5B">
            <w:pPr>
              <w:pStyle w:val="NormalWeb"/>
              <w:spacing w:before="0" w:beforeAutospacing="0" w:after="0" w:afterAutospacing="0"/>
              <w:jc w:val="center"/>
              <w:rPr>
                <w:rFonts w:eastAsia="Calibri"/>
                <w:b/>
                <w:sz w:val="22"/>
                <w:szCs w:val="22"/>
                <w:lang w:val="sr-Cyrl-RS"/>
              </w:rPr>
            </w:pPr>
            <w:r>
              <w:rPr>
                <w:rFonts w:eastAsia="Calibri"/>
                <w:b/>
                <w:sz w:val="22"/>
                <w:szCs w:val="22"/>
                <w:lang w:val="sr-Cyrl-RS"/>
              </w:rPr>
              <w:t>Одлука о допунама</w:t>
            </w:r>
          </w:p>
          <w:p w14:paraId="25AC4934" w14:textId="1BC83991" w:rsidR="00A47E5B" w:rsidRPr="007546B7" w:rsidRDefault="00A47E5B" w:rsidP="00A47E5B">
            <w:pPr>
              <w:pStyle w:val="NormalWeb"/>
              <w:spacing w:before="0" w:beforeAutospacing="0" w:after="0" w:afterAutospacing="0"/>
              <w:jc w:val="center"/>
              <w:rPr>
                <w:rFonts w:eastAsia="Calibri"/>
                <w:b/>
                <w:sz w:val="22"/>
                <w:szCs w:val="22"/>
                <w:lang w:val="sr-Cyrl-RS"/>
              </w:rPr>
            </w:pPr>
            <w:r w:rsidRPr="007546B7">
              <w:rPr>
                <w:rFonts w:eastAsia="Calibri"/>
                <w:b/>
                <w:sz w:val="22"/>
                <w:szCs w:val="22"/>
                <w:lang w:val="sr-Cyrl-RS"/>
              </w:rPr>
              <w:t>Статут</w:t>
            </w:r>
            <w:r>
              <w:rPr>
                <w:rFonts w:eastAsia="Calibri"/>
                <w:b/>
                <w:sz w:val="22"/>
                <w:szCs w:val="22"/>
                <w:lang w:val="sr-Cyrl-RS"/>
              </w:rPr>
              <w:t>а</w:t>
            </w:r>
            <w:r w:rsidRPr="007546B7">
              <w:rPr>
                <w:rFonts w:eastAsia="Calibri"/>
                <w:b/>
                <w:sz w:val="22"/>
                <w:szCs w:val="22"/>
                <w:lang w:val="sr-Cyrl-RS"/>
              </w:rPr>
              <w:t xml:space="preserve"> Коморе биохемичара Србије („Сл. гласник РС“ бр. 70/06, 26/14 и 14/18)</w:t>
            </w:r>
          </w:p>
          <w:p w14:paraId="53487BE5" w14:textId="77777777" w:rsidR="00A47E5B" w:rsidRDefault="00A47E5B" w:rsidP="00A47E5B">
            <w:pPr>
              <w:spacing w:before="120" w:after="150"/>
              <w:jc w:val="right"/>
              <w:rPr>
                <w:rFonts w:ascii="Times New Roman" w:eastAsia="Times New Roman" w:hAnsi="Times New Roman"/>
                <w:sz w:val="22"/>
                <w:szCs w:val="22"/>
                <w:lang w:val="ru-RU"/>
              </w:rPr>
            </w:pPr>
          </w:p>
          <w:p w14:paraId="1EC5CF3E" w14:textId="45AC4710" w:rsidR="00A47E5B" w:rsidRDefault="00A47E5B" w:rsidP="00A47E5B">
            <w:pPr>
              <w:spacing w:before="120" w:after="150"/>
              <w:rPr>
                <w:rFonts w:ascii="Times New Roman" w:eastAsia="Times New Roman" w:hAnsi="Times New Roman"/>
                <w:sz w:val="22"/>
                <w:szCs w:val="22"/>
                <w:lang w:val="ru-RU"/>
              </w:rPr>
            </w:pPr>
            <w:r>
              <w:rPr>
                <w:rFonts w:ascii="Times New Roman" w:eastAsia="Times New Roman" w:hAnsi="Times New Roman"/>
                <w:sz w:val="22"/>
                <w:szCs w:val="22"/>
                <w:lang w:val="ru-RU"/>
              </w:rPr>
              <w:t>У члану 12. Статута Коморе биохемичара Србије, после става 4. додају се нови ст. 5. и 6. који глас</w:t>
            </w:r>
            <w:r w:rsidR="008D679E">
              <w:rPr>
                <w:rFonts w:ascii="Times New Roman" w:eastAsia="Times New Roman" w:hAnsi="Times New Roman"/>
                <w:sz w:val="22"/>
                <w:szCs w:val="22"/>
              </w:rPr>
              <w:t>e</w:t>
            </w:r>
            <w:r>
              <w:rPr>
                <w:rFonts w:ascii="Times New Roman" w:eastAsia="Times New Roman" w:hAnsi="Times New Roman"/>
                <w:sz w:val="22"/>
                <w:szCs w:val="22"/>
                <w:lang w:val="ru-RU"/>
              </w:rPr>
              <w:t>:</w:t>
            </w:r>
          </w:p>
          <w:p w14:paraId="2FBFE6C3" w14:textId="77777777" w:rsidR="00A47E5B" w:rsidRPr="00F65AC2" w:rsidRDefault="00A47E5B" w:rsidP="00A47E5B">
            <w:pPr>
              <w:pStyle w:val="NormalWeb"/>
              <w:spacing w:before="120" w:beforeAutospacing="0" w:after="120" w:afterAutospacing="0"/>
              <w:jc w:val="both"/>
              <w:rPr>
                <w:rFonts w:eastAsia="Calibri"/>
                <w:bCs/>
                <w:color w:val="000000"/>
                <w:sz w:val="22"/>
                <w:szCs w:val="22"/>
                <w:lang w:val="sr-Cyrl-RS"/>
              </w:rPr>
            </w:pPr>
            <w:r w:rsidRPr="00207B58">
              <w:rPr>
                <w:bCs/>
                <w:color w:val="000000"/>
                <w:sz w:val="22"/>
                <w:szCs w:val="22"/>
                <w:lang w:val="sr-Cyrl-RS"/>
              </w:rPr>
              <w:t>„</w:t>
            </w:r>
            <w:r>
              <w:rPr>
                <w:bCs/>
                <w:color w:val="000000"/>
                <w:sz w:val="22"/>
                <w:szCs w:val="22"/>
                <w:lang w:val="sr-Cyrl-RS"/>
              </w:rPr>
              <w:t>С</w:t>
            </w:r>
            <w:r w:rsidRPr="00F65AC2">
              <w:rPr>
                <w:rFonts w:eastAsia="Calibri"/>
                <w:bCs/>
                <w:color w:val="000000"/>
                <w:sz w:val="22"/>
                <w:szCs w:val="22"/>
                <w:lang w:val="sr-Cyrl-RS"/>
              </w:rPr>
              <w:t xml:space="preserve">ви подаци из </w:t>
            </w:r>
            <w:r>
              <w:rPr>
                <w:rFonts w:eastAsia="Calibri"/>
                <w:bCs/>
                <w:color w:val="000000"/>
                <w:sz w:val="22"/>
                <w:szCs w:val="22"/>
                <w:lang w:val="sr-Cyrl-RS"/>
              </w:rPr>
              <w:t>И</w:t>
            </w:r>
            <w:r w:rsidRPr="00F65AC2">
              <w:rPr>
                <w:rFonts w:eastAsia="Calibri"/>
                <w:bCs/>
                <w:color w:val="000000"/>
                <w:sz w:val="22"/>
                <w:szCs w:val="22"/>
                <w:lang w:val="sr-Cyrl-RS"/>
              </w:rPr>
              <w:t xml:space="preserve">меника чланова </w:t>
            </w:r>
            <w:r>
              <w:rPr>
                <w:rFonts w:eastAsia="Calibri"/>
                <w:bCs/>
                <w:color w:val="000000"/>
                <w:sz w:val="22"/>
                <w:szCs w:val="22"/>
                <w:lang w:val="sr-Cyrl-RS"/>
              </w:rPr>
              <w:t>К</w:t>
            </w:r>
            <w:r w:rsidRPr="00F65AC2">
              <w:rPr>
                <w:rFonts w:eastAsia="Calibri"/>
                <w:bCs/>
                <w:color w:val="000000"/>
                <w:sz w:val="22"/>
                <w:szCs w:val="22"/>
                <w:lang w:val="sr-Cyrl-RS"/>
              </w:rPr>
              <w:t xml:space="preserve">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7004A4B9" w14:textId="6D4F3A05" w:rsidR="00A47E5B" w:rsidRDefault="00A47E5B" w:rsidP="00A47E5B">
            <w:pPr>
              <w:suppressAutoHyphens/>
              <w:spacing w:before="280" w:after="280"/>
              <w:rPr>
                <w:sz w:val="22"/>
                <w:szCs w:val="22"/>
                <w:lang w:val="sr-Cyrl-RS"/>
              </w:rPr>
            </w:pPr>
            <w:r>
              <w:rPr>
                <w:rFonts w:ascii="Times New Roman" w:hAnsi="Times New Roman"/>
                <w:bCs/>
                <w:color w:val="000000"/>
                <w:sz w:val="22"/>
                <w:szCs w:val="22"/>
                <w:lang w:val="sr-Cyrl-RS"/>
              </w:rPr>
              <w:t>П</w:t>
            </w:r>
            <w:r w:rsidRPr="00F65AC2">
              <w:rPr>
                <w:rFonts w:ascii="Times New Roman" w:hAnsi="Times New Roman"/>
                <w:bCs/>
                <w:color w:val="000000"/>
                <w:sz w:val="22"/>
                <w:szCs w:val="22"/>
                <w:lang w:val="sr-Cyrl-RS"/>
              </w:rPr>
              <w:t xml:space="preserve">одатке из  става </w:t>
            </w:r>
            <w:r>
              <w:rPr>
                <w:rFonts w:ascii="Times New Roman" w:hAnsi="Times New Roman"/>
                <w:bCs/>
                <w:color w:val="000000"/>
                <w:sz w:val="22"/>
                <w:szCs w:val="22"/>
                <w:lang w:val="sr-Cyrl-RS"/>
              </w:rPr>
              <w:t>5</w:t>
            </w:r>
            <w:r w:rsidRPr="00F65AC2">
              <w:rPr>
                <w:rFonts w:ascii="Times New Roman" w:hAnsi="Times New Roman"/>
                <w:bCs/>
                <w:color w:val="000000"/>
                <w:sz w:val="22"/>
                <w:szCs w:val="22"/>
                <w:lang w:val="sr-Cyrl-RS"/>
              </w:rPr>
              <w:t xml:space="preserve">. овог члана, </w:t>
            </w:r>
            <w:r>
              <w:rPr>
                <w:rFonts w:ascii="Times New Roman" w:hAnsi="Times New Roman"/>
                <w:bCs/>
                <w:color w:val="000000"/>
                <w:sz w:val="22"/>
                <w:szCs w:val="22"/>
                <w:lang w:val="sr-Cyrl-RS"/>
              </w:rPr>
              <w:t>К</w:t>
            </w:r>
            <w:r w:rsidRPr="00F65AC2">
              <w:rPr>
                <w:rFonts w:ascii="Times New Roman" w:hAnsi="Times New Roman"/>
                <w:bCs/>
                <w:color w:val="000000"/>
                <w:sz w:val="22"/>
                <w:szCs w:val="22"/>
                <w:lang w:val="sr-Cyrl-RS"/>
              </w:rPr>
              <w:t>омора објављују на својој званичној интернет страници  у року од 2 радна дана од издавања решења за упис, односно измен</w:t>
            </w:r>
            <w:r>
              <w:rPr>
                <w:rFonts w:ascii="Times New Roman" w:hAnsi="Times New Roman"/>
                <w:bCs/>
                <w:color w:val="000000"/>
                <w:sz w:val="22"/>
                <w:szCs w:val="22"/>
                <w:lang w:val="sr-Cyrl-RS"/>
              </w:rPr>
              <w:t>и података у И</w:t>
            </w:r>
            <w:r w:rsidRPr="00F65AC2">
              <w:rPr>
                <w:rFonts w:ascii="Times New Roman" w:hAnsi="Times New Roman"/>
                <w:bCs/>
                <w:color w:val="000000"/>
                <w:sz w:val="22"/>
                <w:szCs w:val="22"/>
                <w:lang w:val="sr-Cyrl-RS"/>
              </w:rPr>
              <w:t>меник коморе.</w:t>
            </w:r>
            <w:r w:rsidRPr="00207B58">
              <w:rPr>
                <w:rFonts w:ascii="Times New Roman" w:eastAsia="Times New Roman" w:hAnsi="Times New Roman"/>
                <w:sz w:val="22"/>
                <w:szCs w:val="22"/>
                <w:lang w:val="sr-Cyrl-RS" w:eastAsia="sr-Latn-CS"/>
              </w:rPr>
              <w:t>“</w:t>
            </w:r>
            <w:r w:rsidRPr="00BF20D0">
              <w:rPr>
                <w:sz w:val="22"/>
                <w:szCs w:val="22"/>
                <w:lang w:val="sr-Cyrl-RS"/>
              </w:rPr>
              <w:t xml:space="preserve">  </w:t>
            </w:r>
          </w:p>
          <w:p w14:paraId="40D37D24" w14:textId="7D303DE5" w:rsidR="00A47E5B" w:rsidRDefault="00A47E5B" w:rsidP="00A47E5B">
            <w:pPr>
              <w:spacing w:before="120" w:after="150"/>
              <w:jc w:val="left"/>
              <w:rPr>
                <w:rFonts w:ascii="Times New Roman" w:eastAsia="Times New Roman" w:hAnsi="Times New Roman"/>
                <w:sz w:val="22"/>
                <w:szCs w:val="22"/>
                <w:lang w:val="ru-RU"/>
              </w:rPr>
            </w:pPr>
            <w:r>
              <w:rPr>
                <w:rFonts w:ascii="Times New Roman" w:hAnsi="Times New Roman"/>
                <w:sz w:val="22"/>
                <w:szCs w:val="22"/>
                <w:lang w:val="sr-Cyrl-RS"/>
              </w:rPr>
              <w:t>Ова одлука ступа на снагу осмог дана од дана објављивања у Службеном гласнију Републике Србије.</w:t>
            </w:r>
          </w:p>
          <w:p w14:paraId="7519922E" w14:textId="29FF33BB" w:rsidR="00605DE7" w:rsidRPr="00E6052F" w:rsidRDefault="00605DE7" w:rsidP="00E6052F">
            <w:pPr>
              <w:spacing w:before="120" w:after="120"/>
              <w:ind w:left="90"/>
              <w:rPr>
                <w:rFonts w:ascii="Times New Roman" w:eastAsia="Times New Roman" w:hAnsi="Times New Roman"/>
                <w:b/>
                <w:lang w:val="ru-RU"/>
              </w:rPr>
            </w:pPr>
          </w:p>
        </w:tc>
      </w:tr>
      <w:tr w:rsidR="00C525A9" w:rsidRPr="007546B7" w14:paraId="2CE04E91" w14:textId="77777777" w:rsidTr="00C70F1B">
        <w:trPr>
          <w:trHeight w:val="454"/>
        </w:trPr>
        <w:tc>
          <w:tcPr>
            <w:tcW w:w="9060" w:type="dxa"/>
            <w:gridSpan w:val="2"/>
            <w:shd w:val="clear" w:color="auto" w:fill="DBE5F1" w:themeFill="accent1" w:themeFillTint="33"/>
            <w:vAlign w:val="center"/>
          </w:tcPr>
          <w:p w14:paraId="2522388D" w14:textId="77777777" w:rsidR="00CA1CE9" w:rsidRPr="007546B7" w:rsidRDefault="00CA1CE9" w:rsidP="00BD6DF9">
            <w:pPr>
              <w:pStyle w:val="NormalWeb"/>
              <w:numPr>
                <w:ilvl w:val="0"/>
                <w:numId w:val="1"/>
              </w:numPr>
              <w:spacing w:before="120" w:beforeAutospacing="0" w:after="120" w:afterAutospacing="0"/>
              <w:jc w:val="center"/>
              <w:rPr>
                <w:b/>
                <w:sz w:val="22"/>
                <w:szCs w:val="22"/>
                <w:lang w:val="sr-Cyrl-RS"/>
              </w:rPr>
            </w:pPr>
            <w:r w:rsidRPr="007546B7">
              <w:rPr>
                <w:b/>
                <w:sz w:val="22"/>
                <w:szCs w:val="22"/>
                <w:lang w:val="sr-Cyrl-RS"/>
              </w:rPr>
              <w:lastRenderedPageBreak/>
              <w:t>ПРЕГЛЕД ОДРЕДБИ ПРОПИСА ЧИЈА СЕ ИЗМЕНА ПРЕДЛАЖЕ</w:t>
            </w:r>
          </w:p>
        </w:tc>
      </w:tr>
      <w:tr w:rsidR="00C525A9" w:rsidRPr="007546B7" w14:paraId="1FB7C300" w14:textId="77777777" w:rsidTr="00DB19B9">
        <w:trPr>
          <w:trHeight w:val="454"/>
        </w:trPr>
        <w:tc>
          <w:tcPr>
            <w:tcW w:w="9060" w:type="dxa"/>
            <w:gridSpan w:val="2"/>
            <w:shd w:val="clear" w:color="auto" w:fill="auto"/>
          </w:tcPr>
          <w:p w14:paraId="20F4E8FC" w14:textId="77777777" w:rsidR="009B6E95" w:rsidRPr="00A85820" w:rsidRDefault="009B6E95" w:rsidP="009B6E95">
            <w:pPr>
              <w:shd w:val="clear" w:color="auto" w:fill="FFFFFF"/>
              <w:spacing w:after="150"/>
              <w:ind w:firstLine="480"/>
              <w:jc w:val="center"/>
              <w:rPr>
                <w:rFonts w:ascii="Times New Roman" w:eastAsia="Times New Roman" w:hAnsi="Times New Roman"/>
                <w:b/>
                <w:sz w:val="22"/>
                <w:szCs w:val="22"/>
                <w:lang w:val="sr-Cyrl-RS"/>
              </w:rPr>
            </w:pPr>
            <w:bookmarkStart w:id="2" w:name="_Hlk533780102"/>
            <w:r>
              <w:rPr>
                <w:rFonts w:ascii="Times New Roman" w:eastAsia="Times New Roman" w:hAnsi="Times New Roman"/>
                <w:b/>
                <w:sz w:val="22"/>
                <w:szCs w:val="22"/>
                <w:lang w:val="sr-Cyrl-RS"/>
              </w:rPr>
              <w:t xml:space="preserve">Преглед одредби </w:t>
            </w:r>
            <w:r w:rsidRPr="00A85820">
              <w:rPr>
                <w:rFonts w:ascii="Times New Roman" w:eastAsia="Times New Roman" w:hAnsi="Times New Roman"/>
                <w:b/>
                <w:sz w:val="22"/>
                <w:szCs w:val="22"/>
                <w:lang w:val="sr-Cyrl-RS"/>
              </w:rPr>
              <w:t xml:space="preserve"> Закона о изменама и допунама Закона о коморама здравствених радника</w:t>
            </w:r>
            <w:r>
              <w:rPr>
                <w:rFonts w:ascii="Times New Roman" w:eastAsia="Times New Roman" w:hAnsi="Times New Roman"/>
                <w:b/>
                <w:sz w:val="22"/>
                <w:szCs w:val="22"/>
                <w:lang w:val="sr-Cyrl-RS"/>
              </w:rPr>
              <w:t xml:space="preserve"> које се мењају</w:t>
            </w:r>
          </w:p>
          <w:p w14:paraId="6E9ACC35" w14:textId="77777777" w:rsidR="009B6E95" w:rsidRPr="00A85820" w:rsidRDefault="009B6E95" w:rsidP="009B6E95">
            <w:pPr>
              <w:shd w:val="clear" w:color="auto" w:fill="FFFFFF"/>
              <w:spacing w:after="150"/>
              <w:ind w:firstLine="480"/>
              <w:jc w:val="center"/>
              <w:rPr>
                <w:rFonts w:ascii="Times New Roman" w:eastAsia="Times New Roman" w:hAnsi="Times New Roman"/>
                <w:b/>
                <w:sz w:val="22"/>
                <w:szCs w:val="22"/>
                <w:lang w:val="sr-Cyrl-RS"/>
              </w:rPr>
            </w:pPr>
            <w:r w:rsidRPr="00A85820">
              <w:rPr>
                <w:rFonts w:ascii="Times New Roman" w:eastAsia="Times New Roman" w:hAnsi="Times New Roman"/>
                <w:b/>
                <w:sz w:val="22"/>
                <w:szCs w:val="22"/>
                <w:lang w:val="sr-Cyrl-RS"/>
              </w:rPr>
              <w:t xml:space="preserve">Члан 51. </w:t>
            </w:r>
          </w:p>
          <w:p w14:paraId="43990417" w14:textId="77777777" w:rsidR="009B6E95" w:rsidRPr="00C75586" w:rsidRDefault="009B6E95" w:rsidP="009B6E95">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Новчаном казном од 300.000 до 1.000.000 динара казниће се за прекршај комора ако:</w:t>
            </w:r>
          </w:p>
          <w:p w14:paraId="603EC37D" w14:textId="77777777" w:rsidR="009B6E95" w:rsidRPr="00A36CA6" w:rsidRDefault="009B6E95" w:rsidP="009B6E95">
            <w:pPr>
              <w:pStyle w:val="Normal1"/>
              <w:shd w:val="clear" w:color="auto" w:fill="FFFFFF"/>
              <w:spacing w:before="0" w:beforeAutospacing="0" w:after="150" w:afterAutospacing="0"/>
              <w:jc w:val="both"/>
              <w:rPr>
                <w:rFonts w:eastAsia="Calibri"/>
                <w:sz w:val="22"/>
                <w:szCs w:val="22"/>
                <w:lang w:val="sr-Cyrl-RS"/>
              </w:rPr>
            </w:pPr>
            <w:r w:rsidRPr="00A36CA6">
              <w:rPr>
                <w:rFonts w:eastAsia="Calibri"/>
                <w:sz w:val="22"/>
                <w:szCs w:val="22"/>
                <w:lang w:val="sr-Cyrl-RS"/>
              </w:rPr>
              <w:t>1) не изврши упис здравственог радника који испуњава услове прописане законом за упис у именик чланова коморе, односно ако изврши упис здравственог радника који не испуњава законом прописане услове у именик чланова коморе (члан 7. став 1. тачка 2);</w:t>
            </w:r>
          </w:p>
          <w:p w14:paraId="62DE8A25" w14:textId="77777777" w:rsidR="009B6E95" w:rsidRPr="00C75586" w:rsidRDefault="009B6E95" w:rsidP="009B6E95">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2) на захтев члана коморе или другог овлашћеног правног или физичког лица не изда извод из именика који комора води, уверење или потврду о чињеницама о којима води евиденцију (члан 7. став 1. тачка 7);</w:t>
            </w:r>
          </w:p>
          <w:p w14:paraId="0E669153" w14:textId="77777777" w:rsidR="009B6E95" w:rsidRPr="00C75586" w:rsidRDefault="009B6E95" w:rsidP="009B6E95">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3) члану коморе који има лиценцу не изда легитимацију (члан 7. став 1. тачка 10);</w:t>
            </w:r>
          </w:p>
          <w:p w14:paraId="0FE1D580" w14:textId="77777777" w:rsidR="009B6E95" w:rsidRPr="00C75586" w:rsidRDefault="009B6E95" w:rsidP="009B6E95">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4) члану коморе који има лиценцу не изда идентификациони број (члан 7. став 1. тачка 11);</w:t>
            </w:r>
          </w:p>
          <w:p w14:paraId="65C859C1" w14:textId="77777777" w:rsidR="009B6E95" w:rsidRPr="00A36CA6" w:rsidRDefault="009B6E95" w:rsidP="009B6E95">
            <w:pPr>
              <w:pStyle w:val="Normal1"/>
              <w:shd w:val="clear" w:color="auto" w:fill="FFFFFF"/>
              <w:spacing w:before="0" w:beforeAutospacing="0" w:after="150" w:afterAutospacing="0"/>
              <w:jc w:val="both"/>
              <w:rPr>
                <w:rFonts w:eastAsia="Calibri"/>
                <w:strike/>
                <w:sz w:val="22"/>
                <w:szCs w:val="22"/>
                <w:lang w:val="sr-Cyrl-RS"/>
              </w:rPr>
            </w:pPr>
            <w:r w:rsidRPr="00A36CA6">
              <w:rPr>
                <w:rFonts w:eastAsia="Calibri"/>
                <w:strike/>
                <w:sz w:val="22"/>
                <w:szCs w:val="22"/>
                <w:lang w:val="sr-Cyrl-RS"/>
              </w:rPr>
              <w:lastRenderedPageBreak/>
              <w:t>5) члану коморе изда, обнови или одузме лиценцу супротно закону (члан 9);</w:t>
            </w:r>
          </w:p>
          <w:p w14:paraId="52281B2D" w14:textId="77777777" w:rsidR="009B6E95" w:rsidRDefault="009B6E95" w:rsidP="009B6E95">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6) не води законом прописане именике коморе, односно ако не изврши упис података у именик коморе који води, односно ако изврши упис у именик супротно одредбама закона (чл. 10, 11. и 12).</w:t>
            </w:r>
          </w:p>
          <w:p w14:paraId="67A773EC" w14:textId="77777777" w:rsidR="009B6E95" w:rsidRDefault="009B6E95" w:rsidP="009B6E95">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 xml:space="preserve">НОВЧАНОМ КАЗНОМ ОД </w:t>
            </w:r>
            <w:r>
              <w:rPr>
                <w:rFonts w:eastAsia="Calibri"/>
                <w:sz w:val="22"/>
                <w:szCs w:val="22"/>
                <w:lang w:val="sr-Cyrl-RS"/>
              </w:rPr>
              <w:t>500.000 ДО 1.5</w:t>
            </w:r>
            <w:r w:rsidRPr="00C75586">
              <w:rPr>
                <w:rFonts w:eastAsia="Calibri"/>
                <w:sz w:val="22"/>
                <w:szCs w:val="22"/>
                <w:lang w:val="sr-Cyrl-RS"/>
              </w:rPr>
              <w:t>00.000 ДИНАРА КА</w:t>
            </w:r>
            <w:r>
              <w:rPr>
                <w:rFonts w:eastAsia="Calibri"/>
                <w:sz w:val="22"/>
                <w:szCs w:val="22"/>
                <w:lang w:val="sr-Cyrl-RS"/>
              </w:rPr>
              <w:t>ЗНИЋЕ СЕ ЗА ПРЕКРШАЈ КОМОРА АКО</w:t>
            </w:r>
            <w:r w:rsidRPr="00007B76">
              <w:rPr>
                <w:rFonts w:eastAsia="Calibri"/>
                <w:sz w:val="22"/>
                <w:szCs w:val="22"/>
                <w:lang w:val="sr-Cyrl-RS"/>
              </w:rPr>
              <w:t xml:space="preserve"> </w:t>
            </w:r>
            <w:r w:rsidRPr="00A36CA6">
              <w:rPr>
                <w:rFonts w:eastAsia="Calibri"/>
                <w:sz w:val="22"/>
                <w:szCs w:val="22"/>
                <w:lang w:val="sr-Cyrl-RS"/>
              </w:rPr>
              <w:t>ЧЛАНУ КОМОРЕ ИЗДА, ОБНОВИ ИЛИ ОДУЗМЕ ЛИЦЕНЦУ СУПРОТНО ЗАКОНУ (ЧЛАН 9);</w:t>
            </w:r>
          </w:p>
          <w:p w14:paraId="1E171820" w14:textId="77777777" w:rsidR="009B6E95" w:rsidRDefault="009B6E95" w:rsidP="009B6E95">
            <w:pPr>
              <w:pStyle w:val="Normal1"/>
              <w:shd w:val="clear" w:color="auto" w:fill="FFFFFF"/>
              <w:spacing w:before="0" w:beforeAutospacing="0" w:after="150" w:afterAutospacing="0"/>
              <w:jc w:val="both"/>
              <w:rPr>
                <w:rFonts w:eastAsia="Calibri"/>
                <w:sz w:val="22"/>
                <w:szCs w:val="22"/>
                <w:lang w:val="sr-Cyrl-RS"/>
              </w:rPr>
            </w:pPr>
            <w:r w:rsidRPr="00C75586">
              <w:rPr>
                <w:rFonts w:eastAsia="Calibri"/>
                <w:sz w:val="22"/>
                <w:szCs w:val="22"/>
                <w:lang w:val="sr-Cyrl-RS"/>
              </w:rPr>
              <w:t>За прекршај из става 1. овог члана казниће се и одговорно лице у комори новчаном казном од 20.000 до 50.000 динара.</w:t>
            </w:r>
          </w:p>
          <w:p w14:paraId="770552F9" w14:textId="77777777" w:rsidR="009B6E95" w:rsidRPr="00DD3744" w:rsidRDefault="009B6E95" w:rsidP="009B6E95">
            <w:pPr>
              <w:spacing w:after="150"/>
              <w:rPr>
                <w:rFonts w:ascii="Times New Roman" w:hAnsi="Times New Roman"/>
                <w:sz w:val="22"/>
                <w:szCs w:val="22"/>
                <w:lang w:val="sr-Cyrl-RS"/>
              </w:rPr>
            </w:pPr>
            <w:r w:rsidRPr="00A36CA6">
              <w:rPr>
                <w:rFonts w:ascii="Times New Roman" w:hAnsi="Times New Roman"/>
                <w:sz w:val="22"/>
                <w:szCs w:val="22"/>
                <w:lang w:val="sr-Cyrl-RS"/>
              </w:rPr>
              <w:t>ЗА ПРЕКРШАЈ ИЗ СТАВА 2. ОВОГ ЧЛАНА КАЗНИЋЕ СЕ И ОДГОВОРНО ЛИЦЕ У КОМОРИ НОВЧАНОМ КАЗНОМ ОД 80.000 ДО 150.000 ДИНАРА.</w:t>
            </w:r>
          </w:p>
          <w:p w14:paraId="79E97D34" w14:textId="77777777" w:rsidR="00A47E5B" w:rsidRDefault="00A47E5B" w:rsidP="00A47E5B">
            <w:pPr>
              <w:shd w:val="clear" w:color="auto" w:fill="FFFFFF"/>
              <w:spacing w:after="150"/>
              <w:ind w:firstLine="480"/>
              <w:jc w:val="center"/>
              <w:rPr>
                <w:rFonts w:ascii="Times New Roman" w:eastAsia="Times New Roman" w:hAnsi="Times New Roman"/>
                <w:sz w:val="22"/>
                <w:szCs w:val="22"/>
                <w:lang w:val="sr-Cyrl-RS"/>
              </w:rPr>
            </w:pPr>
          </w:p>
          <w:p w14:paraId="61FAE451" w14:textId="7C991333" w:rsidR="00A47E5B" w:rsidRDefault="00A47E5B" w:rsidP="00A85820">
            <w:pPr>
              <w:shd w:val="clear" w:color="auto" w:fill="FFFFFF"/>
              <w:spacing w:after="150"/>
              <w:ind w:firstLine="480"/>
              <w:jc w:val="center"/>
              <w:rPr>
                <w:rFonts w:ascii="Times New Roman" w:eastAsia="Times New Roman" w:hAnsi="Times New Roman"/>
                <w:b/>
                <w:sz w:val="22"/>
                <w:szCs w:val="22"/>
                <w:lang w:val="sr-Cyrl-RS"/>
              </w:rPr>
            </w:pPr>
            <w:r w:rsidRPr="00DD026C">
              <w:rPr>
                <w:rFonts w:ascii="Times New Roman" w:eastAsia="Times New Roman" w:hAnsi="Times New Roman"/>
                <w:b/>
                <w:sz w:val="22"/>
                <w:szCs w:val="22"/>
                <w:lang w:val="sr-Cyrl-RS"/>
              </w:rPr>
              <w:t>Предлог одредби Статута Коморе биох</w:t>
            </w:r>
            <w:r w:rsidR="00A85820">
              <w:rPr>
                <w:rFonts w:ascii="Times New Roman" w:eastAsia="Times New Roman" w:hAnsi="Times New Roman"/>
                <w:b/>
                <w:sz w:val="22"/>
                <w:szCs w:val="22"/>
                <w:lang w:val="sr-Cyrl-RS"/>
              </w:rPr>
              <w:t>емичара Србије које се допуњују</w:t>
            </w:r>
          </w:p>
          <w:p w14:paraId="17829699" w14:textId="5D2E2203" w:rsidR="00A85820" w:rsidRPr="00A85820" w:rsidRDefault="00A85820" w:rsidP="00A85820">
            <w:pPr>
              <w:shd w:val="clear" w:color="auto" w:fill="FFFFFF"/>
              <w:spacing w:after="150"/>
              <w:ind w:firstLine="480"/>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Члан 12. </w:t>
            </w:r>
          </w:p>
          <w:p w14:paraId="667ED45A" w14:textId="77777777" w:rsidR="00A47E5B" w:rsidRPr="00A47E5B" w:rsidRDefault="00A47E5B" w:rsidP="00DD026C">
            <w:pPr>
              <w:shd w:val="clear" w:color="auto" w:fill="FFFFFF"/>
              <w:spacing w:after="150"/>
              <w:rPr>
                <w:rFonts w:ascii="Times New Roman" w:hAnsi="Times New Roman"/>
                <w:sz w:val="22"/>
                <w:szCs w:val="22"/>
                <w:lang w:val="sr-Cyrl-RS"/>
              </w:rPr>
            </w:pPr>
            <w:r w:rsidRPr="00A47E5B">
              <w:rPr>
                <w:rFonts w:ascii="Times New Roman" w:hAnsi="Times New Roman"/>
                <w:sz w:val="22"/>
                <w:szCs w:val="22"/>
                <w:lang w:val="sr-Cyrl-RS"/>
              </w:rPr>
              <w:t>Комора у складу са законом води следеће именике:</w:t>
            </w:r>
          </w:p>
          <w:p w14:paraId="2AA55C69" w14:textId="77777777" w:rsidR="00A47E5B" w:rsidRPr="00A47E5B" w:rsidRDefault="00A47E5B" w:rsidP="00DD026C">
            <w:pPr>
              <w:shd w:val="clear" w:color="auto" w:fill="FFFFFF"/>
              <w:spacing w:after="150"/>
              <w:rPr>
                <w:rFonts w:ascii="Times New Roman" w:hAnsi="Times New Roman"/>
                <w:sz w:val="22"/>
                <w:szCs w:val="22"/>
                <w:lang w:val="sr-Cyrl-RS"/>
              </w:rPr>
            </w:pPr>
            <w:r w:rsidRPr="00A47E5B">
              <w:rPr>
                <w:rFonts w:ascii="Times New Roman" w:hAnsi="Times New Roman"/>
                <w:sz w:val="22"/>
                <w:szCs w:val="22"/>
                <w:lang w:val="sr-Cyrl-RS"/>
              </w:rPr>
              <w:t>– именик свих чланова Коморе који води огранак Коморе,</w:t>
            </w:r>
          </w:p>
          <w:p w14:paraId="24D6E836" w14:textId="77777777" w:rsidR="00A47E5B" w:rsidRPr="00A47E5B" w:rsidRDefault="00A47E5B" w:rsidP="00DD026C">
            <w:pPr>
              <w:shd w:val="clear" w:color="auto" w:fill="FFFFFF"/>
              <w:spacing w:after="150"/>
              <w:rPr>
                <w:rFonts w:ascii="Times New Roman" w:hAnsi="Times New Roman"/>
                <w:sz w:val="22"/>
                <w:szCs w:val="22"/>
                <w:lang w:val="sr-Cyrl-RS"/>
              </w:rPr>
            </w:pPr>
            <w:r w:rsidRPr="00A47E5B">
              <w:rPr>
                <w:rFonts w:ascii="Times New Roman" w:hAnsi="Times New Roman"/>
                <w:sz w:val="22"/>
                <w:szCs w:val="22"/>
                <w:lang w:val="sr-Cyrl-RS"/>
              </w:rPr>
              <w:t>– именик издатих, обновљених и одузетих лиценци чланова Коморе који води Комора,</w:t>
            </w:r>
          </w:p>
          <w:p w14:paraId="63971EB4" w14:textId="77777777" w:rsidR="00A47E5B" w:rsidRPr="00A47E5B" w:rsidRDefault="00A47E5B" w:rsidP="00DD026C">
            <w:pPr>
              <w:shd w:val="clear" w:color="auto" w:fill="FFFFFF"/>
              <w:spacing w:after="150"/>
              <w:rPr>
                <w:rFonts w:ascii="Times New Roman" w:hAnsi="Times New Roman"/>
                <w:sz w:val="22"/>
                <w:szCs w:val="22"/>
                <w:lang w:val="sr-Cyrl-RS"/>
              </w:rPr>
            </w:pPr>
            <w:r w:rsidRPr="00A47E5B">
              <w:rPr>
                <w:rFonts w:ascii="Times New Roman" w:hAnsi="Times New Roman"/>
                <w:sz w:val="22"/>
                <w:szCs w:val="22"/>
                <w:lang w:val="sr-Cyrl-RS"/>
              </w:rPr>
              <w:t>– именик изречених дисциплинских мера члановима Коморе који води огранак Коморе</w:t>
            </w:r>
          </w:p>
          <w:p w14:paraId="3781DD59" w14:textId="77777777" w:rsidR="00A47E5B" w:rsidRPr="00A47E5B" w:rsidRDefault="00A47E5B" w:rsidP="00DD026C">
            <w:pPr>
              <w:shd w:val="clear" w:color="auto" w:fill="FFFFFF"/>
              <w:spacing w:after="150"/>
              <w:rPr>
                <w:rFonts w:ascii="Times New Roman" w:hAnsi="Times New Roman"/>
                <w:sz w:val="22"/>
                <w:szCs w:val="22"/>
                <w:lang w:val="sr-Cyrl-RS"/>
              </w:rPr>
            </w:pPr>
            <w:r w:rsidRPr="00A47E5B">
              <w:rPr>
                <w:rFonts w:ascii="Times New Roman" w:hAnsi="Times New Roman"/>
                <w:sz w:val="22"/>
                <w:szCs w:val="22"/>
                <w:lang w:val="sr-Cyrl-RS"/>
              </w:rPr>
              <w:t>Именик издатих, обновљених и одузетих лиценци члановима Коморе води се по службеној дужности у складу са законом.</w:t>
            </w:r>
          </w:p>
          <w:p w14:paraId="0C155FC6" w14:textId="77777777" w:rsidR="00A47E5B" w:rsidRPr="00A47E5B" w:rsidRDefault="00A47E5B" w:rsidP="00DD026C">
            <w:pPr>
              <w:shd w:val="clear" w:color="auto" w:fill="FFFFFF"/>
              <w:spacing w:after="150"/>
              <w:rPr>
                <w:rFonts w:ascii="Times New Roman" w:hAnsi="Times New Roman"/>
                <w:sz w:val="22"/>
                <w:szCs w:val="22"/>
                <w:lang w:val="sr-Cyrl-RS"/>
              </w:rPr>
            </w:pPr>
            <w:r w:rsidRPr="00A47E5B">
              <w:rPr>
                <w:rFonts w:ascii="Times New Roman" w:hAnsi="Times New Roman"/>
                <w:sz w:val="22"/>
                <w:szCs w:val="22"/>
                <w:lang w:val="sr-Cyrl-RS"/>
              </w:rPr>
              <w:t>Именик из става 2. овог члана садржи податке неопходне за издавање, обнављање и одузимање лиценце, у складу са законом.</w:t>
            </w:r>
          </w:p>
          <w:p w14:paraId="2B07EA80" w14:textId="77777777" w:rsidR="00A47E5B" w:rsidRDefault="00A47E5B" w:rsidP="00DD026C">
            <w:pPr>
              <w:shd w:val="clear" w:color="auto" w:fill="FFFFFF"/>
              <w:spacing w:after="150"/>
              <w:rPr>
                <w:rFonts w:ascii="Times New Roman" w:hAnsi="Times New Roman"/>
                <w:sz w:val="22"/>
                <w:szCs w:val="22"/>
                <w:lang w:val="sr-Cyrl-RS"/>
              </w:rPr>
            </w:pPr>
            <w:r w:rsidRPr="00A47E5B">
              <w:rPr>
                <w:rFonts w:ascii="Times New Roman" w:hAnsi="Times New Roman"/>
                <w:sz w:val="22"/>
                <w:szCs w:val="22"/>
                <w:lang w:val="sr-Cyrl-RS"/>
              </w:rPr>
              <w:t>На основу достављених извештаја огранка Коморе о упису у имених из алинеје 1. става 3. овог члана, Комора води евиденцију о члановима уписаних у имених свих чланова Коморе односно о изреченим дисциплинским мерама члановима Коморе.</w:t>
            </w:r>
          </w:p>
          <w:p w14:paraId="71C7E747" w14:textId="5B219172" w:rsidR="00DD026C" w:rsidRPr="00F65AC2" w:rsidRDefault="00DD026C" w:rsidP="00DD026C">
            <w:pPr>
              <w:pStyle w:val="NormalWeb"/>
              <w:spacing w:before="120" w:beforeAutospacing="0" w:after="120" w:afterAutospacing="0"/>
              <w:jc w:val="both"/>
              <w:rPr>
                <w:rFonts w:eastAsia="Calibri"/>
                <w:bCs/>
                <w:color w:val="000000"/>
                <w:sz w:val="22"/>
                <w:szCs w:val="22"/>
                <w:lang w:val="sr-Cyrl-RS"/>
              </w:rPr>
            </w:pPr>
            <w:r>
              <w:rPr>
                <w:bCs/>
                <w:color w:val="000000"/>
                <w:sz w:val="22"/>
                <w:szCs w:val="22"/>
                <w:lang w:val="sr-Cyrl-RS"/>
              </w:rPr>
              <w:t>С</w:t>
            </w:r>
            <w:r w:rsidRPr="00F65AC2">
              <w:rPr>
                <w:rFonts w:eastAsia="Calibri"/>
                <w:bCs/>
                <w:color w:val="000000"/>
                <w:sz w:val="22"/>
                <w:szCs w:val="22"/>
                <w:lang w:val="sr-Cyrl-RS"/>
              </w:rPr>
              <w:t xml:space="preserve">ВИ ПОДАЦИ ИЗ </w:t>
            </w:r>
            <w:r>
              <w:rPr>
                <w:rFonts w:eastAsia="Calibri"/>
                <w:bCs/>
                <w:color w:val="000000"/>
                <w:sz w:val="22"/>
                <w:szCs w:val="22"/>
                <w:lang w:val="sr-Cyrl-RS"/>
              </w:rPr>
              <w:t>И</w:t>
            </w:r>
            <w:r w:rsidRPr="00F65AC2">
              <w:rPr>
                <w:rFonts w:eastAsia="Calibri"/>
                <w:bCs/>
                <w:color w:val="000000"/>
                <w:sz w:val="22"/>
                <w:szCs w:val="22"/>
                <w:lang w:val="sr-Cyrl-RS"/>
              </w:rPr>
              <w:t xml:space="preserve">МЕНИКА ЧЛАНОВА </w:t>
            </w:r>
            <w:r>
              <w:rPr>
                <w:rFonts w:eastAsia="Calibri"/>
                <w:bCs/>
                <w:color w:val="000000"/>
                <w:sz w:val="22"/>
                <w:szCs w:val="22"/>
                <w:lang w:val="sr-Cyrl-RS"/>
              </w:rPr>
              <w:t>К</w:t>
            </w:r>
            <w:r w:rsidRPr="00F65AC2">
              <w:rPr>
                <w:rFonts w:eastAsia="Calibri"/>
                <w:bCs/>
                <w:color w:val="000000"/>
                <w:sz w:val="22"/>
                <w:szCs w:val="22"/>
                <w:lang w:val="sr-Cyrl-RS"/>
              </w:rPr>
              <w:t xml:space="preserve">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3432E63F" w14:textId="43478A1F" w:rsidR="00C75586" w:rsidRPr="009B6E95" w:rsidRDefault="00DD026C" w:rsidP="009B6E95">
            <w:pPr>
              <w:suppressAutoHyphens/>
              <w:spacing w:before="280" w:after="280"/>
              <w:rPr>
                <w:sz w:val="22"/>
                <w:szCs w:val="22"/>
                <w:lang w:val="sr-Cyrl-RS"/>
              </w:rPr>
            </w:pPr>
            <w:r>
              <w:rPr>
                <w:rFonts w:ascii="Times New Roman" w:hAnsi="Times New Roman"/>
                <w:bCs/>
                <w:color w:val="000000"/>
                <w:sz w:val="22"/>
                <w:szCs w:val="22"/>
                <w:lang w:val="sr-Cyrl-RS"/>
              </w:rPr>
              <w:t>П</w:t>
            </w:r>
            <w:r w:rsidRPr="00F65AC2">
              <w:rPr>
                <w:rFonts w:ascii="Times New Roman" w:hAnsi="Times New Roman"/>
                <w:bCs/>
                <w:color w:val="000000"/>
                <w:sz w:val="22"/>
                <w:szCs w:val="22"/>
                <w:lang w:val="sr-Cyrl-RS"/>
              </w:rPr>
              <w:t xml:space="preserve">ОДАТКЕ ИЗ  СТАВА </w:t>
            </w:r>
            <w:r>
              <w:rPr>
                <w:rFonts w:ascii="Times New Roman" w:hAnsi="Times New Roman"/>
                <w:bCs/>
                <w:color w:val="000000"/>
                <w:sz w:val="22"/>
                <w:szCs w:val="22"/>
                <w:lang w:val="sr-Cyrl-RS"/>
              </w:rPr>
              <w:t>5</w:t>
            </w:r>
            <w:r w:rsidRPr="00F65AC2">
              <w:rPr>
                <w:rFonts w:ascii="Times New Roman" w:hAnsi="Times New Roman"/>
                <w:bCs/>
                <w:color w:val="000000"/>
                <w:sz w:val="22"/>
                <w:szCs w:val="22"/>
                <w:lang w:val="sr-Cyrl-RS"/>
              </w:rPr>
              <w:t xml:space="preserve">. ОВОГ ЧЛАНА, </w:t>
            </w:r>
            <w:r>
              <w:rPr>
                <w:rFonts w:ascii="Times New Roman" w:hAnsi="Times New Roman"/>
                <w:bCs/>
                <w:color w:val="000000"/>
                <w:sz w:val="22"/>
                <w:szCs w:val="22"/>
                <w:lang w:val="sr-Cyrl-RS"/>
              </w:rPr>
              <w:t>К</w:t>
            </w:r>
            <w:r w:rsidRPr="00F65AC2">
              <w:rPr>
                <w:rFonts w:ascii="Times New Roman" w:hAnsi="Times New Roman"/>
                <w:bCs/>
                <w:color w:val="000000"/>
                <w:sz w:val="22"/>
                <w:szCs w:val="22"/>
                <w:lang w:val="sr-Cyrl-RS"/>
              </w:rPr>
              <w:t>ОМОРА ОБЈАВЉУЈУ НА СВОЈОЈ ЗВАНИЧНОЈ ИНТЕРНЕТ СТРАНИЦИ  У РОКУ ОД 2 РАДНА ДАНА ОД ИЗДАВАЊА РЕШЕЊА ЗА УПИС, ОДНОСНО ИЗМЕН</w:t>
            </w:r>
            <w:r>
              <w:rPr>
                <w:rFonts w:ascii="Times New Roman" w:hAnsi="Times New Roman"/>
                <w:bCs/>
                <w:color w:val="000000"/>
                <w:sz w:val="22"/>
                <w:szCs w:val="22"/>
                <w:lang w:val="sr-Cyrl-RS"/>
              </w:rPr>
              <w:t>И ПОДАТАКА У И</w:t>
            </w:r>
            <w:r w:rsidRPr="00F65AC2">
              <w:rPr>
                <w:rFonts w:ascii="Times New Roman" w:hAnsi="Times New Roman"/>
                <w:bCs/>
                <w:color w:val="000000"/>
                <w:sz w:val="22"/>
                <w:szCs w:val="22"/>
                <w:lang w:val="sr-Cyrl-RS"/>
              </w:rPr>
              <w:t>МЕНИК КОМОРЕ.</w:t>
            </w:r>
            <w:r>
              <w:rPr>
                <w:sz w:val="22"/>
                <w:szCs w:val="22"/>
                <w:lang w:val="sr-Cyrl-RS"/>
              </w:rPr>
              <w:t xml:space="preserve"> </w:t>
            </w:r>
          </w:p>
        </w:tc>
      </w:tr>
      <w:bookmarkEnd w:id="2"/>
      <w:tr w:rsidR="005B2B02" w:rsidRPr="007546B7" w14:paraId="6131149E" w14:textId="77777777" w:rsidTr="00C70F1B">
        <w:trPr>
          <w:trHeight w:val="454"/>
        </w:trPr>
        <w:tc>
          <w:tcPr>
            <w:tcW w:w="9060" w:type="dxa"/>
            <w:gridSpan w:val="2"/>
            <w:shd w:val="clear" w:color="auto" w:fill="DBE5F1" w:themeFill="accent1" w:themeFillTint="33"/>
            <w:vAlign w:val="center"/>
          </w:tcPr>
          <w:p w14:paraId="67C08EBF" w14:textId="77777777" w:rsidR="00CA1CE9" w:rsidRPr="007546B7" w:rsidRDefault="00CA1CE9" w:rsidP="00BD6DF9">
            <w:pPr>
              <w:pStyle w:val="NormalWeb"/>
              <w:numPr>
                <w:ilvl w:val="0"/>
                <w:numId w:val="1"/>
              </w:numPr>
              <w:spacing w:before="120" w:beforeAutospacing="0" w:after="120" w:afterAutospacing="0"/>
              <w:jc w:val="center"/>
              <w:rPr>
                <w:b/>
                <w:sz w:val="22"/>
                <w:szCs w:val="22"/>
                <w:lang w:val="sr-Cyrl-RS"/>
              </w:rPr>
            </w:pPr>
            <w:r w:rsidRPr="007546B7">
              <w:rPr>
                <w:b/>
                <w:sz w:val="22"/>
                <w:szCs w:val="22"/>
                <w:lang w:val="sr-Cyrl-RS"/>
              </w:rPr>
              <w:lastRenderedPageBreak/>
              <w:t>АНАЛИЗА ЕФЕКАТА ПРЕПОРУКЕ (АЕП)</w:t>
            </w:r>
          </w:p>
        </w:tc>
      </w:tr>
      <w:tr w:rsidR="00CA1CE9" w:rsidRPr="007546B7" w14:paraId="5FAB1B8A" w14:textId="77777777" w:rsidTr="00DB19B9">
        <w:trPr>
          <w:trHeight w:val="454"/>
        </w:trPr>
        <w:tc>
          <w:tcPr>
            <w:tcW w:w="9060" w:type="dxa"/>
            <w:gridSpan w:val="2"/>
            <w:shd w:val="clear" w:color="auto" w:fill="auto"/>
          </w:tcPr>
          <w:p w14:paraId="003C1176" w14:textId="0CA337EA" w:rsidR="0006360E" w:rsidRPr="0076641D" w:rsidRDefault="0006360E" w:rsidP="00907B4F">
            <w:pPr>
              <w:pStyle w:val="NormalWeb"/>
              <w:shd w:val="clear" w:color="auto" w:fill="FFFFFF"/>
              <w:spacing w:before="240" w:beforeAutospacing="0" w:after="240" w:afterAutospacing="0"/>
              <w:jc w:val="both"/>
              <w:rPr>
                <w:color w:val="000000"/>
                <w:sz w:val="22"/>
                <w:szCs w:val="22"/>
                <w:lang w:val="sr-Latn-RS"/>
              </w:rPr>
            </w:pPr>
            <w:r w:rsidRPr="0006360E">
              <w:rPr>
                <w:color w:val="000000"/>
                <w:sz w:val="22"/>
                <w:szCs w:val="22"/>
              </w:rPr>
              <w:t>У току 2016. године поднет</w:t>
            </w:r>
            <w:r w:rsidR="00857721">
              <w:rPr>
                <w:color w:val="000000"/>
                <w:sz w:val="22"/>
                <w:szCs w:val="22"/>
                <w:lang w:val="sr-Cyrl-RS"/>
              </w:rPr>
              <w:t>о</w:t>
            </w:r>
            <w:r w:rsidRPr="0006360E">
              <w:rPr>
                <w:color w:val="000000"/>
                <w:sz w:val="22"/>
                <w:szCs w:val="22"/>
              </w:rPr>
              <w:t xml:space="preserve"> </w:t>
            </w:r>
            <w:r w:rsidR="00857721" w:rsidRPr="00857721">
              <w:rPr>
                <w:color w:val="000000"/>
                <w:sz w:val="22"/>
                <w:szCs w:val="22"/>
              </w:rPr>
              <w:t>49</w:t>
            </w:r>
            <w:r w:rsidRPr="0006360E">
              <w:rPr>
                <w:color w:val="000000"/>
                <w:sz w:val="22"/>
                <w:szCs w:val="22"/>
              </w:rPr>
              <w:t xml:space="preserve"> захтевa за </w:t>
            </w:r>
            <w:r w:rsidR="0076641D" w:rsidRPr="0076641D">
              <w:rPr>
                <w:color w:val="000000"/>
                <w:sz w:val="22"/>
                <w:szCs w:val="22"/>
              </w:rPr>
              <w:t>Издавање лиценце члану Коморе биохемичара Србије</w:t>
            </w:r>
            <w:r w:rsidRPr="0006360E">
              <w:rPr>
                <w:color w:val="000000"/>
                <w:sz w:val="22"/>
                <w:szCs w:val="22"/>
              </w:rPr>
              <w:t>.</w:t>
            </w:r>
          </w:p>
          <w:p w14:paraId="306E3D3C" w14:textId="5FA02CE7" w:rsidR="0006360E" w:rsidRPr="0006360E" w:rsidRDefault="0006360E" w:rsidP="00907B4F">
            <w:pPr>
              <w:pStyle w:val="NormalWeb"/>
              <w:shd w:val="clear" w:color="auto" w:fill="FFFFFF"/>
              <w:spacing w:before="240" w:beforeAutospacing="0" w:after="240" w:afterAutospacing="0"/>
              <w:jc w:val="both"/>
              <w:rPr>
                <w:color w:val="000000"/>
                <w:sz w:val="22"/>
                <w:szCs w:val="22"/>
              </w:rPr>
            </w:pPr>
            <w:r w:rsidRPr="0006360E">
              <w:rPr>
                <w:color w:val="000000"/>
                <w:sz w:val="22"/>
                <w:szCs w:val="22"/>
              </w:rPr>
              <w:t xml:space="preserve">Директан трошак спровођења овог поступка за привредне субјекте на годишњем нивоу износио је </w:t>
            </w:r>
            <w:r w:rsidR="00857721" w:rsidRPr="00857721">
              <w:rPr>
                <w:color w:val="000000"/>
                <w:sz w:val="22"/>
                <w:szCs w:val="22"/>
              </w:rPr>
              <w:t xml:space="preserve">318.916,76 </w:t>
            </w:r>
            <w:r w:rsidRPr="0006360E">
              <w:rPr>
                <w:color w:val="000000"/>
                <w:sz w:val="22"/>
                <w:szCs w:val="22"/>
              </w:rPr>
              <w:t xml:space="preserve">РСД, што је еквивалентно износу од </w:t>
            </w:r>
            <w:r w:rsidR="00857721" w:rsidRPr="00857721">
              <w:rPr>
                <w:color w:val="000000"/>
                <w:sz w:val="22"/>
                <w:szCs w:val="22"/>
              </w:rPr>
              <w:t xml:space="preserve">2.622,20 </w:t>
            </w:r>
            <w:r w:rsidRPr="0006360E">
              <w:rPr>
                <w:color w:val="000000"/>
                <w:sz w:val="22"/>
                <w:szCs w:val="22"/>
              </w:rPr>
              <w:t>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102FFD91" w14:textId="5F1501E3" w:rsidR="0006360E" w:rsidRPr="0006360E" w:rsidRDefault="0006360E" w:rsidP="00907B4F">
            <w:pPr>
              <w:pStyle w:val="NormalWeb"/>
              <w:shd w:val="clear" w:color="auto" w:fill="FFFFFF"/>
              <w:spacing w:before="240" w:beforeAutospacing="0" w:after="240" w:afterAutospacing="0"/>
              <w:jc w:val="both"/>
              <w:rPr>
                <w:color w:val="000000"/>
                <w:sz w:val="22"/>
                <w:szCs w:val="22"/>
              </w:rPr>
            </w:pPr>
            <w:r w:rsidRPr="0006360E">
              <w:rPr>
                <w:color w:val="000000"/>
                <w:sz w:val="22"/>
                <w:szCs w:val="22"/>
              </w:rPr>
              <w:lastRenderedPageBreak/>
              <w:t xml:space="preserve">Усвајање и примена препорука, односно поједностављење поступка ће донети привредним субјектима годишње директне уштеде од </w:t>
            </w:r>
            <w:r w:rsidR="0076641D" w:rsidRPr="0076641D">
              <w:rPr>
                <w:color w:val="000000"/>
                <w:sz w:val="22"/>
                <w:szCs w:val="22"/>
              </w:rPr>
              <w:t xml:space="preserve">34.701,76 </w:t>
            </w:r>
            <w:r w:rsidRPr="0006360E">
              <w:rPr>
                <w:color w:val="000000"/>
                <w:sz w:val="22"/>
                <w:szCs w:val="22"/>
              </w:rPr>
              <w:t xml:space="preserve">РСД или </w:t>
            </w:r>
            <w:r w:rsidR="0076641D" w:rsidRPr="0076641D">
              <w:rPr>
                <w:color w:val="000000"/>
                <w:sz w:val="22"/>
                <w:szCs w:val="22"/>
              </w:rPr>
              <w:t xml:space="preserve">285,32 </w:t>
            </w:r>
            <w:r w:rsidRPr="0006360E">
              <w:rPr>
                <w:color w:val="000000"/>
                <w:sz w:val="22"/>
                <w:szCs w:val="22"/>
              </w:rPr>
              <w:t>ЕУР.</w:t>
            </w:r>
          </w:p>
          <w:p w14:paraId="1C1F6431" w14:textId="082DD10B" w:rsidR="0006360E" w:rsidRPr="0006360E" w:rsidRDefault="0006360E" w:rsidP="0006360E">
            <w:pPr>
              <w:pStyle w:val="NormalWeb"/>
              <w:shd w:val="clear" w:color="auto" w:fill="FFFFFF"/>
              <w:spacing w:before="240" w:beforeAutospacing="0" w:after="240" w:afterAutospacing="0"/>
              <w:rPr>
                <w:color w:val="000000"/>
                <w:sz w:val="22"/>
                <w:szCs w:val="22"/>
              </w:rPr>
            </w:pPr>
            <w:r w:rsidRPr="0006360E">
              <w:rPr>
                <w:color w:val="000000"/>
                <w:sz w:val="22"/>
                <w:szCs w:val="22"/>
              </w:rPr>
              <w:t xml:space="preserve">Ове уштеде износе </w:t>
            </w:r>
            <w:r w:rsidR="0076641D" w:rsidRPr="0076641D">
              <w:rPr>
                <w:color w:val="000000"/>
                <w:sz w:val="22"/>
                <w:szCs w:val="22"/>
              </w:rPr>
              <w:t>10,88</w:t>
            </w:r>
            <w:r w:rsidR="0076641D">
              <w:rPr>
                <w:color w:val="000000"/>
                <w:sz w:val="22"/>
                <w:szCs w:val="22"/>
                <w:lang w:val="sr-Cyrl-RS"/>
              </w:rPr>
              <w:t>%</w:t>
            </w:r>
            <w:r w:rsidR="0076641D" w:rsidRPr="0076641D">
              <w:rPr>
                <w:color w:val="000000"/>
                <w:sz w:val="22"/>
                <w:szCs w:val="22"/>
              </w:rPr>
              <w:t xml:space="preserve"> </w:t>
            </w:r>
            <w:r w:rsidRPr="0006360E">
              <w:rPr>
                <w:color w:val="000000"/>
                <w:sz w:val="22"/>
                <w:szCs w:val="22"/>
              </w:rPr>
              <w:t>укупних директних трошкова привредних субјеката у поступку.</w:t>
            </w:r>
          </w:p>
          <w:p w14:paraId="32F0EC6F" w14:textId="77777777" w:rsidR="00CA1CE9" w:rsidRPr="007546B7" w:rsidRDefault="00CA1CE9" w:rsidP="00945862">
            <w:pPr>
              <w:pStyle w:val="ListParagraph"/>
              <w:spacing w:before="120"/>
              <w:ind w:left="0"/>
              <w:rPr>
                <w:rFonts w:ascii="Times New Roman" w:eastAsia="Times New Roman" w:hAnsi="Times New Roman"/>
                <w:b/>
                <w:sz w:val="22"/>
                <w:szCs w:val="22"/>
                <w:lang w:val="sr-Cyrl-RS"/>
              </w:rPr>
            </w:pPr>
          </w:p>
        </w:tc>
      </w:tr>
    </w:tbl>
    <w:p w14:paraId="424C6655" w14:textId="77777777" w:rsidR="003E3C16" w:rsidRPr="007546B7" w:rsidRDefault="003E3C16" w:rsidP="003E3C16">
      <w:pPr>
        <w:rPr>
          <w:rFonts w:ascii="Times New Roman" w:eastAsia="Times New Roman" w:hAnsi="Times New Roman"/>
        </w:rPr>
      </w:pPr>
    </w:p>
    <w:sectPr w:rsidR="003E3C16" w:rsidRPr="007546B7"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BA916" w14:textId="77777777" w:rsidR="001B2F36" w:rsidRDefault="001B2F36" w:rsidP="002A202F">
      <w:r>
        <w:separator/>
      </w:r>
    </w:p>
  </w:endnote>
  <w:endnote w:type="continuationSeparator" w:id="0">
    <w:p w14:paraId="778C0DC6" w14:textId="77777777" w:rsidR="001B2F36" w:rsidRDefault="001B2F3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DF149" w14:textId="504466C0" w:rsidR="00C75586" w:rsidRDefault="00C75586">
        <w:pPr>
          <w:pStyle w:val="Footer"/>
          <w:jc w:val="right"/>
        </w:pPr>
        <w:r>
          <w:fldChar w:fldCharType="begin"/>
        </w:r>
        <w:r>
          <w:instrText xml:space="preserve"> PAGE   \* MERGEFORMAT </w:instrText>
        </w:r>
        <w:r>
          <w:fldChar w:fldCharType="separate"/>
        </w:r>
        <w:r w:rsidR="009B7F89">
          <w:rPr>
            <w:noProof/>
          </w:rPr>
          <w:t>14</w:t>
        </w:r>
        <w:r>
          <w:rPr>
            <w:noProof/>
          </w:rPr>
          <w:fldChar w:fldCharType="end"/>
        </w:r>
      </w:p>
    </w:sdtContent>
  </w:sdt>
  <w:p w14:paraId="509E59E8" w14:textId="77777777" w:rsidR="00C75586" w:rsidRDefault="00C755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F59C4" w14:textId="77777777" w:rsidR="001B2F36" w:rsidRDefault="001B2F36" w:rsidP="002A202F">
      <w:r>
        <w:separator/>
      </w:r>
    </w:p>
  </w:footnote>
  <w:footnote w:type="continuationSeparator" w:id="0">
    <w:p w14:paraId="32CA4D15" w14:textId="77777777" w:rsidR="001B2F36" w:rsidRDefault="001B2F36"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24F50"/>
    <w:multiLevelType w:val="hybridMultilevel"/>
    <w:tmpl w:val="D6B0AEB8"/>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27701C1"/>
    <w:multiLevelType w:val="hybridMultilevel"/>
    <w:tmpl w:val="EB6C2D62"/>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5" w15:restartNumberingAfterBreak="0">
    <w:nsid w:val="143A221D"/>
    <w:multiLevelType w:val="hybridMultilevel"/>
    <w:tmpl w:val="E5E2C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F478AD"/>
    <w:multiLevelType w:val="hybridMultilevel"/>
    <w:tmpl w:val="17264EE6"/>
    <w:lvl w:ilvl="0" w:tplc="08090001">
      <w:start w:val="1"/>
      <w:numFmt w:val="bullet"/>
      <w:lvlText w:val=""/>
      <w:lvlJc w:val="left"/>
      <w:pPr>
        <w:ind w:left="720" w:hanging="360"/>
      </w:pPr>
      <w:rPr>
        <w:rFonts w:ascii="Symbol" w:hAnsi="Symbol"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1790806"/>
    <w:multiLevelType w:val="hybridMultilevel"/>
    <w:tmpl w:val="FDDA236E"/>
    <w:lvl w:ilvl="0" w:tplc="2C1A0011">
      <w:start w:val="1"/>
      <w:numFmt w:val="decimal"/>
      <w:lvlText w:val="%1)"/>
      <w:lvlJc w:val="left"/>
      <w:pPr>
        <w:ind w:left="1080" w:hanging="360"/>
      </w:p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8" w15:restartNumberingAfterBreak="0">
    <w:nsid w:val="42AA47FD"/>
    <w:multiLevelType w:val="hybridMultilevel"/>
    <w:tmpl w:val="EC3C7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07746D"/>
    <w:multiLevelType w:val="hybridMultilevel"/>
    <w:tmpl w:val="94C0197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2473211"/>
    <w:multiLevelType w:val="hybridMultilevel"/>
    <w:tmpl w:val="D65E74FE"/>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1" w15:restartNumberingAfterBreak="0">
    <w:nsid w:val="5617779A"/>
    <w:multiLevelType w:val="hybridMultilevel"/>
    <w:tmpl w:val="4EEC31AC"/>
    <w:lvl w:ilvl="0" w:tplc="0409000F">
      <w:start w:val="1"/>
      <w:numFmt w:val="decimal"/>
      <w:lvlText w:val="%1."/>
      <w:lvlJc w:val="left"/>
      <w:pPr>
        <w:ind w:left="288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15:restartNumberingAfterBreak="0">
    <w:nsid w:val="60766CCD"/>
    <w:multiLevelType w:val="hybridMultilevel"/>
    <w:tmpl w:val="A9967CBA"/>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6" w15:restartNumberingAfterBreak="0">
    <w:nsid w:val="617C3010"/>
    <w:multiLevelType w:val="hybridMultilevel"/>
    <w:tmpl w:val="0638D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3F5CCE"/>
    <w:multiLevelType w:val="hybridMultilevel"/>
    <w:tmpl w:val="6D3C38B2"/>
    <w:lvl w:ilvl="0" w:tplc="6E8C638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3"/>
  </w:num>
  <w:num w:numId="2">
    <w:abstractNumId w:val="4"/>
  </w:num>
  <w:num w:numId="3">
    <w:abstractNumId w:val="12"/>
  </w:num>
  <w:num w:numId="4">
    <w:abstractNumId w:val="6"/>
  </w:num>
  <w:num w:numId="5">
    <w:abstractNumId w:val="3"/>
  </w:num>
  <w:num w:numId="6">
    <w:abstractNumId w:val="14"/>
  </w:num>
  <w:num w:numId="7">
    <w:abstractNumId w:val="2"/>
  </w:num>
  <w:num w:numId="8">
    <w:abstractNumId w:val="18"/>
  </w:num>
  <w:num w:numId="9">
    <w:abstractNumId w:val="19"/>
  </w:num>
  <w:num w:numId="10">
    <w:abstractNumId w:val="1"/>
  </w:num>
  <w:num w:numId="11">
    <w:abstractNumId w:val="17"/>
  </w:num>
  <w:num w:numId="12">
    <w:abstractNumId w:val="9"/>
  </w:num>
  <w:num w:numId="13">
    <w:abstractNumId w:val="16"/>
  </w:num>
  <w:num w:numId="14">
    <w:abstractNumId w:val="5"/>
  </w:num>
  <w:num w:numId="15">
    <w:abstractNumId w:val="11"/>
  </w:num>
  <w:num w:numId="16">
    <w:abstractNumId w:val="8"/>
  </w:num>
  <w:num w:numId="17">
    <w:abstractNumId w:val="7"/>
  </w:num>
  <w:num w:numId="18">
    <w:abstractNumId w:val="15"/>
  </w:num>
  <w:num w:numId="19">
    <w:abstractNumId w:val="0"/>
  </w:num>
  <w:num w:numId="20">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1299"/>
    <w:rsid w:val="00002164"/>
    <w:rsid w:val="00004814"/>
    <w:rsid w:val="000050B3"/>
    <w:rsid w:val="00007B76"/>
    <w:rsid w:val="000132D1"/>
    <w:rsid w:val="0001445B"/>
    <w:rsid w:val="00020640"/>
    <w:rsid w:val="00023EF9"/>
    <w:rsid w:val="00024AC8"/>
    <w:rsid w:val="00025F89"/>
    <w:rsid w:val="00026C2F"/>
    <w:rsid w:val="00027945"/>
    <w:rsid w:val="00036812"/>
    <w:rsid w:val="0004085A"/>
    <w:rsid w:val="0004284D"/>
    <w:rsid w:val="00044F35"/>
    <w:rsid w:val="00044F63"/>
    <w:rsid w:val="00050616"/>
    <w:rsid w:val="00051AA9"/>
    <w:rsid w:val="00061070"/>
    <w:rsid w:val="00062656"/>
    <w:rsid w:val="0006360E"/>
    <w:rsid w:val="00073B70"/>
    <w:rsid w:val="00080857"/>
    <w:rsid w:val="000810AC"/>
    <w:rsid w:val="00082308"/>
    <w:rsid w:val="00082A5A"/>
    <w:rsid w:val="0008367F"/>
    <w:rsid w:val="00083993"/>
    <w:rsid w:val="00084FCE"/>
    <w:rsid w:val="000865E4"/>
    <w:rsid w:val="000878FE"/>
    <w:rsid w:val="00087DD3"/>
    <w:rsid w:val="00090F52"/>
    <w:rsid w:val="00092B84"/>
    <w:rsid w:val="00094C0E"/>
    <w:rsid w:val="0009542A"/>
    <w:rsid w:val="000A53F3"/>
    <w:rsid w:val="000A5CDC"/>
    <w:rsid w:val="000A7095"/>
    <w:rsid w:val="000B0E76"/>
    <w:rsid w:val="000B3369"/>
    <w:rsid w:val="000B3C5B"/>
    <w:rsid w:val="000B54D7"/>
    <w:rsid w:val="000B5D76"/>
    <w:rsid w:val="000C37D4"/>
    <w:rsid w:val="000D5029"/>
    <w:rsid w:val="000E1766"/>
    <w:rsid w:val="000E2036"/>
    <w:rsid w:val="000F1829"/>
    <w:rsid w:val="000F1D85"/>
    <w:rsid w:val="000F423B"/>
    <w:rsid w:val="000F4767"/>
    <w:rsid w:val="000F5E72"/>
    <w:rsid w:val="00101DDB"/>
    <w:rsid w:val="0010600A"/>
    <w:rsid w:val="00112762"/>
    <w:rsid w:val="001136AA"/>
    <w:rsid w:val="00114467"/>
    <w:rsid w:val="001156BA"/>
    <w:rsid w:val="00115FC4"/>
    <w:rsid w:val="001227DD"/>
    <w:rsid w:val="0012365C"/>
    <w:rsid w:val="00127D66"/>
    <w:rsid w:val="00130BBC"/>
    <w:rsid w:val="00133AC3"/>
    <w:rsid w:val="00136943"/>
    <w:rsid w:val="001376C0"/>
    <w:rsid w:val="00140E7B"/>
    <w:rsid w:val="00142412"/>
    <w:rsid w:val="0015182D"/>
    <w:rsid w:val="0015294E"/>
    <w:rsid w:val="00154F10"/>
    <w:rsid w:val="0016031D"/>
    <w:rsid w:val="00161847"/>
    <w:rsid w:val="00161C34"/>
    <w:rsid w:val="00164C9C"/>
    <w:rsid w:val="00167EA8"/>
    <w:rsid w:val="00170CA7"/>
    <w:rsid w:val="001711C5"/>
    <w:rsid w:val="001A023F"/>
    <w:rsid w:val="001A282D"/>
    <w:rsid w:val="001A3FAC"/>
    <w:rsid w:val="001A422A"/>
    <w:rsid w:val="001A4DF9"/>
    <w:rsid w:val="001A6472"/>
    <w:rsid w:val="001A68D2"/>
    <w:rsid w:val="001B280E"/>
    <w:rsid w:val="001B2F36"/>
    <w:rsid w:val="001B3149"/>
    <w:rsid w:val="001C5538"/>
    <w:rsid w:val="001C7159"/>
    <w:rsid w:val="001D0EDE"/>
    <w:rsid w:val="001D20E2"/>
    <w:rsid w:val="001D41CE"/>
    <w:rsid w:val="001E38DE"/>
    <w:rsid w:val="001F0F58"/>
    <w:rsid w:val="001F7B31"/>
    <w:rsid w:val="00201FAF"/>
    <w:rsid w:val="00204E37"/>
    <w:rsid w:val="0020601F"/>
    <w:rsid w:val="002070A3"/>
    <w:rsid w:val="00212DA5"/>
    <w:rsid w:val="0021347C"/>
    <w:rsid w:val="00216EE4"/>
    <w:rsid w:val="00223A54"/>
    <w:rsid w:val="002323AC"/>
    <w:rsid w:val="00233A37"/>
    <w:rsid w:val="0023416B"/>
    <w:rsid w:val="00234C6F"/>
    <w:rsid w:val="002403BB"/>
    <w:rsid w:val="00241FB8"/>
    <w:rsid w:val="00243772"/>
    <w:rsid w:val="00244EF3"/>
    <w:rsid w:val="002454E8"/>
    <w:rsid w:val="002458FE"/>
    <w:rsid w:val="00253F72"/>
    <w:rsid w:val="002554AB"/>
    <w:rsid w:val="00261404"/>
    <w:rsid w:val="00264399"/>
    <w:rsid w:val="00265A02"/>
    <w:rsid w:val="002661CF"/>
    <w:rsid w:val="00271C4C"/>
    <w:rsid w:val="00275175"/>
    <w:rsid w:val="00275E2A"/>
    <w:rsid w:val="002857FD"/>
    <w:rsid w:val="002947BA"/>
    <w:rsid w:val="00296938"/>
    <w:rsid w:val="00297E34"/>
    <w:rsid w:val="002A202F"/>
    <w:rsid w:val="002B14B1"/>
    <w:rsid w:val="002B19B4"/>
    <w:rsid w:val="002B6DF0"/>
    <w:rsid w:val="002B7356"/>
    <w:rsid w:val="002B7E1F"/>
    <w:rsid w:val="002C0049"/>
    <w:rsid w:val="002C00D3"/>
    <w:rsid w:val="002C4685"/>
    <w:rsid w:val="002C5599"/>
    <w:rsid w:val="002C7D35"/>
    <w:rsid w:val="002D1F02"/>
    <w:rsid w:val="002D2819"/>
    <w:rsid w:val="002E052F"/>
    <w:rsid w:val="002E27B1"/>
    <w:rsid w:val="002E2B5C"/>
    <w:rsid w:val="002E7AE3"/>
    <w:rsid w:val="002F1BEC"/>
    <w:rsid w:val="002F27F3"/>
    <w:rsid w:val="002F2897"/>
    <w:rsid w:val="002F2CE2"/>
    <w:rsid w:val="002F4757"/>
    <w:rsid w:val="002F5DB6"/>
    <w:rsid w:val="0030068B"/>
    <w:rsid w:val="00301949"/>
    <w:rsid w:val="00311EFA"/>
    <w:rsid w:val="00313950"/>
    <w:rsid w:val="0032018A"/>
    <w:rsid w:val="00322167"/>
    <w:rsid w:val="00322199"/>
    <w:rsid w:val="003223C7"/>
    <w:rsid w:val="00324F08"/>
    <w:rsid w:val="00326555"/>
    <w:rsid w:val="00327E0E"/>
    <w:rsid w:val="00327E2D"/>
    <w:rsid w:val="003410E0"/>
    <w:rsid w:val="00341BFC"/>
    <w:rsid w:val="00342B4A"/>
    <w:rsid w:val="00343A13"/>
    <w:rsid w:val="003452BD"/>
    <w:rsid w:val="0034654E"/>
    <w:rsid w:val="00350EAD"/>
    <w:rsid w:val="00352913"/>
    <w:rsid w:val="003607F9"/>
    <w:rsid w:val="00360D19"/>
    <w:rsid w:val="00361737"/>
    <w:rsid w:val="0036270E"/>
    <w:rsid w:val="003651DB"/>
    <w:rsid w:val="003655B8"/>
    <w:rsid w:val="00366716"/>
    <w:rsid w:val="003715A0"/>
    <w:rsid w:val="0037171F"/>
    <w:rsid w:val="00372853"/>
    <w:rsid w:val="00373A21"/>
    <w:rsid w:val="0037634D"/>
    <w:rsid w:val="00376FD1"/>
    <w:rsid w:val="003770EF"/>
    <w:rsid w:val="003809D8"/>
    <w:rsid w:val="003818C2"/>
    <w:rsid w:val="0038474C"/>
    <w:rsid w:val="003851DC"/>
    <w:rsid w:val="003868A7"/>
    <w:rsid w:val="0039002C"/>
    <w:rsid w:val="0039356F"/>
    <w:rsid w:val="0039681D"/>
    <w:rsid w:val="003A1E51"/>
    <w:rsid w:val="003A3E2D"/>
    <w:rsid w:val="003A5CF3"/>
    <w:rsid w:val="003B44DB"/>
    <w:rsid w:val="003B4BC9"/>
    <w:rsid w:val="003B6298"/>
    <w:rsid w:val="003B64C5"/>
    <w:rsid w:val="003C00AA"/>
    <w:rsid w:val="003C6C36"/>
    <w:rsid w:val="003C6C7E"/>
    <w:rsid w:val="003C771F"/>
    <w:rsid w:val="003E2EB1"/>
    <w:rsid w:val="003E3C16"/>
    <w:rsid w:val="003E5FD2"/>
    <w:rsid w:val="003F2B3D"/>
    <w:rsid w:val="003F4AFE"/>
    <w:rsid w:val="003F5B25"/>
    <w:rsid w:val="00400BF2"/>
    <w:rsid w:val="00401575"/>
    <w:rsid w:val="00402CBE"/>
    <w:rsid w:val="00406289"/>
    <w:rsid w:val="0040640D"/>
    <w:rsid w:val="00407D96"/>
    <w:rsid w:val="00410033"/>
    <w:rsid w:val="00414849"/>
    <w:rsid w:val="0041590C"/>
    <w:rsid w:val="00430AD8"/>
    <w:rsid w:val="004320E4"/>
    <w:rsid w:val="00432495"/>
    <w:rsid w:val="0043584F"/>
    <w:rsid w:val="00437251"/>
    <w:rsid w:val="00437268"/>
    <w:rsid w:val="00437551"/>
    <w:rsid w:val="00437F30"/>
    <w:rsid w:val="00442A3B"/>
    <w:rsid w:val="00444DA7"/>
    <w:rsid w:val="004454AE"/>
    <w:rsid w:val="004513A5"/>
    <w:rsid w:val="00451775"/>
    <w:rsid w:val="0045471F"/>
    <w:rsid w:val="00455882"/>
    <w:rsid w:val="00457882"/>
    <w:rsid w:val="00463CC7"/>
    <w:rsid w:val="004707EB"/>
    <w:rsid w:val="00470D67"/>
    <w:rsid w:val="00473DF6"/>
    <w:rsid w:val="004809C4"/>
    <w:rsid w:val="0048273E"/>
    <w:rsid w:val="0048433C"/>
    <w:rsid w:val="00484740"/>
    <w:rsid w:val="004847B1"/>
    <w:rsid w:val="004879CD"/>
    <w:rsid w:val="00492EE3"/>
    <w:rsid w:val="00494FA9"/>
    <w:rsid w:val="0049545B"/>
    <w:rsid w:val="004969A4"/>
    <w:rsid w:val="004978C1"/>
    <w:rsid w:val="004A0840"/>
    <w:rsid w:val="004A1D76"/>
    <w:rsid w:val="004A56E3"/>
    <w:rsid w:val="004A7907"/>
    <w:rsid w:val="004B085B"/>
    <w:rsid w:val="004B5946"/>
    <w:rsid w:val="004C1D6A"/>
    <w:rsid w:val="004C2225"/>
    <w:rsid w:val="004C6334"/>
    <w:rsid w:val="004C6EEC"/>
    <w:rsid w:val="004C7D3A"/>
    <w:rsid w:val="004D3A4C"/>
    <w:rsid w:val="004D3BD0"/>
    <w:rsid w:val="004D45B1"/>
    <w:rsid w:val="004D68A7"/>
    <w:rsid w:val="004E29D1"/>
    <w:rsid w:val="004F31B1"/>
    <w:rsid w:val="00500566"/>
    <w:rsid w:val="0050523C"/>
    <w:rsid w:val="005060D5"/>
    <w:rsid w:val="005073A3"/>
    <w:rsid w:val="00510B02"/>
    <w:rsid w:val="00514D3B"/>
    <w:rsid w:val="00520AAD"/>
    <w:rsid w:val="00521409"/>
    <w:rsid w:val="00523608"/>
    <w:rsid w:val="00525C0A"/>
    <w:rsid w:val="00527223"/>
    <w:rsid w:val="00532656"/>
    <w:rsid w:val="00535608"/>
    <w:rsid w:val="00537149"/>
    <w:rsid w:val="00540C57"/>
    <w:rsid w:val="00547695"/>
    <w:rsid w:val="005503DD"/>
    <w:rsid w:val="0055168E"/>
    <w:rsid w:val="00551843"/>
    <w:rsid w:val="00556688"/>
    <w:rsid w:val="0056162B"/>
    <w:rsid w:val="005662B0"/>
    <w:rsid w:val="0056707B"/>
    <w:rsid w:val="00567C72"/>
    <w:rsid w:val="00571525"/>
    <w:rsid w:val="00573216"/>
    <w:rsid w:val="00575199"/>
    <w:rsid w:val="0057608B"/>
    <w:rsid w:val="00581A9D"/>
    <w:rsid w:val="00582F97"/>
    <w:rsid w:val="00594602"/>
    <w:rsid w:val="00594B2E"/>
    <w:rsid w:val="005964D6"/>
    <w:rsid w:val="00596CBC"/>
    <w:rsid w:val="00597911"/>
    <w:rsid w:val="005A0590"/>
    <w:rsid w:val="005A1C93"/>
    <w:rsid w:val="005A2503"/>
    <w:rsid w:val="005A7125"/>
    <w:rsid w:val="005B2B02"/>
    <w:rsid w:val="005B32C7"/>
    <w:rsid w:val="005B3922"/>
    <w:rsid w:val="005B4F04"/>
    <w:rsid w:val="005B53C4"/>
    <w:rsid w:val="005B5FBB"/>
    <w:rsid w:val="005B7CB9"/>
    <w:rsid w:val="005C66C6"/>
    <w:rsid w:val="005D0023"/>
    <w:rsid w:val="005E21C4"/>
    <w:rsid w:val="005E2527"/>
    <w:rsid w:val="005E2B1C"/>
    <w:rsid w:val="005F4D59"/>
    <w:rsid w:val="005F5C75"/>
    <w:rsid w:val="0060001C"/>
    <w:rsid w:val="00600D31"/>
    <w:rsid w:val="00605DE7"/>
    <w:rsid w:val="0060786A"/>
    <w:rsid w:val="00611625"/>
    <w:rsid w:val="00611B31"/>
    <w:rsid w:val="006138F9"/>
    <w:rsid w:val="00617053"/>
    <w:rsid w:val="006203E2"/>
    <w:rsid w:val="00621513"/>
    <w:rsid w:val="006237FE"/>
    <w:rsid w:val="006268F3"/>
    <w:rsid w:val="00626CE8"/>
    <w:rsid w:val="00627AF7"/>
    <w:rsid w:val="00627CDB"/>
    <w:rsid w:val="00630A40"/>
    <w:rsid w:val="00632540"/>
    <w:rsid w:val="00632DB0"/>
    <w:rsid w:val="00633F73"/>
    <w:rsid w:val="00636A29"/>
    <w:rsid w:val="00637999"/>
    <w:rsid w:val="006425D5"/>
    <w:rsid w:val="00645199"/>
    <w:rsid w:val="006455BF"/>
    <w:rsid w:val="006457E5"/>
    <w:rsid w:val="00645850"/>
    <w:rsid w:val="00647622"/>
    <w:rsid w:val="0065116C"/>
    <w:rsid w:val="00656504"/>
    <w:rsid w:val="00661ECF"/>
    <w:rsid w:val="00661FC0"/>
    <w:rsid w:val="00663F83"/>
    <w:rsid w:val="0066584D"/>
    <w:rsid w:val="0066736A"/>
    <w:rsid w:val="00673C9C"/>
    <w:rsid w:val="00681645"/>
    <w:rsid w:val="00681669"/>
    <w:rsid w:val="0068595E"/>
    <w:rsid w:val="006868EE"/>
    <w:rsid w:val="0068796A"/>
    <w:rsid w:val="00692071"/>
    <w:rsid w:val="00693E6F"/>
    <w:rsid w:val="00694B28"/>
    <w:rsid w:val="00694D00"/>
    <w:rsid w:val="006A0435"/>
    <w:rsid w:val="006A16D7"/>
    <w:rsid w:val="006A51A2"/>
    <w:rsid w:val="006A707F"/>
    <w:rsid w:val="006B403A"/>
    <w:rsid w:val="006B4792"/>
    <w:rsid w:val="006C15BA"/>
    <w:rsid w:val="006C4D5B"/>
    <w:rsid w:val="006C5349"/>
    <w:rsid w:val="006C5F2A"/>
    <w:rsid w:val="006C662C"/>
    <w:rsid w:val="006C72BB"/>
    <w:rsid w:val="006D3DA6"/>
    <w:rsid w:val="006D499E"/>
    <w:rsid w:val="006D5AE8"/>
    <w:rsid w:val="006E0F93"/>
    <w:rsid w:val="006E17B0"/>
    <w:rsid w:val="006E5BB8"/>
    <w:rsid w:val="006E7BCE"/>
    <w:rsid w:val="006F22DE"/>
    <w:rsid w:val="006F3D29"/>
    <w:rsid w:val="006F4A5C"/>
    <w:rsid w:val="00700180"/>
    <w:rsid w:val="007010BF"/>
    <w:rsid w:val="00704F01"/>
    <w:rsid w:val="00707C61"/>
    <w:rsid w:val="00715F5C"/>
    <w:rsid w:val="007219A4"/>
    <w:rsid w:val="007256C2"/>
    <w:rsid w:val="007278C1"/>
    <w:rsid w:val="00733493"/>
    <w:rsid w:val="00737F1D"/>
    <w:rsid w:val="00740E37"/>
    <w:rsid w:val="00740EC2"/>
    <w:rsid w:val="0074170B"/>
    <w:rsid w:val="0074264B"/>
    <w:rsid w:val="00750324"/>
    <w:rsid w:val="00751043"/>
    <w:rsid w:val="0075212D"/>
    <w:rsid w:val="007546B7"/>
    <w:rsid w:val="00762F56"/>
    <w:rsid w:val="007632DF"/>
    <w:rsid w:val="007655AA"/>
    <w:rsid w:val="0076641D"/>
    <w:rsid w:val="007718F1"/>
    <w:rsid w:val="007726D9"/>
    <w:rsid w:val="00775CEF"/>
    <w:rsid w:val="00776B25"/>
    <w:rsid w:val="00781523"/>
    <w:rsid w:val="00782816"/>
    <w:rsid w:val="00785A46"/>
    <w:rsid w:val="007861E3"/>
    <w:rsid w:val="00791C4F"/>
    <w:rsid w:val="00791F73"/>
    <w:rsid w:val="007921BA"/>
    <w:rsid w:val="007940D6"/>
    <w:rsid w:val="00795E36"/>
    <w:rsid w:val="00797240"/>
    <w:rsid w:val="007B0275"/>
    <w:rsid w:val="007B11DE"/>
    <w:rsid w:val="007B1740"/>
    <w:rsid w:val="007B7685"/>
    <w:rsid w:val="007C01A5"/>
    <w:rsid w:val="007C61B5"/>
    <w:rsid w:val="007D3889"/>
    <w:rsid w:val="007D39E4"/>
    <w:rsid w:val="007D43A7"/>
    <w:rsid w:val="007D453A"/>
    <w:rsid w:val="007D6373"/>
    <w:rsid w:val="007E0257"/>
    <w:rsid w:val="007E1695"/>
    <w:rsid w:val="007E220D"/>
    <w:rsid w:val="007E4D10"/>
    <w:rsid w:val="007F1686"/>
    <w:rsid w:val="007F204C"/>
    <w:rsid w:val="007F23ED"/>
    <w:rsid w:val="007F28BD"/>
    <w:rsid w:val="007F56E6"/>
    <w:rsid w:val="008011BC"/>
    <w:rsid w:val="00802CFB"/>
    <w:rsid w:val="00804060"/>
    <w:rsid w:val="00812433"/>
    <w:rsid w:val="008166C9"/>
    <w:rsid w:val="00824307"/>
    <w:rsid w:val="00824D87"/>
    <w:rsid w:val="00824E43"/>
    <w:rsid w:val="00833D8C"/>
    <w:rsid w:val="00834C9A"/>
    <w:rsid w:val="00836FC5"/>
    <w:rsid w:val="00843170"/>
    <w:rsid w:val="00846AC8"/>
    <w:rsid w:val="0084708C"/>
    <w:rsid w:val="00850AD5"/>
    <w:rsid w:val="00850CBA"/>
    <w:rsid w:val="008514DA"/>
    <w:rsid w:val="00852739"/>
    <w:rsid w:val="00852CCA"/>
    <w:rsid w:val="00855435"/>
    <w:rsid w:val="008560FA"/>
    <w:rsid w:val="00857721"/>
    <w:rsid w:val="00860B2B"/>
    <w:rsid w:val="008629CC"/>
    <w:rsid w:val="00863117"/>
    <w:rsid w:val="008644CF"/>
    <w:rsid w:val="00865EBB"/>
    <w:rsid w:val="00867362"/>
    <w:rsid w:val="00870D17"/>
    <w:rsid w:val="008807C3"/>
    <w:rsid w:val="00881112"/>
    <w:rsid w:val="00881C74"/>
    <w:rsid w:val="00886C36"/>
    <w:rsid w:val="008873A3"/>
    <w:rsid w:val="00887F45"/>
    <w:rsid w:val="0089427D"/>
    <w:rsid w:val="00895306"/>
    <w:rsid w:val="00897CDE"/>
    <w:rsid w:val="008A1106"/>
    <w:rsid w:val="008A3F9B"/>
    <w:rsid w:val="008A6AC8"/>
    <w:rsid w:val="008B1B8D"/>
    <w:rsid w:val="008B5A7A"/>
    <w:rsid w:val="008C4068"/>
    <w:rsid w:val="008C4099"/>
    <w:rsid w:val="008C5551"/>
    <w:rsid w:val="008C5591"/>
    <w:rsid w:val="008C6FD9"/>
    <w:rsid w:val="008D04A6"/>
    <w:rsid w:val="008D48B6"/>
    <w:rsid w:val="008D4C1A"/>
    <w:rsid w:val="008D5290"/>
    <w:rsid w:val="008D57B8"/>
    <w:rsid w:val="008D6258"/>
    <w:rsid w:val="008D632F"/>
    <w:rsid w:val="008D679E"/>
    <w:rsid w:val="008D6B36"/>
    <w:rsid w:val="008E4F37"/>
    <w:rsid w:val="008E7898"/>
    <w:rsid w:val="008F0867"/>
    <w:rsid w:val="008F172F"/>
    <w:rsid w:val="008F2044"/>
    <w:rsid w:val="008F2BE1"/>
    <w:rsid w:val="008F4DD1"/>
    <w:rsid w:val="008F6664"/>
    <w:rsid w:val="00901E73"/>
    <w:rsid w:val="009056DB"/>
    <w:rsid w:val="0090626E"/>
    <w:rsid w:val="00907B4F"/>
    <w:rsid w:val="009109D6"/>
    <w:rsid w:val="00912889"/>
    <w:rsid w:val="00912FE6"/>
    <w:rsid w:val="00917545"/>
    <w:rsid w:val="009240EA"/>
    <w:rsid w:val="00925E13"/>
    <w:rsid w:val="0093458B"/>
    <w:rsid w:val="009410B2"/>
    <w:rsid w:val="00942F99"/>
    <w:rsid w:val="009436E8"/>
    <w:rsid w:val="00945862"/>
    <w:rsid w:val="00947592"/>
    <w:rsid w:val="00950280"/>
    <w:rsid w:val="009515A6"/>
    <w:rsid w:val="00962C2F"/>
    <w:rsid w:val="00966E52"/>
    <w:rsid w:val="009678D2"/>
    <w:rsid w:val="009705EB"/>
    <w:rsid w:val="00971657"/>
    <w:rsid w:val="0097426F"/>
    <w:rsid w:val="00974ECF"/>
    <w:rsid w:val="009877FB"/>
    <w:rsid w:val="00991A12"/>
    <w:rsid w:val="00991A18"/>
    <w:rsid w:val="00994A16"/>
    <w:rsid w:val="00995E2D"/>
    <w:rsid w:val="009A1F17"/>
    <w:rsid w:val="009A2C3A"/>
    <w:rsid w:val="009A30D3"/>
    <w:rsid w:val="009A3BB3"/>
    <w:rsid w:val="009A606D"/>
    <w:rsid w:val="009A7CD5"/>
    <w:rsid w:val="009B0D59"/>
    <w:rsid w:val="009B53DB"/>
    <w:rsid w:val="009B5C6B"/>
    <w:rsid w:val="009B6E95"/>
    <w:rsid w:val="009B764F"/>
    <w:rsid w:val="009B7F89"/>
    <w:rsid w:val="009C0A52"/>
    <w:rsid w:val="009C692E"/>
    <w:rsid w:val="009C71B7"/>
    <w:rsid w:val="009D03A7"/>
    <w:rsid w:val="009D23AD"/>
    <w:rsid w:val="009E016D"/>
    <w:rsid w:val="009E0399"/>
    <w:rsid w:val="009E0479"/>
    <w:rsid w:val="009E4F81"/>
    <w:rsid w:val="009F0C35"/>
    <w:rsid w:val="009F1598"/>
    <w:rsid w:val="009F57C9"/>
    <w:rsid w:val="00A0102E"/>
    <w:rsid w:val="00A049B9"/>
    <w:rsid w:val="00A04CCD"/>
    <w:rsid w:val="00A07D1D"/>
    <w:rsid w:val="00A12960"/>
    <w:rsid w:val="00A1570D"/>
    <w:rsid w:val="00A159F2"/>
    <w:rsid w:val="00A167DB"/>
    <w:rsid w:val="00A22386"/>
    <w:rsid w:val="00A31DEE"/>
    <w:rsid w:val="00A32EF1"/>
    <w:rsid w:val="00A4068A"/>
    <w:rsid w:val="00A44281"/>
    <w:rsid w:val="00A47E5B"/>
    <w:rsid w:val="00A51B92"/>
    <w:rsid w:val="00A533F8"/>
    <w:rsid w:val="00A53837"/>
    <w:rsid w:val="00A56B75"/>
    <w:rsid w:val="00A66FA2"/>
    <w:rsid w:val="00A670C6"/>
    <w:rsid w:val="00A71407"/>
    <w:rsid w:val="00A71C04"/>
    <w:rsid w:val="00A73B4B"/>
    <w:rsid w:val="00A8032D"/>
    <w:rsid w:val="00A819EE"/>
    <w:rsid w:val="00A8367B"/>
    <w:rsid w:val="00A84184"/>
    <w:rsid w:val="00A85820"/>
    <w:rsid w:val="00A90986"/>
    <w:rsid w:val="00A9525F"/>
    <w:rsid w:val="00A961A8"/>
    <w:rsid w:val="00AA0017"/>
    <w:rsid w:val="00AA13AC"/>
    <w:rsid w:val="00AA4BC5"/>
    <w:rsid w:val="00AB09B3"/>
    <w:rsid w:val="00AB2797"/>
    <w:rsid w:val="00AC02D1"/>
    <w:rsid w:val="00AC0F71"/>
    <w:rsid w:val="00AD1097"/>
    <w:rsid w:val="00AE01AD"/>
    <w:rsid w:val="00AE1D1A"/>
    <w:rsid w:val="00AE51A7"/>
    <w:rsid w:val="00AE5AFB"/>
    <w:rsid w:val="00AE76E4"/>
    <w:rsid w:val="00AF0210"/>
    <w:rsid w:val="00AF0F8A"/>
    <w:rsid w:val="00AF1B10"/>
    <w:rsid w:val="00AF70A4"/>
    <w:rsid w:val="00AF7912"/>
    <w:rsid w:val="00AF7BB1"/>
    <w:rsid w:val="00B01FF6"/>
    <w:rsid w:val="00B05A8B"/>
    <w:rsid w:val="00B06019"/>
    <w:rsid w:val="00B07409"/>
    <w:rsid w:val="00B1006E"/>
    <w:rsid w:val="00B12AF7"/>
    <w:rsid w:val="00B178FB"/>
    <w:rsid w:val="00B20B09"/>
    <w:rsid w:val="00B22DE6"/>
    <w:rsid w:val="00B33641"/>
    <w:rsid w:val="00B3666E"/>
    <w:rsid w:val="00B41FF6"/>
    <w:rsid w:val="00B42F8E"/>
    <w:rsid w:val="00B4319C"/>
    <w:rsid w:val="00B463D6"/>
    <w:rsid w:val="00B52045"/>
    <w:rsid w:val="00B522AD"/>
    <w:rsid w:val="00B5252A"/>
    <w:rsid w:val="00B52E35"/>
    <w:rsid w:val="00B56E4F"/>
    <w:rsid w:val="00B63DB1"/>
    <w:rsid w:val="00B67138"/>
    <w:rsid w:val="00B6715C"/>
    <w:rsid w:val="00B71D19"/>
    <w:rsid w:val="00B725FA"/>
    <w:rsid w:val="00B72BE7"/>
    <w:rsid w:val="00B76AAE"/>
    <w:rsid w:val="00B778DD"/>
    <w:rsid w:val="00B81CFE"/>
    <w:rsid w:val="00B82E4B"/>
    <w:rsid w:val="00B84FFA"/>
    <w:rsid w:val="00B879AC"/>
    <w:rsid w:val="00B87A5F"/>
    <w:rsid w:val="00B903AE"/>
    <w:rsid w:val="00B91511"/>
    <w:rsid w:val="00B9157F"/>
    <w:rsid w:val="00B93593"/>
    <w:rsid w:val="00B95225"/>
    <w:rsid w:val="00B9542A"/>
    <w:rsid w:val="00B96C63"/>
    <w:rsid w:val="00BA55D3"/>
    <w:rsid w:val="00BA6759"/>
    <w:rsid w:val="00BA7204"/>
    <w:rsid w:val="00BB13B4"/>
    <w:rsid w:val="00BB23BB"/>
    <w:rsid w:val="00BB310C"/>
    <w:rsid w:val="00BC1526"/>
    <w:rsid w:val="00BC1A84"/>
    <w:rsid w:val="00BC1AF4"/>
    <w:rsid w:val="00BC578E"/>
    <w:rsid w:val="00BC6359"/>
    <w:rsid w:val="00BC6826"/>
    <w:rsid w:val="00BC72C6"/>
    <w:rsid w:val="00BD2A91"/>
    <w:rsid w:val="00BD4196"/>
    <w:rsid w:val="00BD4A4E"/>
    <w:rsid w:val="00BD5EBA"/>
    <w:rsid w:val="00BD6DF9"/>
    <w:rsid w:val="00BE2BF0"/>
    <w:rsid w:val="00BE53E4"/>
    <w:rsid w:val="00BF163D"/>
    <w:rsid w:val="00C0295C"/>
    <w:rsid w:val="00C03C06"/>
    <w:rsid w:val="00C121EC"/>
    <w:rsid w:val="00C12C65"/>
    <w:rsid w:val="00C14326"/>
    <w:rsid w:val="00C14FFF"/>
    <w:rsid w:val="00C1606C"/>
    <w:rsid w:val="00C17034"/>
    <w:rsid w:val="00C202AD"/>
    <w:rsid w:val="00C229EC"/>
    <w:rsid w:val="00C241AF"/>
    <w:rsid w:val="00C315B7"/>
    <w:rsid w:val="00C33727"/>
    <w:rsid w:val="00C34B54"/>
    <w:rsid w:val="00C41722"/>
    <w:rsid w:val="00C445E2"/>
    <w:rsid w:val="00C44F99"/>
    <w:rsid w:val="00C44FBC"/>
    <w:rsid w:val="00C51FDC"/>
    <w:rsid w:val="00C525A9"/>
    <w:rsid w:val="00C60D59"/>
    <w:rsid w:val="00C6343F"/>
    <w:rsid w:val="00C65D40"/>
    <w:rsid w:val="00C66C6D"/>
    <w:rsid w:val="00C70F1B"/>
    <w:rsid w:val="00C70F3C"/>
    <w:rsid w:val="00C7129D"/>
    <w:rsid w:val="00C71EAB"/>
    <w:rsid w:val="00C748D1"/>
    <w:rsid w:val="00C75586"/>
    <w:rsid w:val="00C773E1"/>
    <w:rsid w:val="00C77847"/>
    <w:rsid w:val="00C8181C"/>
    <w:rsid w:val="00C82786"/>
    <w:rsid w:val="00C8675D"/>
    <w:rsid w:val="00C90566"/>
    <w:rsid w:val="00C91014"/>
    <w:rsid w:val="00CA1CE9"/>
    <w:rsid w:val="00CB0E98"/>
    <w:rsid w:val="00CB1A4E"/>
    <w:rsid w:val="00CC1B5D"/>
    <w:rsid w:val="00CC29F6"/>
    <w:rsid w:val="00CD0BD4"/>
    <w:rsid w:val="00CD2287"/>
    <w:rsid w:val="00CD2D2C"/>
    <w:rsid w:val="00CD3601"/>
    <w:rsid w:val="00CD5BBB"/>
    <w:rsid w:val="00CE0685"/>
    <w:rsid w:val="00CE61A4"/>
    <w:rsid w:val="00CE775A"/>
    <w:rsid w:val="00CE7CDB"/>
    <w:rsid w:val="00CF1810"/>
    <w:rsid w:val="00CF2D4B"/>
    <w:rsid w:val="00CF47CA"/>
    <w:rsid w:val="00D15389"/>
    <w:rsid w:val="00D21263"/>
    <w:rsid w:val="00D21C61"/>
    <w:rsid w:val="00D23695"/>
    <w:rsid w:val="00D24D20"/>
    <w:rsid w:val="00D24FFC"/>
    <w:rsid w:val="00D33A00"/>
    <w:rsid w:val="00D37B2A"/>
    <w:rsid w:val="00D37EA5"/>
    <w:rsid w:val="00D42BBD"/>
    <w:rsid w:val="00D51F72"/>
    <w:rsid w:val="00D56AFC"/>
    <w:rsid w:val="00D65EA5"/>
    <w:rsid w:val="00D702F1"/>
    <w:rsid w:val="00D70A8B"/>
    <w:rsid w:val="00D71617"/>
    <w:rsid w:val="00D71AB1"/>
    <w:rsid w:val="00D721AD"/>
    <w:rsid w:val="00D73628"/>
    <w:rsid w:val="00D73641"/>
    <w:rsid w:val="00D73918"/>
    <w:rsid w:val="00D77B7E"/>
    <w:rsid w:val="00D81065"/>
    <w:rsid w:val="00D82C0F"/>
    <w:rsid w:val="00D852D0"/>
    <w:rsid w:val="00D9208B"/>
    <w:rsid w:val="00D943B6"/>
    <w:rsid w:val="00D95137"/>
    <w:rsid w:val="00D95DC3"/>
    <w:rsid w:val="00D967D7"/>
    <w:rsid w:val="00DA125D"/>
    <w:rsid w:val="00DA42E5"/>
    <w:rsid w:val="00DB0C77"/>
    <w:rsid w:val="00DB0ED7"/>
    <w:rsid w:val="00DB19B9"/>
    <w:rsid w:val="00DB49F9"/>
    <w:rsid w:val="00DB6615"/>
    <w:rsid w:val="00DC3A44"/>
    <w:rsid w:val="00DC4BC2"/>
    <w:rsid w:val="00DC766C"/>
    <w:rsid w:val="00DD026C"/>
    <w:rsid w:val="00DD4B96"/>
    <w:rsid w:val="00DE057D"/>
    <w:rsid w:val="00DE24AF"/>
    <w:rsid w:val="00DE2BB7"/>
    <w:rsid w:val="00DE79B8"/>
    <w:rsid w:val="00E0020F"/>
    <w:rsid w:val="00E0223C"/>
    <w:rsid w:val="00E039D6"/>
    <w:rsid w:val="00E11765"/>
    <w:rsid w:val="00E118C7"/>
    <w:rsid w:val="00E1427B"/>
    <w:rsid w:val="00E14E0D"/>
    <w:rsid w:val="00E14ED0"/>
    <w:rsid w:val="00E1505C"/>
    <w:rsid w:val="00E226AA"/>
    <w:rsid w:val="00E22B8B"/>
    <w:rsid w:val="00E30A40"/>
    <w:rsid w:val="00E3179A"/>
    <w:rsid w:val="00E317D1"/>
    <w:rsid w:val="00E31ED2"/>
    <w:rsid w:val="00E37F49"/>
    <w:rsid w:val="00E40DF0"/>
    <w:rsid w:val="00E4267B"/>
    <w:rsid w:val="00E440A2"/>
    <w:rsid w:val="00E4516F"/>
    <w:rsid w:val="00E47492"/>
    <w:rsid w:val="00E47DAC"/>
    <w:rsid w:val="00E5458A"/>
    <w:rsid w:val="00E57459"/>
    <w:rsid w:val="00E57604"/>
    <w:rsid w:val="00E6052F"/>
    <w:rsid w:val="00E609AC"/>
    <w:rsid w:val="00E61324"/>
    <w:rsid w:val="00E625B0"/>
    <w:rsid w:val="00E63C8A"/>
    <w:rsid w:val="00E655F8"/>
    <w:rsid w:val="00E70BF6"/>
    <w:rsid w:val="00E754AA"/>
    <w:rsid w:val="00E76C00"/>
    <w:rsid w:val="00E83C73"/>
    <w:rsid w:val="00E86695"/>
    <w:rsid w:val="00E9034B"/>
    <w:rsid w:val="00E912DE"/>
    <w:rsid w:val="00E9233E"/>
    <w:rsid w:val="00EA00DE"/>
    <w:rsid w:val="00EA15EC"/>
    <w:rsid w:val="00EA2380"/>
    <w:rsid w:val="00EB1C19"/>
    <w:rsid w:val="00EB3553"/>
    <w:rsid w:val="00EB7C0E"/>
    <w:rsid w:val="00EC02F5"/>
    <w:rsid w:val="00EC3D25"/>
    <w:rsid w:val="00EC575F"/>
    <w:rsid w:val="00ED1471"/>
    <w:rsid w:val="00ED6899"/>
    <w:rsid w:val="00ED75E8"/>
    <w:rsid w:val="00EE0278"/>
    <w:rsid w:val="00EE4857"/>
    <w:rsid w:val="00EE5615"/>
    <w:rsid w:val="00EF0211"/>
    <w:rsid w:val="00EF2D29"/>
    <w:rsid w:val="00EF3790"/>
    <w:rsid w:val="00EF3DAF"/>
    <w:rsid w:val="00EF5999"/>
    <w:rsid w:val="00EF6004"/>
    <w:rsid w:val="00EF67FB"/>
    <w:rsid w:val="00EF7E9A"/>
    <w:rsid w:val="00F04D95"/>
    <w:rsid w:val="00F06FDB"/>
    <w:rsid w:val="00F0784A"/>
    <w:rsid w:val="00F11C98"/>
    <w:rsid w:val="00F12E47"/>
    <w:rsid w:val="00F2015B"/>
    <w:rsid w:val="00F22363"/>
    <w:rsid w:val="00F223B2"/>
    <w:rsid w:val="00F22BD1"/>
    <w:rsid w:val="00F246E5"/>
    <w:rsid w:val="00F261EE"/>
    <w:rsid w:val="00F30590"/>
    <w:rsid w:val="00F30657"/>
    <w:rsid w:val="00F31966"/>
    <w:rsid w:val="00F34EF4"/>
    <w:rsid w:val="00F35051"/>
    <w:rsid w:val="00F372AE"/>
    <w:rsid w:val="00F37ACC"/>
    <w:rsid w:val="00F4089D"/>
    <w:rsid w:val="00F504DB"/>
    <w:rsid w:val="00F53241"/>
    <w:rsid w:val="00F54ED6"/>
    <w:rsid w:val="00F67790"/>
    <w:rsid w:val="00F75D9A"/>
    <w:rsid w:val="00F77B55"/>
    <w:rsid w:val="00F82907"/>
    <w:rsid w:val="00F92EAD"/>
    <w:rsid w:val="00F94762"/>
    <w:rsid w:val="00FA2643"/>
    <w:rsid w:val="00FA77E2"/>
    <w:rsid w:val="00FB1A1B"/>
    <w:rsid w:val="00FB5AAE"/>
    <w:rsid w:val="00FB645B"/>
    <w:rsid w:val="00FC09D6"/>
    <w:rsid w:val="00FC34EC"/>
    <w:rsid w:val="00FC3F69"/>
    <w:rsid w:val="00FC4709"/>
    <w:rsid w:val="00FC5312"/>
    <w:rsid w:val="00FC5383"/>
    <w:rsid w:val="00FC5EA6"/>
    <w:rsid w:val="00FD3964"/>
    <w:rsid w:val="00FE0BD6"/>
    <w:rsid w:val="00FF379F"/>
    <w:rsid w:val="00FF43F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C4C4"/>
  <w15:docId w15:val="{F382E31C-5E2B-4990-A3D0-4FCF9DCC4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yiv4364243686msonormal">
    <w:name w:val="yiv4364243686msonormal"/>
    <w:basedOn w:val="Normal"/>
    <w:rsid w:val="00630A40"/>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C75586"/>
    <w:pPr>
      <w:spacing w:before="100" w:beforeAutospacing="1" w:after="100" w:afterAutospacing="1"/>
      <w:jc w:val="left"/>
    </w:pPr>
    <w:rPr>
      <w:rFonts w:ascii="Times New Roman" w:eastAsia="Times New Roman" w:hAnsi="Times New Roman"/>
      <w:sz w:val="24"/>
      <w:szCs w:val="24"/>
    </w:rPr>
  </w:style>
  <w:style w:type="paragraph" w:styleId="NoSpacing">
    <w:name w:val="No Spacing"/>
    <w:uiPriority w:val="1"/>
    <w:qFormat/>
    <w:rsid w:val="008D679E"/>
    <w:pPr>
      <w:tabs>
        <w:tab w:val="left" w:pos="1080"/>
      </w:tabs>
      <w:spacing w:after="0" w:line="240" w:lineRule="auto"/>
      <w:jc w:val="both"/>
    </w:pPr>
    <w:rPr>
      <w:rFonts w:ascii="Arial" w:eastAsia="Calibri"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905070555">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24874973">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1981684584">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 w:id="210013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C03AC-8804-4775-813B-2D737419B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4768</Words>
  <Characters>27183</Characters>
  <Application>Microsoft Office Word</Application>
  <DocSecurity>0</DocSecurity>
  <Lines>226</Lines>
  <Paragraphs>63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31888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Milanovic</dc:creator>
  <cp:lastModifiedBy>Aleksandra Đurđevic</cp:lastModifiedBy>
  <cp:revision>2</cp:revision>
  <cp:lastPrinted>2019-10-10T12:05:00Z</cp:lastPrinted>
  <dcterms:created xsi:type="dcterms:W3CDTF">2020-05-26T08:22:00Z</dcterms:created>
  <dcterms:modified xsi:type="dcterms:W3CDTF">2020-05-26T08:22:00Z</dcterms:modified>
</cp:coreProperties>
</file>