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E568F" w14:textId="519A92AC" w:rsidR="00B1006E" w:rsidRDefault="00F56107" w:rsidP="000311E2">
      <w:pPr>
        <w:pStyle w:val="NormalWeb"/>
        <w:spacing w:before="0" w:beforeAutospacing="0" w:after="0" w:afterAutospacing="0" w:line="336" w:lineRule="atLeast"/>
        <w:jc w:val="center"/>
        <w:rPr>
          <w:b/>
          <w:sz w:val="22"/>
          <w:szCs w:val="22"/>
          <w:lang w:val="sr-Cyrl-RS"/>
        </w:rPr>
      </w:pPr>
      <w:r w:rsidRPr="00A61BA0">
        <w:rPr>
          <w:b/>
          <w:sz w:val="22"/>
          <w:szCs w:val="22"/>
          <w:lang w:val="sr-Cyrl-RS"/>
        </w:rPr>
        <w:t>ПОЈЕДНОСТАВЉЕЊЕ ПОСТУПКА</w:t>
      </w:r>
      <w:r w:rsidRPr="00A61BA0">
        <w:rPr>
          <w:sz w:val="22"/>
          <w:szCs w:val="22"/>
        </w:rPr>
        <w:t xml:space="preserve"> </w:t>
      </w:r>
      <w:r w:rsidRPr="00A61BA0">
        <w:rPr>
          <w:b/>
          <w:sz w:val="22"/>
          <w:szCs w:val="22"/>
          <w:lang w:val="sr-Cyrl-RS"/>
        </w:rPr>
        <w:t xml:space="preserve">ИЗМЕНЕ ПОДАТАКА У ИМЕНИКУ </w:t>
      </w:r>
      <w:r>
        <w:rPr>
          <w:b/>
          <w:sz w:val="22"/>
          <w:szCs w:val="22"/>
          <w:lang w:val="sr-Latn-RS"/>
        </w:rPr>
        <w:t>K</w:t>
      </w:r>
      <w:r w:rsidRPr="00A61BA0">
        <w:rPr>
          <w:b/>
          <w:sz w:val="22"/>
          <w:szCs w:val="22"/>
          <w:lang w:val="sr-Cyrl-RS"/>
        </w:rPr>
        <w:t xml:space="preserve">ОМОРЕ МЕДИЦИНСКИХ СЕСТАРА И ЗДРАВСТВЕНИХ ТЕХНИЧАРА </w:t>
      </w:r>
      <w:r>
        <w:rPr>
          <w:b/>
          <w:sz w:val="22"/>
          <w:szCs w:val="22"/>
          <w:lang w:val="sr-Cyrl-RS"/>
        </w:rPr>
        <w:t>С</w:t>
      </w:r>
      <w:r w:rsidRPr="00A61BA0">
        <w:rPr>
          <w:b/>
          <w:sz w:val="22"/>
          <w:szCs w:val="22"/>
          <w:lang w:val="sr-Cyrl-RS"/>
        </w:rPr>
        <w:t>РБИЈЕ</w:t>
      </w:r>
    </w:p>
    <w:p w14:paraId="7F793657" w14:textId="77777777" w:rsidR="00EC4BE1" w:rsidRPr="00A61BA0" w:rsidRDefault="00EC4BE1" w:rsidP="000311E2">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A61BA0" w14:paraId="64ABE7C1" w14:textId="77777777" w:rsidTr="00850AD5">
        <w:trPr>
          <w:trHeight w:val="888"/>
        </w:trPr>
        <w:tc>
          <w:tcPr>
            <w:tcW w:w="2689" w:type="dxa"/>
            <w:shd w:val="clear" w:color="auto" w:fill="DBE5F1" w:themeFill="accent1" w:themeFillTint="33"/>
            <w:vAlign w:val="center"/>
          </w:tcPr>
          <w:p w14:paraId="2B5BA46F" w14:textId="77777777" w:rsidR="000E2036" w:rsidRPr="00A61BA0" w:rsidRDefault="000E2036" w:rsidP="00850AD5">
            <w:pPr>
              <w:jc w:val="left"/>
              <w:rPr>
                <w:rFonts w:ascii="Times New Roman" w:hAnsi="Times New Roman"/>
                <w:b/>
                <w:sz w:val="22"/>
                <w:szCs w:val="22"/>
                <w:lang w:val="sr-Cyrl-RS"/>
              </w:rPr>
            </w:pPr>
            <w:r w:rsidRPr="00A61BA0">
              <w:rPr>
                <w:rFonts w:ascii="Times New Roman" w:hAnsi="Times New Roman"/>
                <w:b/>
                <w:sz w:val="22"/>
                <w:szCs w:val="22"/>
                <w:lang w:val="sr-Cyrl-RS"/>
              </w:rPr>
              <w:t xml:space="preserve">Назив административног поступка  </w:t>
            </w:r>
          </w:p>
        </w:tc>
        <w:tc>
          <w:tcPr>
            <w:tcW w:w="6371" w:type="dxa"/>
            <w:vAlign w:val="center"/>
          </w:tcPr>
          <w:p w14:paraId="75C01328" w14:textId="33604DA4" w:rsidR="000E2036" w:rsidRPr="00A61BA0" w:rsidRDefault="000311E2" w:rsidP="00DE24AF">
            <w:pPr>
              <w:pStyle w:val="NormalWeb"/>
              <w:spacing w:before="120" w:after="120"/>
              <w:jc w:val="both"/>
              <w:rPr>
                <w:b/>
                <w:sz w:val="22"/>
                <w:szCs w:val="22"/>
                <w:lang w:val="sr-Cyrl-RS"/>
              </w:rPr>
            </w:pPr>
            <w:r w:rsidRPr="00A61BA0">
              <w:rPr>
                <w:b/>
                <w:sz w:val="22"/>
                <w:szCs w:val="22"/>
                <w:lang w:val="sr-Cyrl-RS"/>
              </w:rPr>
              <w:t>Измене података у именику Коморе медицинских сестара и здравствених техничара Србије</w:t>
            </w:r>
          </w:p>
        </w:tc>
      </w:tr>
      <w:tr w:rsidR="00850AD5" w:rsidRPr="00A61BA0" w14:paraId="7890E186" w14:textId="77777777" w:rsidTr="00850AD5">
        <w:trPr>
          <w:trHeight w:val="418"/>
        </w:trPr>
        <w:tc>
          <w:tcPr>
            <w:tcW w:w="2689" w:type="dxa"/>
            <w:shd w:val="clear" w:color="auto" w:fill="DBE5F1" w:themeFill="accent1" w:themeFillTint="33"/>
            <w:vAlign w:val="center"/>
          </w:tcPr>
          <w:p w14:paraId="31E6CBA1" w14:textId="77777777" w:rsidR="000E2036" w:rsidRPr="00A61BA0" w:rsidRDefault="000E2036" w:rsidP="00850AD5">
            <w:pPr>
              <w:pStyle w:val="NormalWeb"/>
              <w:spacing w:before="0" w:beforeAutospacing="0" w:after="0" w:afterAutospacing="0"/>
              <w:rPr>
                <w:b/>
                <w:sz w:val="22"/>
                <w:szCs w:val="22"/>
                <w:lang w:val="sr-Cyrl-RS"/>
              </w:rPr>
            </w:pPr>
            <w:r w:rsidRPr="00A61BA0">
              <w:rPr>
                <w:b/>
                <w:sz w:val="22"/>
                <w:szCs w:val="22"/>
                <w:lang w:val="sr-Cyrl-RS"/>
              </w:rPr>
              <w:t>Шифра поступка</w:t>
            </w:r>
          </w:p>
        </w:tc>
        <w:tc>
          <w:tcPr>
            <w:tcW w:w="6371" w:type="dxa"/>
            <w:vAlign w:val="center"/>
          </w:tcPr>
          <w:p w14:paraId="7E1EA445" w14:textId="5C2E44FE" w:rsidR="000E2036" w:rsidRPr="00A61BA0" w:rsidRDefault="00156375" w:rsidP="000311E2">
            <w:pPr>
              <w:pStyle w:val="NormalWeb"/>
              <w:spacing w:before="120" w:beforeAutospacing="0" w:after="120" w:afterAutospacing="0"/>
              <w:rPr>
                <w:b/>
                <w:sz w:val="22"/>
                <w:szCs w:val="22"/>
                <w:lang w:val="sr-Cyrl-RS"/>
              </w:rPr>
            </w:pPr>
            <w:r w:rsidRPr="00A61BA0">
              <w:rPr>
                <w:sz w:val="22"/>
                <w:szCs w:val="22"/>
              </w:rPr>
              <w:t>04.0</w:t>
            </w:r>
            <w:r w:rsidR="000311E2" w:rsidRPr="00A61BA0">
              <w:rPr>
                <w:sz w:val="22"/>
                <w:szCs w:val="22"/>
                <w:lang w:val="sr-Cyrl-RS"/>
              </w:rPr>
              <w:t>9</w:t>
            </w:r>
            <w:r w:rsidRPr="00A61BA0">
              <w:rPr>
                <w:sz w:val="22"/>
                <w:szCs w:val="22"/>
              </w:rPr>
              <w:t>.000</w:t>
            </w:r>
            <w:r w:rsidR="000311E2" w:rsidRPr="00A61BA0">
              <w:rPr>
                <w:sz w:val="22"/>
                <w:szCs w:val="22"/>
                <w:lang w:val="sr-Cyrl-RS"/>
              </w:rPr>
              <w:t>2</w:t>
            </w:r>
          </w:p>
        </w:tc>
      </w:tr>
      <w:tr w:rsidR="00850AD5" w:rsidRPr="00A61BA0" w14:paraId="1C319D9F" w14:textId="77777777" w:rsidTr="00850AD5">
        <w:tc>
          <w:tcPr>
            <w:tcW w:w="2689" w:type="dxa"/>
            <w:shd w:val="clear" w:color="auto" w:fill="DBE5F1" w:themeFill="accent1" w:themeFillTint="33"/>
            <w:vAlign w:val="center"/>
          </w:tcPr>
          <w:p w14:paraId="6928D8A0" w14:textId="77777777" w:rsidR="00275E2A" w:rsidRPr="00A61BA0" w:rsidRDefault="00275E2A" w:rsidP="00850AD5">
            <w:pPr>
              <w:pStyle w:val="NormalWeb"/>
              <w:spacing w:before="0" w:beforeAutospacing="0" w:after="0" w:afterAutospacing="0"/>
              <w:rPr>
                <w:b/>
                <w:sz w:val="22"/>
                <w:szCs w:val="22"/>
                <w:lang w:val="sr-Cyrl-RS"/>
              </w:rPr>
            </w:pPr>
            <w:r w:rsidRPr="00A61BA0">
              <w:rPr>
                <w:b/>
                <w:sz w:val="22"/>
                <w:szCs w:val="22"/>
                <w:lang w:val="sr-Cyrl-RS"/>
              </w:rPr>
              <w:t>Регулаторно тело</w:t>
            </w:r>
          </w:p>
          <w:p w14:paraId="5F0B5135" w14:textId="77777777" w:rsidR="00275E2A" w:rsidRPr="00A61BA0" w:rsidRDefault="00275E2A" w:rsidP="00850AD5">
            <w:pPr>
              <w:pStyle w:val="NormalWeb"/>
              <w:spacing w:before="0" w:beforeAutospacing="0" w:after="0" w:afterAutospacing="0"/>
              <w:rPr>
                <w:b/>
                <w:sz w:val="22"/>
                <w:szCs w:val="22"/>
                <w:lang w:val="sr-Cyrl-RS"/>
              </w:rPr>
            </w:pPr>
            <w:r w:rsidRPr="00A61BA0">
              <w:rPr>
                <w:b/>
                <w:sz w:val="22"/>
                <w:szCs w:val="22"/>
                <w:lang w:val="sr-Cyrl-RS"/>
              </w:rPr>
              <w:t>(надлежно за спровођење препоруке)</w:t>
            </w:r>
          </w:p>
        </w:tc>
        <w:tc>
          <w:tcPr>
            <w:tcW w:w="6371" w:type="dxa"/>
            <w:vAlign w:val="center"/>
          </w:tcPr>
          <w:p w14:paraId="50374B59" w14:textId="58FCF37A" w:rsidR="00092B84" w:rsidRPr="00A61BA0" w:rsidRDefault="00DE24AF" w:rsidP="00850AD5">
            <w:pPr>
              <w:pStyle w:val="NormalWeb"/>
              <w:spacing w:before="120" w:beforeAutospacing="0" w:after="120" w:afterAutospacing="0"/>
              <w:rPr>
                <w:sz w:val="22"/>
                <w:szCs w:val="22"/>
                <w:lang w:val="sr-Cyrl-RS"/>
              </w:rPr>
            </w:pPr>
            <w:r w:rsidRPr="00A61BA0">
              <w:rPr>
                <w:sz w:val="22"/>
                <w:szCs w:val="22"/>
                <w:lang w:val="sr-Cyrl-RS"/>
              </w:rPr>
              <w:t xml:space="preserve">Министарство </w:t>
            </w:r>
            <w:r w:rsidR="008011BC" w:rsidRPr="00A61BA0">
              <w:rPr>
                <w:sz w:val="22"/>
                <w:szCs w:val="22"/>
                <w:lang w:val="sr-Cyrl-RS"/>
              </w:rPr>
              <w:t>здравља</w:t>
            </w:r>
          </w:p>
          <w:p w14:paraId="74528127" w14:textId="53F2BA3D" w:rsidR="00DE24AF" w:rsidRPr="00A61BA0" w:rsidRDefault="00DC5DC4" w:rsidP="00850AD5">
            <w:pPr>
              <w:pStyle w:val="NormalWeb"/>
              <w:spacing w:before="120" w:beforeAutospacing="0" w:after="120" w:afterAutospacing="0"/>
              <w:rPr>
                <w:sz w:val="22"/>
                <w:szCs w:val="22"/>
                <w:lang w:val="sr-Cyrl-RS"/>
              </w:rPr>
            </w:pPr>
            <w:r w:rsidRPr="00A61BA0">
              <w:rPr>
                <w:sz w:val="22"/>
                <w:szCs w:val="22"/>
                <w:lang w:val="sr-Cyrl-RS"/>
              </w:rPr>
              <w:t>Комора медицинских сестара и здравствених техничара Србије</w:t>
            </w:r>
          </w:p>
        </w:tc>
      </w:tr>
      <w:tr w:rsidR="00850AD5" w:rsidRPr="00A61BA0" w14:paraId="39B08AB1" w14:textId="77777777" w:rsidTr="00850AD5">
        <w:tc>
          <w:tcPr>
            <w:tcW w:w="2689" w:type="dxa"/>
            <w:shd w:val="clear" w:color="auto" w:fill="DBE5F1" w:themeFill="accent1" w:themeFillTint="33"/>
            <w:vAlign w:val="center"/>
          </w:tcPr>
          <w:p w14:paraId="36789855" w14:textId="77777777" w:rsidR="00275E2A" w:rsidRPr="00A61BA0" w:rsidRDefault="00275E2A" w:rsidP="00850AD5">
            <w:pPr>
              <w:pStyle w:val="NormalWeb"/>
              <w:spacing w:before="0" w:beforeAutospacing="0" w:after="0" w:afterAutospacing="0"/>
              <w:rPr>
                <w:b/>
                <w:sz w:val="22"/>
                <w:szCs w:val="22"/>
                <w:lang w:val="sr-Cyrl-RS"/>
              </w:rPr>
            </w:pPr>
            <w:r w:rsidRPr="00A61BA0">
              <w:rPr>
                <w:b/>
                <w:sz w:val="22"/>
                <w:szCs w:val="22"/>
                <w:lang w:val="sr-Cyrl-RS"/>
              </w:rPr>
              <w:t>Правни о</w:t>
            </w:r>
            <w:r w:rsidR="00B903AE" w:rsidRPr="00A61BA0">
              <w:rPr>
                <w:b/>
                <w:sz w:val="22"/>
                <w:szCs w:val="22"/>
                <w:lang w:val="sr-Cyrl-RS"/>
              </w:rPr>
              <w:t>квир</w:t>
            </w:r>
            <w:r w:rsidR="00DC4BC2" w:rsidRPr="00A61BA0">
              <w:rPr>
                <w:b/>
                <w:sz w:val="22"/>
                <w:szCs w:val="22"/>
                <w:lang w:val="sr-Cyrl-RS"/>
              </w:rPr>
              <w:t xml:space="preserve"> којим је уређен административни поступак</w:t>
            </w:r>
          </w:p>
        </w:tc>
        <w:tc>
          <w:tcPr>
            <w:tcW w:w="6371" w:type="dxa"/>
            <w:vAlign w:val="center"/>
          </w:tcPr>
          <w:p w14:paraId="5320EF27" w14:textId="7619A17B" w:rsidR="005C6AEE" w:rsidRPr="00A61BA0" w:rsidRDefault="005C6AEE" w:rsidP="000311E2">
            <w:pPr>
              <w:tabs>
                <w:tab w:val="left" w:pos="281"/>
              </w:tabs>
              <w:spacing w:before="120" w:after="120"/>
              <w:rPr>
                <w:rFonts w:ascii="Times New Roman" w:hAnsi="Times New Roman"/>
                <w:sz w:val="22"/>
                <w:szCs w:val="22"/>
                <w:lang w:val="sr-Cyrl-RS"/>
              </w:rPr>
            </w:pPr>
          </w:p>
          <w:p w14:paraId="31DB18D7" w14:textId="100DD1B9" w:rsidR="00645199" w:rsidRPr="00A61BA0" w:rsidRDefault="00DE24AF" w:rsidP="00315AA0">
            <w:pPr>
              <w:pStyle w:val="ListParagraph"/>
              <w:numPr>
                <w:ilvl w:val="0"/>
                <w:numId w:val="2"/>
              </w:numPr>
              <w:tabs>
                <w:tab w:val="left" w:pos="281"/>
              </w:tabs>
              <w:spacing w:before="120" w:after="120"/>
              <w:ind w:left="11" w:hanging="13"/>
              <w:rPr>
                <w:rFonts w:ascii="Times New Roman" w:hAnsi="Times New Roman"/>
                <w:sz w:val="22"/>
                <w:szCs w:val="22"/>
                <w:lang w:val="sr-Cyrl-RS"/>
              </w:rPr>
            </w:pPr>
            <w:r w:rsidRPr="00A61BA0">
              <w:rPr>
                <w:rFonts w:ascii="Times New Roman" w:hAnsi="Times New Roman"/>
                <w:sz w:val="22"/>
                <w:szCs w:val="22"/>
                <w:lang w:val="sr-Cyrl-RS"/>
              </w:rPr>
              <w:t xml:space="preserve">Закон </w:t>
            </w:r>
            <w:r w:rsidR="008011BC" w:rsidRPr="00A61BA0">
              <w:rPr>
                <w:rFonts w:ascii="Times New Roman" w:hAnsi="Times New Roman"/>
                <w:sz w:val="22"/>
                <w:szCs w:val="22"/>
                <w:lang w:val="sr-Cyrl-RS"/>
              </w:rPr>
              <w:t xml:space="preserve">о коморама здравствених радника </w:t>
            </w:r>
            <w:r w:rsidR="004C1D6A" w:rsidRPr="00A61BA0">
              <w:rPr>
                <w:rFonts w:ascii="Times New Roman" w:hAnsi="Times New Roman"/>
                <w:sz w:val="22"/>
                <w:szCs w:val="22"/>
                <w:lang w:val="sr-Cyrl-RS"/>
              </w:rPr>
              <w:t xml:space="preserve">(„Сл. гласник РС“ </w:t>
            </w:r>
            <w:r w:rsidRPr="00A61BA0">
              <w:rPr>
                <w:rFonts w:ascii="Times New Roman" w:hAnsi="Times New Roman"/>
                <w:sz w:val="22"/>
                <w:szCs w:val="22"/>
                <w:lang w:val="sr-Cyrl-RS"/>
              </w:rPr>
              <w:t xml:space="preserve">бр. </w:t>
            </w:r>
            <w:r w:rsidR="008011BC" w:rsidRPr="00A61BA0">
              <w:rPr>
                <w:rFonts w:ascii="Times New Roman" w:hAnsi="Times New Roman"/>
                <w:sz w:val="22"/>
                <w:szCs w:val="22"/>
                <w:lang w:val="sr-Cyrl-RS"/>
              </w:rPr>
              <w:t>107/2005, 99/2010, 70/2017-УС</w:t>
            </w:r>
            <w:r w:rsidR="000311E2" w:rsidRPr="00A61BA0">
              <w:rPr>
                <w:rFonts w:ascii="Times New Roman" w:hAnsi="Times New Roman"/>
                <w:sz w:val="22"/>
                <w:szCs w:val="22"/>
                <w:lang w:val="sr-Cyrl-RS"/>
              </w:rPr>
              <w:t xml:space="preserve">, </w:t>
            </w:r>
            <w:r w:rsidR="004C1D6A" w:rsidRPr="00A61BA0">
              <w:rPr>
                <w:rFonts w:ascii="Times New Roman" w:hAnsi="Times New Roman"/>
                <w:sz w:val="22"/>
                <w:szCs w:val="22"/>
                <w:lang w:val="sr-Cyrl-RS"/>
              </w:rPr>
              <w:t>)</w:t>
            </w:r>
          </w:p>
          <w:p w14:paraId="521DBBA3" w14:textId="6D8506FC" w:rsidR="00E1505C" w:rsidRPr="00A61BA0" w:rsidRDefault="000311E2" w:rsidP="000311E2">
            <w:pPr>
              <w:pStyle w:val="ListParagraph"/>
              <w:numPr>
                <w:ilvl w:val="0"/>
                <w:numId w:val="2"/>
              </w:numPr>
              <w:tabs>
                <w:tab w:val="left" w:pos="0"/>
                <w:tab w:val="left" w:pos="281"/>
              </w:tabs>
              <w:spacing w:before="120" w:after="120"/>
              <w:ind w:left="11" w:firstLine="0"/>
              <w:rPr>
                <w:rFonts w:ascii="Times New Roman" w:hAnsi="Times New Roman"/>
                <w:sz w:val="22"/>
                <w:szCs w:val="22"/>
                <w:lang w:val="sr-Cyrl-RS"/>
              </w:rPr>
            </w:pPr>
            <w:r w:rsidRPr="00A61BA0">
              <w:rPr>
                <w:rFonts w:ascii="Times New Roman" w:hAnsi="Times New Roman"/>
                <w:sz w:val="22"/>
                <w:szCs w:val="22"/>
                <w:lang w:val="sr-Cyrl-RS"/>
              </w:rPr>
              <w:t xml:space="preserve">Статут коморе медицинских сестара и здравствених техничара </w:t>
            </w:r>
            <w:r w:rsidR="00235243" w:rsidRPr="00A61BA0">
              <w:rPr>
                <w:rFonts w:ascii="Times New Roman" w:hAnsi="Times New Roman"/>
                <w:sz w:val="22"/>
                <w:szCs w:val="22"/>
                <w:lang w:val="sr-Cyrl-RS"/>
              </w:rPr>
              <w:t>С</w:t>
            </w:r>
            <w:r w:rsidRPr="00A61BA0">
              <w:rPr>
                <w:rFonts w:ascii="Times New Roman" w:hAnsi="Times New Roman"/>
                <w:sz w:val="22"/>
                <w:szCs w:val="22"/>
                <w:lang w:val="sr-Cyrl-RS"/>
              </w:rPr>
              <w:t>рбије ("Сл. гласник РС", бр. 115/2006, 21/2008, 69/2008, 10/2012 и 85/2015)</w:t>
            </w:r>
          </w:p>
          <w:p w14:paraId="713281F5" w14:textId="5AD53A30" w:rsidR="000311E2" w:rsidRPr="00A61BA0" w:rsidRDefault="000311E2" w:rsidP="00A61BA0">
            <w:pPr>
              <w:pStyle w:val="ListParagraph"/>
              <w:tabs>
                <w:tab w:val="left" w:pos="0"/>
                <w:tab w:val="left" w:pos="281"/>
              </w:tabs>
              <w:spacing w:before="120" w:after="120"/>
              <w:ind w:left="11"/>
              <w:rPr>
                <w:rFonts w:ascii="Times New Roman" w:hAnsi="Times New Roman"/>
                <w:sz w:val="22"/>
                <w:szCs w:val="22"/>
                <w:lang w:val="sr-Cyrl-RS"/>
              </w:rPr>
            </w:pPr>
          </w:p>
        </w:tc>
      </w:tr>
      <w:tr w:rsidR="00850AD5" w:rsidRPr="00A61BA0" w14:paraId="1473C91C" w14:textId="77777777" w:rsidTr="005C6AEE">
        <w:tc>
          <w:tcPr>
            <w:tcW w:w="2689" w:type="dxa"/>
            <w:shd w:val="clear" w:color="auto" w:fill="DBE5F1" w:themeFill="accent1" w:themeFillTint="33"/>
            <w:vAlign w:val="center"/>
          </w:tcPr>
          <w:p w14:paraId="44C5775A" w14:textId="77777777" w:rsidR="00D73918" w:rsidRPr="00A61BA0"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A61BA0">
              <w:rPr>
                <w:rFonts w:eastAsiaTheme="minorHAnsi"/>
                <w:b/>
                <w:bCs/>
                <w:color w:val="000000" w:themeColor="text1"/>
                <w:sz w:val="22"/>
                <w:szCs w:val="22"/>
                <w:lang w:val="sr-Cyrl-RS" w:eastAsia="en-GB"/>
              </w:rPr>
              <w:t>Прописи које треба променити</w:t>
            </w:r>
            <w:r w:rsidR="00804060" w:rsidRPr="00A61BA0">
              <w:rPr>
                <w:rFonts w:eastAsiaTheme="minorHAnsi"/>
                <w:b/>
                <w:bCs/>
                <w:color w:val="000000" w:themeColor="text1"/>
                <w:sz w:val="22"/>
                <w:szCs w:val="22"/>
                <w:lang w:val="sr-Latn-RS" w:eastAsia="en-GB"/>
              </w:rPr>
              <w:t xml:space="preserve"> </w:t>
            </w:r>
            <w:r w:rsidR="00804060" w:rsidRPr="00A61BA0">
              <w:rPr>
                <w:rFonts w:eastAsiaTheme="minorHAnsi"/>
                <w:b/>
                <w:bCs/>
                <w:color w:val="000000" w:themeColor="text1"/>
                <w:sz w:val="22"/>
                <w:szCs w:val="22"/>
                <w:lang w:val="sr-Cyrl-RS" w:eastAsia="en-GB"/>
              </w:rPr>
              <w:t>/донети/укинути</w:t>
            </w:r>
            <w:r w:rsidR="00804060" w:rsidRPr="00A61BA0">
              <w:rPr>
                <w:rFonts w:eastAsiaTheme="minorHAnsi"/>
                <w:b/>
                <w:bCs/>
                <w:color w:val="000000" w:themeColor="text1"/>
                <w:sz w:val="22"/>
                <w:szCs w:val="22"/>
                <w:lang w:val="sr-Latn-RS" w:eastAsia="en-GB"/>
              </w:rPr>
              <w:t xml:space="preserve"> </w:t>
            </w:r>
            <w:r w:rsidRPr="00A61BA0">
              <w:rPr>
                <w:rFonts w:eastAsiaTheme="minorHAnsi"/>
                <w:b/>
                <w:bCs/>
                <w:color w:val="000000" w:themeColor="text1"/>
                <w:sz w:val="22"/>
                <w:szCs w:val="22"/>
                <w:lang w:val="sr-Cyrl-RS" w:eastAsia="en-GB"/>
              </w:rPr>
              <w:t>да би се спровеле препоруке</w:t>
            </w:r>
          </w:p>
        </w:tc>
        <w:tc>
          <w:tcPr>
            <w:tcW w:w="6371" w:type="dxa"/>
            <w:shd w:val="clear" w:color="auto" w:fill="auto"/>
            <w:vAlign w:val="center"/>
          </w:tcPr>
          <w:p w14:paraId="6B3CBEE2" w14:textId="41263BB3" w:rsidR="0073648E" w:rsidRPr="00A61BA0" w:rsidRDefault="00B93D62" w:rsidP="00426B4A">
            <w:pPr>
              <w:spacing w:before="120" w:after="120"/>
              <w:rPr>
                <w:rFonts w:ascii="Times New Roman" w:hAnsi="Times New Roman"/>
                <w:color w:val="000000" w:themeColor="text1"/>
                <w:sz w:val="22"/>
                <w:szCs w:val="22"/>
                <w:highlight w:val="yellow"/>
                <w:lang w:val="sr-Cyrl-RS"/>
              </w:rPr>
            </w:pPr>
            <w:r w:rsidRPr="00A61BA0">
              <w:rPr>
                <w:rFonts w:ascii="Times New Roman" w:hAnsi="Times New Roman"/>
                <w:sz w:val="22"/>
                <w:szCs w:val="22"/>
                <w:lang w:val="sr-Cyrl-RS"/>
              </w:rPr>
              <w:t xml:space="preserve">1. </w:t>
            </w:r>
            <w:r w:rsidR="00426B4A" w:rsidRPr="00A61BA0">
              <w:rPr>
                <w:rFonts w:ascii="Times New Roman" w:hAnsi="Times New Roman"/>
                <w:sz w:val="22"/>
                <w:szCs w:val="22"/>
                <w:lang w:val="sr-Cyrl-RS"/>
              </w:rPr>
              <w:t>Упутство о упису и вођењу Именика чланова коморе медицинских сестара и здравствених техничара Србије</w:t>
            </w:r>
          </w:p>
        </w:tc>
      </w:tr>
      <w:tr w:rsidR="00850AD5" w:rsidRPr="00A61BA0" w14:paraId="0E7BB183" w14:textId="77777777" w:rsidTr="00850AD5">
        <w:tc>
          <w:tcPr>
            <w:tcW w:w="2689" w:type="dxa"/>
            <w:shd w:val="clear" w:color="auto" w:fill="DBE5F1" w:themeFill="accent1" w:themeFillTint="33"/>
            <w:vAlign w:val="center"/>
          </w:tcPr>
          <w:p w14:paraId="38F6E4F4" w14:textId="77777777" w:rsidR="00275E2A" w:rsidRPr="00A61BA0" w:rsidRDefault="00275E2A" w:rsidP="00850AD5">
            <w:pPr>
              <w:pStyle w:val="NormalWeb"/>
              <w:spacing w:before="0" w:beforeAutospacing="0" w:after="0" w:afterAutospacing="0"/>
              <w:rPr>
                <w:b/>
                <w:sz w:val="22"/>
                <w:szCs w:val="22"/>
                <w:lang w:val="sr-Cyrl-RS"/>
              </w:rPr>
            </w:pPr>
            <w:r w:rsidRPr="00A61BA0">
              <w:rPr>
                <w:b/>
                <w:sz w:val="22"/>
                <w:szCs w:val="22"/>
                <w:lang w:val="sr-Cyrl-RS"/>
              </w:rPr>
              <w:t>Рок за спровођење препорук</w:t>
            </w:r>
            <w:r w:rsidR="00D73918" w:rsidRPr="00A61BA0">
              <w:rPr>
                <w:b/>
                <w:sz w:val="22"/>
                <w:szCs w:val="22"/>
                <w:lang w:val="sr-Cyrl-RS"/>
              </w:rPr>
              <w:t>а</w:t>
            </w:r>
          </w:p>
        </w:tc>
        <w:tc>
          <w:tcPr>
            <w:tcW w:w="6371" w:type="dxa"/>
            <w:vAlign w:val="center"/>
          </w:tcPr>
          <w:p w14:paraId="6DE1E784" w14:textId="04A827AE" w:rsidR="00804060" w:rsidRPr="00A61BA0" w:rsidRDefault="00572B3A" w:rsidP="00BD7652">
            <w:pPr>
              <w:pStyle w:val="NormalWeb"/>
              <w:spacing w:before="0" w:beforeAutospacing="0" w:after="120" w:afterAutospacing="0"/>
              <w:rPr>
                <w:sz w:val="22"/>
                <w:szCs w:val="22"/>
                <w:lang w:val="sr-Cyrl-RS"/>
              </w:rPr>
            </w:pPr>
            <w:r>
              <w:rPr>
                <w:sz w:val="22"/>
                <w:szCs w:val="22"/>
                <w:lang w:val="sr-Cyrl-RS"/>
              </w:rPr>
              <w:t>Четврти</w:t>
            </w:r>
            <w:bookmarkStart w:id="0" w:name="_GoBack"/>
            <w:bookmarkEnd w:id="0"/>
            <w:r w:rsidR="00EE0C53">
              <w:rPr>
                <w:sz w:val="22"/>
                <w:szCs w:val="22"/>
                <w:lang w:val="sr-Cyrl-RS"/>
              </w:rPr>
              <w:t xml:space="preserve"> </w:t>
            </w:r>
            <w:r w:rsidR="00F308F0" w:rsidRPr="00A61BA0">
              <w:rPr>
                <w:sz w:val="22"/>
                <w:szCs w:val="22"/>
                <w:lang w:val="sr-Cyrl-RS"/>
              </w:rPr>
              <w:t>квартал 20</w:t>
            </w:r>
            <w:r w:rsidR="00B977F6" w:rsidRPr="00A61BA0">
              <w:rPr>
                <w:sz w:val="22"/>
                <w:szCs w:val="22"/>
                <w:lang w:val="sr-Latn-RS"/>
              </w:rPr>
              <w:t>20</w:t>
            </w:r>
            <w:r w:rsidR="00F308F0" w:rsidRPr="00A61BA0">
              <w:rPr>
                <w:sz w:val="22"/>
                <w:szCs w:val="22"/>
                <w:lang w:val="sr-Cyrl-RS"/>
              </w:rPr>
              <w:t>. године</w:t>
            </w:r>
          </w:p>
        </w:tc>
      </w:tr>
      <w:tr w:rsidR="00275E2A" w:rsidRPr="00A61BA0" w14:paraId="0106858F" w14:textId="77777777" w:rsidTr="00CA1CE9">
        <w:trPr>
          <w:trHeight w:val="409"/>
        </w:trPr>
        <w:tc>
          <w:tcPr>
            <w:tcW w:w="9060" w:type="dxa"/>
            <w:gridSpan w:val="2"/>
            <w:shd w:val="clear" w:color="auto" w:fill="DBE5F1" w:themeFill="accent1" w:themeFillTint="33"/>
            <w:vAlign w:val="center"/>
          </w:tcPr>
          <w:p w14:paraId="3A559A20" w14:textId="77777777" w:rsidR="00275E2A" w:rsidRPr="00A61BA0" w:rsidRDefault="00275E2A" w:rsidP="00BD6DF9">
            <w:pPr>
              <w:pStyle w:val="NormalWeb"/>
              <w:numPr>
                <w:ilvl w:val="0"/>
                <w:numId w:val="1"/>
              </w:numPr>
              <w:spacing w:before="120" w:beforeAutospacing="0" w:after="120" w:afterAutospacing="0"/>
              <w:jc w:val="center"/>
              <w:rPr>
                <w:b/>
                <w:sz w:val="22"/>
                <w:szCs w:val="22"/>
                <w:lang w:val="sr-Cyrl-RS"/>
              </w:rPr>
            </w:pPr>
            <w:r w:rsidRPr="00A61BA0">
              <w:rPr>
                <w:b/>
                <w:sz w:val="22"/>
                <w:szCs w:val="22"/>
                <w:lang w:val="sr-Cyrl-RS"/>
              </w:rPr>
              <w:t>КРАТАК ОПИС ПРОБЛЕМА</w:t>
            </w:r>
          </w:p>
        </w:tc>
      </w:tr>
      <w:tr w:rsidR="00275E2A" w:rsidRPr="00A61BA0" w14:paraId="58795400" w14:textId="77777777" w:rsidTr="00CA1CE9">
        <w:tc>
          <w:tcPr>
            <w:tcW w:w="9060" w:type="dxa"/>
            <w:gridSpan w:val="2"/>
          </w:tcPr>
          <w:p w14:paraId="5AEA30F0" w14:textId="25127AE3" w:rsidR="003A789A" w:rsidRPr="00A61BA0" w:rsidRDefault="004C1D6A" w:rsidP="004C1D6A">
            <w:pPr>
              <w:spacing w:before="120" w:after="120"/>
              <w:rPr>
                <w:rFonts w:ascii="Times New Roman" w:eastAsia="Times New Roman" w:hAnsi="Times New Roman"/>
                <w:sz w:val="22"/>
                <w:szCs w:val="22"/>
                <w:lang w:val="sr-Cyrl-RS"/>
              </w:rPr>
            </w:pPr>
            <w:r w:rsidRPr="00A61BA0">
              <w:rPr>
                <w:rFonts w:ascii="Times New Roman" w:eastAsia="Times New Roman" w:hAnsi="Times New Roman"/>
                <w:sz w:val="22"/>
                <w:szCs w:val="22"/>
                <w:lang w:val="sr-Cyrl-RS"/>
              </w:rPr>
              <w:t xml:space="preserve">Поступак ствара административно оптерећење и трошкове </w:t>
            </w:r>
            <w:r w:rsidR="003A789A" w:rsidRPr="00A61BA0">
              <w:rPr>
                <w:rFonts w:ascii="Times New Roman" w:eastAsia="Times New Roman" w:hAnsi="Times New Roman"/>
                <w:sz w:val="22"/>
                <w:szCs w:val="22"/>
                <w:lang w:val="sr-Cyrl-RS"/>
              </w:rPr>
              <w:t>подносиоцима захтева</w:t>
            </w:r>
            <w:r w:rsidRPr="00A61BA0">
              <w:rPr>
                <w:rFonts w:ascii="Times New Roman" w:eastAsia="Times New Roman" w:hAnsi="Times New Roman"/>
                <w:sz w:val="22"/>
                <w:szCs w:val="22"/>
                <w:lang w:val="sr-Cyrl-RS"/>
              </w:rPr>
              <w:t>, на шта указује</w:t>
            </w:r>
            <w:r w:rsidR="00AE51A7" w:rsidRPr="00A61BA0">
              <w:rPr>
                <w:rFonts w:ascii="Times New Roman" w:eastAsia="Times New Roman" w:hAnsi="Times New Roman"/>
                <w:sz w:val="22"/>
                <w:szCs w:val="22"/>
                <w:lang w:val="sr-Cyrl-RS"/>
              </w:rPr>
              <w:t xml:space="preserve"> недовољ</w:t>
            </w:r>
            <w:r w:rsidR="004C2225" w:rsidRPr="00A61BA0">
              <w:rPr>
                <w:rFonts w:ascii="Times New Roman" w:eastAsia="Times New Roman" w:hAnsi="Times New Roman"/>
                <w:sz w:val="22"/>
                <w:szCs w:val="22"/>
                <w:lang w:val="sr-Cyrl-RS"/>
              </w:rPr>
              <w:t xml:space="preserve">на правна уређеност поступка што доприноси правној несигурности </w:t>
            </w:r>
            <w:r w:rsidR="003A789A" w:rsidRPr="00A61BA0">
              <w:rPr>
                <w:rFonts w:ascii="Times New Roman" w:eastAsia="Times New Roman" w:hAnsi="Times New Roman"/>
                <w:sz w:val="22"/>
                <w:szCs w:val="22"/>
                <w:lang w:val="sr-Cyrl-RS"/>
              </w:rPr>
              <w:t>странака</w:t>
            </w:r>
            <w:r w:rsidR="004C2225" w:rsidRPr="00A61BA0">
              <w:rPr>
                <w:rFonts w:ascii="Times New Roman" w:eastAsia="Times New Roman" w:hAnsi="Times New Roman"/>
                <w:sz w:val="22"/>
                <w:szCs w:val="22"/>
                <w:lang w:val="sr-Cyrl-RS"/>
              </w:rPr>
              <w:t xml:space="preserve"> у поступку,</w:t>
            </w:r>
            <w:r w:rsidRPr="00A61BA0">
              <w:rPr>
                <w:rFonts w:ascii="Times New Roman" w:eastAsia="Times New Roman" w:hAnsi="Times New Roman"/>
                <w:sz w:val="22"/>
                <w:szCs w:val="22"/>
                <w:lang w:val="sr-Cyrl-RS"/>
              </w:rPr>
              <w:t xml:space="preserve"> непотребно документација, коју </w:t>
            </w:r>
            <w:r w:rsidR="003A789A" w:rsidRPr="00A61BA0">
              <w:rPr>
                <w:rFonts w:ascii="Times New Roman" w:eastAsia="Times New Roman" w:hAnsi="Times New Roman"/>
                <w:sz w:val="22"/>
                <w:szCs w:val="22"/>
                <w:lang w:val="sr-Cyrl-RS"/>
              </w:rPr>
              <w:t>странка</w:t>
            </w:r>
            <w:r w:rsidRPr="00A61BA0">
              <w:rPr>
                <w:rFonts w:ascii="Times New Roman" w:eastAsia="Times New Roman" w:hAnsi="Times New Roman"/>
                <w:sz w:val="22"/>
                <w:szCs w:val="22"/>
                <w:lang w:val="sr-Cyrl-RS"/>
              </w:rPr>
              <w:t xml:space="preserve"> подноси</w:t>
            </w:r>
            <w:r w:rsidR="00426B4A" w:rsidRPr="00A61BA0">
              <w:rPr>
                <w:rFonts w:ascii="Times New Roman" w:eastAsia="Times New Roman" w:hAnsi="Times New Roman"/>
                <w:sz w:val="22"/>
                <w:szCs w:val="22"/>
                <w:lang w:val="sr-Latn-RS"/>
              </w:rPr>
              <w:t xml:space="preserve">. </w:t>
            </w:r>
            <w:r w:rsidRPr="00A61BA0">
              <w:rPr>
                <w:rFonts w:ascii="Times New Roman" w:eastAsia="Times New Roman" w:hAnsi="Times New Roman"/>
                <w:sz w:val="22"/>
                <w:szCs w:val="22"/>
                <w:lang w:val="sr-Cyrl-RS"/>
              </w:rPr>
              <w:t xml:space="preserve"> Сходно томе, нарушено </w:t>
            </w:r>
            <w:r w:rsidR="00836FC5" w:rsidRPr="00A61BA0">
              <w:rPr>
                <w:rFonts w:ascii="Times New Roman" w:eastAsia="Times New Roman" w:hAnsi="Times New Roman"/>
                <w:sz w:val="22"/>
                <w:szCs w:val="22"/>
                <w:lang w:val="sr-Cyrl-RS"/>
              </w:rPr>
              <w:t xml:space="preserve">је </w:t>
            </w:r>
            <w:r w:rsidRPr="00A61BA0">
              <w:rPr>
                <w:rFonts w:ascii="Times New Roman" w:eastAsia="Times New Roman" w:hAnsi="Times New Roman"/>
                <w:sz w:val="22"/>
                <w:szCs w:val="22"/>
                <w:lang w:val="sr-Cyrl-RS"/>
              </w:rPr>
              <w:t>једно од начела управног поступка - начело делотворности и економичности, по коме се поступак води уз што мање трошкова по странку.</w:t>
            </w:r>
          </w:p>
          <w:p w14:paraId="62E07870" w14:textId="51012D28" w:rsidR="00C14FFF" w:rsidRPr="00A61BA0" w:rsidRDefault="00553C21" w:rsidP="00BD7652">
            <w:pPr>
              <w:spacing w:before="120" w:after="120"/>
              <w:rPr>
                <w:rFonts w:ascii="Times New Roman" w:eastAsia="Times New Roman" w:hAnsi="Times New Roman"/>
                <w:sz w:val="22"/>
                <w:szCs w:val="22"/>
                <w:lang w:val="sr-Cyrl-RS"/>
              </w:rPr>
            </w:pPr>
            <w:r w:rsidRPr="00A61BA0">
              <w:rPr>
                <w:rFonts w:ascii="Times New Roman" w:eastAsia="Times New Roman" w:hAnsi="Times New Roman"/>
                <w:sz w:val="22"/>
                <w:szCs w:val="22"/>
                <w:lang w:val="sr-Cyrl-RS"/>
              </w:rPr>
              <w:t>Подносилац</w:t>
            </w:r>
            <w:r w:rsidR="00401575" w:rsidRPr="00A61BA0">
              <w:rPr>
                <w:rFonts w:ascii="Times New Roman" w:eastAsia="Times New Roman" w:hAnsi="Times New Roman"/>
                <w:sz w:val="22"/>
                <w:szCs w:val="22"/>
                <w:lang w:val="sr-Cyrl-RS"/>
              </w:rPr>
              <w:t xml:space="preserve"> поднос</w:t>
            </w:r>
            <w:r w:rsidRPr="00A61BA0">
              <w:rPr>
                <w:rFonts w:ascii="Times New Roman" w:eastAsia="Times New Roman" w:hAnsi="Times New Roman"/>
                <w:sz w:val="22"/>
                <w:szCs w:val="22"/>
                <w:lang w:val="sr-Cyrl-RS"/>
              </w:rPr>
              <w:t>и</w:t>
            </w:r>
            <w:r w:rsidR="00BA76CB" w:rsidRPr="00A61BA0">
              <w:rPr>
                <w:rFonts w:ascii="Times New Roman" w:eastAsia="Times New Roman" w:hAnsi="Times New Roman"/>
                <w:sz w:val="22"/>
                <w:szCs w:val="22"/>
                <w:lang w:val="sr-Cyrl-RS"/>
              </w:rPr>
              <w:t xml:space="preserve"> </w:t>
            </w:r>
            <w:r w:rsidR="00401575" w:rsidRPr="00A61BA0">
              <w:rPr>
                <w:rFonts w:ascii="Times New Roman" w:eastAsia="Times New Roman" w:hAnsi="Times New Roman"/>
                <w:sz w:val="22"/>
                <w:szCs w:val="22"/>
                <w:lang w:val="sr-Cyrl-RS"/>
              </w:rPr>
              <w:t xml:space="preserve">захтев на обрасцу </w:t>
            </w:r>
            <w:r w:rsidRPr="00A61BA0">
              <w:rPr>
                <w:rFonts w:ascii="Times New Roman" w:eastAsia="Times New Roman" w:hAnsi="Times New Roman"/>
                <w:sz w:val="22"/>
                <w:szCs w:val="22"/>
                <w:lang w:val="sr-Cyrl-RS"/>
              </w:rPr>
              <w:t xml:space="preserve">припремљеном </w:t>
            </w:r>
            <w:r w:rsidR="00401575" w:rsidRPr="00A61BA0">
              <w:rPr>
                <w:rFonts w:ascii="Times New Roman" w:eastAsia="Times New Roman" w:hAnsi="Times New Roman"/>
                <w:sz w:val="22"/>
                <w:szCs w:val="22"/>
                <w:lang w:val="sr-Cyrl-RS"/>
              </w:rPr>
              <w:t>од стране надлежног органа, али који не садржи све потребне информације потребне подносиоцу за припрему захтева и документације која се уз захтев подноси</w:t>
            </w:r>
            <w:r w:rsidR="00C14FFF" w:rsidRPr="00A61BA0">
              <w:rPr>
                <w:rFonts w:ascii="Times New Roman" w:eastAsia="Times New Roman" w:hAnsi="Times New Roman"/>
                <w:sz w:val="22"/>
                <w:szCs w:val="22"/>
                <w:lang w:val="sr-Cyrl-RS"/>
              </w:rPr>
              <w:t xml:space="preserve">. </w:t>
            </w:r>
          </w:p>
        </w:tc>
      </w:tr>
      <w:tr w:rsidR="00275E2A" w:rsidRPr="00A61BA0" w14:paraId="1076CEB3" w14:textId="77777777" w:rsidTr="00BD7652">
        <w:trPr>
          <w:trHeight w:val="454"/>
        </w:trPr>
        <w:tc>
          <w:tcPr>
            <w:tcW w:w="9060" w:type="dxa"/>
            <w:gridSpan w:val="2"/>
            <w:tcBorders>
              <w:bottom w:val="single" w:sz="4" w:space="0" w:color="000000"/>
            </w:tcBorders>
            <w:shd w:val="clear" w:color="auto" w:fill="DBE5F1" w:themeFill="accent1" w:themeFillTint="33"/>
            <w:vAlign w:val="center"/>
          </w:tcPr>
          <w:p w14:paraId="419872BF" w14:textId="77777777" w:rsidR="00275E2A" w:rsidRPr="00A61BA0" w:rsidRDefault="00275E2A" w:rsidP="00BD6DF9">
            <w:pPr>
              <w:pStyle w:val="NormalWeb"/>
              <w:numPr>
                <w:ilvl w:val="0"/>
                <w:numId w:val="1"/>
              </w:numPr>
              <w:spacing w:before="120" w:beforeAutospacing="0" w:after="120" w:afterAutospacing="0"/>
              <w:jc w:val="center"/>
              <w:rPr>
                <w:b/>
                <w:sz w:val="22"/>
                <w:szCs w:val="22"/>
                <w:lang w:val="sr-Cyrl-RS"/>
              </w:rPr>
            </w:pPr>
            <w:r w:rsidRPr="00A61BA0">
              <w:rPr>
                <w:b/>
                <w:sz w:val="22"/>
                <w:szCs w:val="22"/>
                <w:lang w:val="sr-Cyrl-RS"/>
              </w:rPr>
              <w:t>САЖЕТАК ПРЕПОРУКА</w:t>
            </w:r>
          </w:p>
        </w:tc>
      </w:tr>
      <w:tr w:rsidR="00C70F1B" w:rsidRPr="00A61BA0" w14:paraId="04AF2DA5" w14:textId="77777777" w:rsidTr="00BD7652">
        <w:trPr>
          <w:trHeight w:val="454"/>
        </w:trPr>
        <w:tc>
          <w:tcPr>
            <w:tcW w:w="9060" w:type="dxa"/>
            <w:gridSpan w:val="2"/>
            <w:tcBorders>
              <w:bottom w:val="single" w:sz="4" w:space="0" w:color="auto"/>
            </w:tcBorders>
            <w:shd w:val="clear" w:color="auto" w:fill="FFFFFF" w:themeFill="background1"/>
            <w:vAlign w:val="center"/>
          </w:tcPr>
          <w:p w14:paraId="38E45D2E" w14:textId="77777777" w:rsidR="009B0D59" w:rsidRPr="00A61BA0" w:rsidRDefault="009B0D59"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8A1106" w:rsidRPr="00A61BA0" w14:paraId="18434D57"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D7715F" w14:textId="77777777" w:rsidR="008A1106" w:rsidRPr="00A61BA0" w:rsidRDefault="008A1106" w:rsidP="008A1106">
                  <w:pPr>
                    <w:jc w:val="center"/>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0325242E" w14:textId="77777777" w:rsidR="008A1106" w:rsidRPr="00A61BA0" w:rsidRDefault="008A1106" w:rsidP="008A1106">
                  <w:pPr>
                    <w:jc w:val="center"/>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A3F2" w14:textId="77777777" w:rsidR="008A1106" w:rsidRPr="00A61BA0" w:rsidRDefault="008A1106" w:rsidP="008A1106">
                  <w:pPr>
                    <w:jc w:val="center"/>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УКОЛИКО ЈЕ ОДГОВОР ДА, КОЈИХ</w:t>
                  </w:r>
                </w:p>
              </w:tc>
            </w:tr>
            <w:tr w:rsidR="008A1106" w:rsidRPr="00A61BA0" w14:paraId="55738E39"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68FAC597" w14:textId="77777777" w:rsidR="008A1106" w:rsidRPr="00A61BA0"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777B1A87" w14:textId="77777777" w:rsidR="008A1106" w:rsidRPr="00A61BA0" w:rsidRDefault="008A1106" w:rsidP="008A1106">
                  <w:pPr>
                    <w:jc w:val="center"/>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48B5A3BB" w14:textId="77777777" w:rsidR="008A1106" w:rsidRPr="00A61BA0" w:rsidRDefault="008A1106" w:rsidP="008A1106">
                  <w:pPr>
                    <w:jc w:val="center"/>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7B570BFB" w14:textId="77777777" w:rsidR="008A1106" w:rsidRPr="00A61BA0" w:rsidRDefault="008A1106" w:rsidP="008A1106">
                  <w:pPr>
                    <w:jc w:val="left"/>
                    <w:rPr>
                      <w:rFonts w:ascii="Times New Roman" w:eastAsia="Times New Roman" w:hAnsi="Times New Roman"/>
                      <w:b/>
                      <w:bCs/>
                      <w:lang w:val="en-GB" w:eastAsia="en-GB"/>
                    </w:rPr>
                  </w:pPr>
                </w:p>
              </w:tc>
            </w:tr>
            <w:tr w:rsidR="008A1106" w:rsidRPr="00A61BA0" w14:paraId="684B99F2"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D240C3B" w14:textId="77777777" w:rsidR="008A1106" w:rsidRPr="00A61BA0" w:rsidRDefault="008A1106" w:rsidP="008A1106">
                  <w:pPr>
                    <w:jc w:val="left"/>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7AF60002" w14:textId="7CA74EE7" w:rsidR="008A1106" w:rsidRPr="00EC4BE1" w:rsidRDefault="008A1106" w:rsidP="008A1106">
                  <w:pPr>
                    <w:jc w:val="center"/>
                    <w:rPr>
                      <w:rFonts w:ascii="Times New Roman" w:eastAsia="Times New Roman" w:hAnsi="Times New Roman"/>
                      <w:lang w:val="en-GB" w:eastAsia="en-GB"/>
                    </w:rPr>
                  </w:pPr>
                  <w:r w:rsidRPr="00EC4BE1">
                    <w:rPr>
                      <w:rFonts w:ascii="Times New Roman" w:eastAsia="Times New Roman" w:hAnsi="Times New Roman"/>
                      <w:lang w:val="sr-Cyrl-RS" w:eastAsia="en-GB"/>
                    </w:rPr>
                    <w:t> </w:t>
                  </w:r>
                  <w:r w:rsidR="00EC4BE1" w:rsidRPr="00EC4BE1">
                    <w:rPr>
                      <w:rFonts w:ascii="Times New Roman" w:eastAsia="Times New Roman" w:hAnsi="Times New Roman"/>
                      <w:lang w:val="sr-Cyrl-RS"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4A6B3EFE" w14:textId="44794DB7" w:rsidR="008A1106" w:rsidRPr="00A61BA0" w:rsidRDefault="008A1106" w:rsidP="008A1106">
                  <w:pPr>
                    <w:jc w:val="center"/>
                    <w:rPr>
                      <w:rFonts w:ascii="Times New Roman" w:eastAsia="Times New Roman" w:hAnsi="Times New Roman"/>
                      <w:bCs/>
                      <w:lang w:val="en-GB" w:eastAsia="en-GB"/>
                    </w:rPr>
                  </w:pPr>
                  <w:r w:rsidRPr="00A61BA0">
                    <w:rPr>
                      <w:rFonts w:ascii="Times New Roman" w:eastAsia="Times New Roman" w:hAnsi="Times New Roman"/>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F5C7044" w14:textId="0811F190" w:rsidR="008A1106" w:rsidRPr="00CC0F15" w:rsidRDefault="00EF4594" w:rsidP="008A1106">
                  <w:pPr>
                    <w:jc w:val="center"/>
                    <w:rPr>
                      <w:rFonts w:ascii="Times New Roman" w:eastAsia="Times New Roman" w:hAnsi="Times New Roman"/>
                      <w:b/>
                      <w:bCs/>
                      <w:lang w:val="sr-Latn-RS" w:eastAsia="en-GB"/>
                    </w:rPr>
                  </w:pPr>
                  <w:r>
                    <w:rPr>
                      <w:rFonts w:ascii="Times New Roman" w:eastAsia="Times New Roman" w:hAnsi="Times New Roman"/>
                      <w:b/>
                      <w:bCs/>
                      <w:lang w:eastAsia="en-GB"/>
                    </w:rPr>
                    <w:t>1.</w:t>
                  </w:r>
                  <w:r w:rsidR="008A1106" w:rsidRPr="00A61BA0">
                    <w:rPr>
                      <w:rFonts w:ascii="Times New Roman" w:eastAsia="Times New Roman" w:hAnsi="Times New Roman"/>
                      <w:b/>
                      <w:bCs/>
                      <w:lang w:val="sr-Cyrl-RS" w:eastAsia="en-GB"/>
                    </w:rPr>
                    <w:t> </w:t>
                  </w:r>
                </w:p>
              </w:tc>
            </w:tr>
            <w:tr w:rsidR="008A1106" w:rsidRPr="00A61BA0" w14:paraId="23E4E6AC"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6BA7A95" w14:textId="77777777" w:rsidR="008A1106" w:rsidRPr="00A61BA0" w:rsidRDefault="008A1106" w:rsidP="008A1106">
                  <w:pPr>
                    <w:jc w:val="left"/>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AFD564F" w14:textId="77777777" w:rsidR="008A1106" w:rsidRPr="00A61BA0" w:rsidRDefault="008A1106" w:rsidP="008A1106">
                  <w:pPr>
                    <w:jc w:val="center"/>
                    <w:rPr>
                      <w:rFonts w:ascii="Times New Roman" w:eastAsia="Times New Roman" w:hAnsi="Times New Roman"/>
                      <w:b/>
                      <w:bCs/>
                      <w:lang w:val="en-GB" w:eastAsia="en-GB"/>
                    </w:rPr>
                  </w:pPr>
                  <w:r w:rsidRPr="00A61BA0">
                    <w:rPr>
                      <w:rFonts w:ascii="Times New Roman" w:eastAsia="Times New Roman" w:hAnsi="Times New Roman"/>
                      <w:b/>
                      <w:bCs/>
                      <w:lang w:val="sr-Cyrl-RS" w:eastAsia="en-GB"/>
                    </w:rPr>
                    <w:t> </w:t>
                  </w:r>
                </w:p>
              </w:tc>
            </w:tr>
            <w:tr w:rsidR="008A1106" w:rsidRPr="00A61BA0" w14:paraId="31579175" w14:textId="77777777" w:rsidTr="00EF4594">
              <w:trPr>
                <w:trHeight w:val="18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F722363" w14:textId="774F25F9" w:rsidR="008A1106" w:rsidRPr="00A61BA0" w:rsidRDefault="0093458B" w:rsidP="008A1106">
                  <w:pPr>
                    <w:jc w:val="left"/>
                    <w:rPr>
                      <w:rFonts w:ascii="Times New Roman" w:eastAsia="Times New Roman" w:hAnsi="Times New Roman"/>
                      <w:i/>
                      <w:iCs/>
                      <w:lang w:val="en-GB" w:eastAsia="en-GB"/>
                    </w:rPr>
                  </w:pPr>
                  <w:r w:rsidRPr="00A61BA0">
                    <w:rPr>
                      <w:rFonts w:ascii="Times New Roman" w:eastAsia="Times New Roman" w:hAnsi="Times New Roman"/>
                      <w:i/>
                      <w:iCs/>
                      <w:lang w:val="sr-Cyrl-RS" w:eastAsia="en-GB"/>
                    </w:rPr>
                    <w:t>Унапређење</w:t>
                  </w:r>
                  <w:r w:rsidR="008A1106" w:rsidRPr="00A61BA0">
                    <w:rPr>
                      <w:rFonts w:ascii="Times New Roman" w:eastAsia="Times New Roman" w:hAnsi="Times New Roman"/>
                      <w:i/>
                      <w:iCs/>
                      <w:lang w:val="sr-Cyrl-RS"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78C44AB4" w14:textId="47650B67" w:rsidR="008A1106" w:rsidRPr="00A61BA0" w:rsidRDefault="00EF4594" w:rsidP="008A1106">
                  <w:pPr>
                    <w:jc w:val="center"/>
                    <w:rPr>
                      <w:rFonts w:ascii="Times New Roman" w:eastAsia="Times New Roman" w:hAnsi="Times New Roman"/>
                      <w:b/>
                      <w:bCs/>
                      <w:lang w:val="en-GB" w:eastAsia="en-GB"/>
                    </w:rPr>
                  </w:pPr>
                  <w:r>
                    <w:rPr>
                      <w:rFonts w:ascii="Times New Roman" w:eastAsia="Times New Roman" w:hAnsi="Times New Roman"/>
                      <w:b/>
                      <w:bCs/>
                      <w:lang w:eastAsia="en-GB"/>
                    </w:rPr>
                    <w:t>X</w:t>
                  </w:r>
                  <w:r w:rsidR="008A1106" w:rsidRPr="00A61BA0">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1D72CF02" w14:textId="5E61214C" w:rsidR="008A1106" w:rsidRPr="00A61BA0"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87C3DB1" w14:textId="0559EA20" w:rsidR="008A1106" w:rsidRPr="00EF4594" w:rsidRDefault="008A1106" w:rsidP="008A1106">
                  <w:pPr>
                    <w:jc w:val="center"/>
                    <w:rPr>
                      <w:rFonts w:ascii="Times New Roman" w:eastAsia="Times New Roman" w:hAnsi="Times New Roman"/>
                      <w:b/>
                      <w:bCs/>
                      <w:lang w:eastAsia="en-GB"/>
                    </w:rPr>
                  </w:pPr>
                  <w:r w:rsidRPr="00A61BA0">
                    <w:rPr>
                      <w:rFonts w:ascii="Times New Roman" w:eastAsia="Times New Roman" w:hAnsi="Times New Roman"/>
                      <w:b/>
                      <w:bCs/>
                      <w:lang w:val="sr-Cyrl-RS" w:eastAsia="en-GB"/>
                    </w:rPr>
                    <w:t> </w:t>
                  </w:r>
                  <w:r w:rsidR="00EF4594">
                    <w:rPr>
                      <w:rFonts w:ascii="Times New Roman" w:eastAsia="Times New Roman" w:hAnsi="Times New Roman"/>
                      <w:b/>
                      <w:bCs/>
                      <w:lang w:eastAsia="en-GB"/>
                    </w:rPr>
                    <w:t>1.</w:t>
                  </w:r>
                </w:p>
              </w:tc>
            </w:tr>
          </w:tbl>
          <w:p w14:paraId="68259417" w14:textId="77777777" w:rsidR="008B5A7A" w:rsidRPr="00A61BA0" w:rsidRDefault="008B5A7A" w:rsidP="00C70F1B">
            <w:pPr>
              <w:pStyle w:val="NormalWeb"/>
              <w:spacing w:before="120" w:beforeAutospacing="0" w:after="120" w:afterAutospacing="0"/>
              <w:rPr>
                <w:b/>
                <w:sz w:val="22"/>
                <w:szCs w:val="22"/>
                <w:lang w:val="sr-Cyrl-RS"/>
              </w:rPr>
            </w:pPr>
          </w:p>
        </w:tc>
      </w:tr>
      <w:tr w:rsidR="00CA1CE9" w:rsidRPr="00A61BA0" w14:paraId="1BA3BD2A" w14:textId="77777777" w:rsidTr="00BD7652">
        <w:trPr>
          <w:trHeight w:val="454"/>
        </w:trPr>
        <w:tc>
          <w:tcPr>
            <w:tcW w:w="9060" w:type="dxa"/>
            <w:gridSpan w:val="2"/>
            <w:tcBorders>
              <w:top w:val="single" w:sz="4" w:space="0" w:color="auto"/>
            </w:tcBorders>
            <w:shd w:val="clear" w:color="auto" w:fill="auto"/>
            <w:vAlign w:val="center"/>
          </w:tcPr>
          <w:p w14:paraId="4F76CD03" w14:textId="77777777" w:rsidR="00CA1CE9" w:rsidRPr="00A61BA0" w:rsidRDefault="00CA1CE9" w:rsidP="00CA1CE9">
            <w:pPr>
              <w:pStyle w:val="NormalWeb"/>
              <w:spacing w:before="120" w:beforeAutospacing="0" w:after="120" w:afterAutospacing="0"/>
              <w:rPr>
                <w:b/>
                <w:sz w:val="22"/>
                <w:szCs w:val="22"/>
                <w:lang w:val="sr-Cyrl-RS"/>
              </w:rPr>
            </w:pPr>
          </w:p>
        </w:tc>
      </w:tr>
      <w:tr w:rsidR="00CA1CE9" w:rsidRPr="00A61BA0" w14:paraId="5EEF4588" w14:textId="77777777" w:rsidTr="00C70F1B">
        <w:trPr>
          <w:trHeight w:val="454"/>
        </w:trPr>
        <w:tc>
          <w:tcPr>
            <w:tcW w:w="9060" w:type="dxa"/>
            <w:gridSpan w:val="2"/>
            <w:shd w:val="clear" w:color="auto" w:fill="DBE5F1" w:themeFill="accent1" w:themeFillTint="33"/>
            <w:vAlign w:val="center"/>
          </w:tcPr>
          <w:p w14:paraId="739CBC43" w14:textId="77777777" w:rsidR="00CA1CE9" w:rsidRPr="00A61BA0" w:rsidRDefault="00CA1CE9" w:rsidP="00BD6DF9">
            <w:pPr>
              <w:pStyle w:val="NormalWeb"/>
              <w:numPr>
                <w:ilvl w:val="0"/>
                <w:numId w:val="1"/>
              </w:numPr>
              <w:spacing w:before="120" w:beforeAutospacing="0" w:after="120" w:afterAutospacing="0"/>
              <w:jc w:val="center"/>
              <w:rPr>
                <w:b/>
                <w:sz w:val="22"/>
                <w:szCs w:val="22"/>
                <w:lang w:val="sr-Cyrl-RS"/>
              </w:rPr>
            </w:pPr>
            <w:r w:rsidRPr="00A61BA0">
              <w:rPr>
                <w:b/>
                <w:sz w:val="22"/>
                <w:szCs w:val="22"/>
                <w:lang w:val="sr-Cyrl-RS"/>
              </w:rPr>
              <w:t>ОБРАЗЛОЖЕЊЕ</w:t>
            </w:r>
          </w:p>
        </w:tc>
      </w:tr>
      <w:tr w:rsidR="00CA1CE9" w:rsidRPr="006E5AF6" w14:paraId="362EB077" w14:textId="77777777" w:rsidTr="00DB19B9">
        <w:trPr>
          <w:trHeight w:val="454"/>
        </w:trPr>
        <w:tc>
          <w:tcPr>
            <w:tcW w:w="9060" w:type="dxa"/>
            <w:gridSpan w:val="2"/>
            <w:shd w:val="clear" w:color="auto" w:fill="auto"/>
          </w:tcPr>
          <w:p w14:paraId="185C664A" w14:textId="69C4ADD3" w:rsidR="009B0D59" w:rsidRPr="006E5AF6" w:rsidRDefault="009B0D59" w:rsidP="00311EFA">
            <w:pPr>
              <w:pStyle w:val="NormalWeb"/>
              <w:spacing w:before="0" w:beforeAutospacing="0" w:after="0" w:afterAutospacing="0"/>
              <w:jc w:val="both"/>
              <w:rPr>
                <w:b/>
                <w:sz w:val="22"/>
                <w:szCs w:val="22"/>
                <w:u w:val="single"/>
                <w:lang w:val="sr-Cyrl-RS" w:eastAsia="en-GB"/>
              </w:rPr>
            </w:pPr>
          </w:p>
          <w:p w14:paraId="4121EC03" w14:textId="77777777" w:rsidR="001C08A4" w:rsidRPr="006E5AF6" w:rsidRDefault="001C08A4" w:rsidP="001C08A4">
            <w:pPr>
              <w:pStyle w:val="ListParagraph"/>
              <w:numPr>
                <w:ilvl w:val="0"/>
                <w:numId w:val="29"/>
              </w:numPr>
              <w:spacing w:before="100" w:beforeAutospacing="1" w:afterAutospacing="1"/>
              <w:jc w:val="left"/>
              <w:rPr>
                <w:rFonts w:ascii="Times New Roman" w:eastAsia="Times New Roman" w:hAnsi="Times New Roman"/>
                <w:b/>
                <w:vanish/>
                <w:sz w:val="22"/>
                <w:szCs w:val="22"/>
                <w:lang w:val="sr-Cyrl-RS"/>
              </w:rPr>
            </w:pPr>
          </w:p>
          <w:p w14:paraId="2A878B82" w14:textId="77777777" w:rsidR="001C08A4" w:rsidRPr="006E5AF6" w:rsidRDefault="001C08A4" w:rsidP="001C08A4">
            <w:pPr>
              <w:pStyle w:val="ListParagraph"/>
              <w:numPr>
                <w:ilvl w:val="0"/>
                <w:numId w:val="29"/>
              </w:numPr>
              <w:spacing w:before="100" w:beforeAutospacing="1" w:afterAutospacing="1"/>
              <w:jc w:val="left"/>
              <w:rPr>
                <w:rFonts w:ascii="Times New Roman" w:eastAsia="Times New Roman" w:hAnsi="Times New Roman"/>
                <w:b/>
                <w:vanish/>
                <w:sz w:val="22"/>
                <w:szCs w:val="22"/>
                <w:lang w:val="sr-Cyrl-RS"/>
              </w:rPr>
            </w:pPr>
          </w:p>
          <w:p w14:paraId="685B7CB0" w14:textId="77777777" w:rsidR="001C08A4" w:rsidRPr="006E5AF6" w:rsidRDefault="001C08A4" w:rsidP="001C08A4">
            <w:pPr>
              <w:pStyle w:val="ListParagraph"/>
              <w:numPr>
                <w:ilvl w:val="0"/>
                <w:numId w:val="29"/>
              </w:numPr>
              <w:spacing w:before="100" w:beforeAutospacing="1" w:afterAutospacing="1"/>
              <w:jc w:val="left"/>
              <w:rPr>
                <w:rFonts w:ascii="Times New Roman" w:eastAsia="Times New Roman" w:hAnsi="Times New Roman"/>
                <w:b/>
                <w:vanish/>
                <w:sz w:val="22"/>
                <w:szCs w:val="22"/>
                <w:lang w:val="sr-Cyrl-RS"/>
              </w:rPr>
            </w:pPr>
          </w:p>
          <w:p w14:paraId="2BCCEA6B" w14:textId="2CFFB1FA" w:rsidR="00084FCE" w:rsidRPr="006E5AF6" w:rsidRDefault="004978C1" w:rsidP="001C08A4">
            <w:pPr>
              <w:pStyle w:val="ListParagraph"/>
              <w:numPr>
                <w:ilvl w:val="1"/>
                <w:numId w:val="29"/>
              </w:numPr>
              <w:spacing w:before="100" w:beforeAutospacing="1" w:afterAutospacing="1"/>
              <w:jc w:val="left"/>
              <w:rPr>
                <w:rFonts w:ascii="Times New Roman" w:eastAsia="Times New Roman" w:hAnsi="Times New Roman"/>
                <w:b/>
                <w:sz w:val="22"/>
                <w:szCs w:val="22"/>
                <w:lang w:val="sr-Cyrl-RS"/>
              </w:rPr>
            </w:pPr>
            <w:r w:rsidRPr="006E5AF6">
              <w:rPr>
                <w:rFonts w:ascii="Times New Roman" w:eastAsia="Times New Roman" w:hAnsi="Times New Roman"/>
                <w:b/>
                <w:sz w:val="22"/>
                <w:szCs w:val="22"/>
                <w:lang w:val="sr-Cyrl-RS"/>
              </w:rPr>
              <w:t>Прибављање података по службеној дужности</w:t>
            </w:r>
          </w:p>
          <w:p w14:paraId="0FCB1487" w14:textId="77777777" w:rsidR="00BD7652" w:rsidRPr="006E5AF6" w:rsidRDefault="00BD7652" w:rsidP="00BD7652">
            <w:pPr>
              <w:pStyle w:val="NormalWeb"/>
              <w:spacing w:before="0" w:beforeAutospacing="0" w:after="0" w:afterAutospacing="0"/>
              <w:ind w:left="450"/>
              <w:jc w:val="both"/>
              <w:rPr>
                <w:b/>
                <w:sz w:val="22"/>
                <w:szCs w:val="22"/>
                <w:u w:val="single"/>
                <w:lang w:val="sr-Cyrl-RS" w:eastAsia="en-GB"/>
              </w:rPr>
            </w:pPr>
          </w:p>
          <w:p w14:paraId="4F29B59B" w14:textId="77777777" w:rsidR="00BD7652" w:rsidRPr="006E5AF6" w:rsidRDefault="00BD7652" w:rsidP="00BD7652">
            <w:pPr>
              <w:rPr>
                <w:rFonts w:ascii="Times New Roman" w:hAnsi="Times New Roman"/>
                <w:sz w:val="22"/>
                <w:szCs w:val="22"/>
                <w:shd w:val="clear" w:color="auto" w:fill="FFFFFF"/>
                <w:lang w:val="sr-Latn-ME" w:eastAsia="sr-Latn-ME"/>
              </w:rPr>
            </w:pPr>
            <w:r w:rsidRPr="006E5AF6">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6E5AF6">
              <w:rPr>
                <w:rFonts w:ascii="Times New Roman" w:hAnsi="Times New Roman"/>
                <w:sz w:val="22"/>
                <w:szCs w:val="22"/>
                <w:shd w:val="clear" w:color="auto" w:fill="FFFFFF"/>
                <w:lang w:val="sr-Cyrl-RS" w:eastAsia="sr-Latn-ME"/>
              </w:rPr>
              <w:t>гласник РС”, број 94/17.), Законом о електронској управи („Службени гласник РС”, број 27/18) и П</w:t>
            </w:r>
            <w:r w:rsidRPr="006E5AF6">
              <w:rPr>
                <w:rFonts w:ascii="Times New Roman" w:hAnsi="Times New Roman"/>
                <w:color w:val="000000"/>
                <w:sz w:val="22"/>
                <w:szCs w:val="22"/>
                <w:shd w:val="clear" w:color="auto" w:fill="FFFFFF"/>
                <w:lang w:val="sr-Cyrl-RS" w:eastAsia="sr-Latn-ME"/>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0E28E1BD" w14:textId="77777777" w:rsidR="00BD7652" w:rsidRPr="006E5AF6" w:rsidRDefault="00BD7652" w:rsidP="00BD7652">
            <w:pPr>
              <w:rPr>
                <w:rFonts w:ascii="Times New Roman" w:hAnsi="Times New Roman"/>
                <w:color w:val="500050"/>
                <w:sz w:val="22"/>
                <w:szCs w:val="22"/>
                <w:shd w:val="clear" w:color="auto" w:fill="FFFFFF"/>
                <w:lang w:val="sr-Latn-ME" w:eastAsia="sr-Latn-ME"/>
              </w:rPr>
            </w:pPr>
            <w:r w:rsidRPr="006E5AF6">
              <w:rPr>
                <w:rFonts w:ascii="Times New Roman" w:hAnsi="Times New Roman"/>
                <w:color w:val="500050"/>
                <w:sz w:val="22"/>
                <w:szCs w:val="22"/>
                <w:shd w:val="clear" w:color="auto" w:fill="FFFFFF"/>
                <w:lang w:val="sr-Latn-ME" w:eastAsia="sr-Latn-ME"/>
              </w:rPr>
              <w:t> </w:t>
            </w:r>
          </w:p>
          <w:p w14:paraId="5168CEC0" w14:textId="765C9C5E" w:rsidR="00BD7652" w:rsidRPr="006E5AF6" w:rsidRDefault="00A61BA0" w:rsidP="00A61BA0">
            <w:pPr>
              <w:pStyle w:val="gmail-odluka-zakon"/>
              <w:numPr>
                <w:ilvl w:val="0"/>
                <w:numId w:val="22"/>
              </w:numPr>
              <w:spacing w:before="0" w:beforeAutospacing="0" w:after="0" w:afterAutospacing="0"/>
              <w:ind w:left="540" w:hanging="180"/>
              <w:jc w:val="both"/>
              <w:rPr>
                <w:rFonts w:ascii="Times New Roman" w:eastAsia="Times New Roman" w:hAnsi="Times New Roman" w:cs="Times New Roman"/>
                <w:b/>
                <w:bCs/>
                <w:sz w:val="22"/>
                <w:szCs w:val="22"/>
              </w:rPr>
            </w:pPr>
            <w:r w:rsidRPr="006E5AF6">
              <w:rPr>
                <w:rFonts w:ascii="Times New Roman" w:eastAsia="Times New Roman" w:hAnsi="Times New Roman" w:cs="Times New Roman"/>
                <w:b/>
                <w:bCs/>
                <w:sz w:val="22"/>
                <w:szCs w:val="22"/>
                <w:lang w:val="sr-Cyrl-RS"/>
              </w:rPr>
              <w:t xml:space="preserve"> </w:t>
            </w:r>
            <w:r w:rsidR="00BD7652" w:rsidRPr="006E5AF6">
              <w:rPr>
                <w:rFonts w:ascii="Times New Roman" w:eastAsia="Times New Roman" w:hAnsi="Times New Roman" w:cs="Times New Roman"/>
                <w:b/>
                <w:bCs/>
                <w:sz w:val="22"/>
                <w:szCs w:val="22"/>
                <w:lang w:val="sr-Cyrl-RS"/>
              </w:rPr>
              <w:t xml:space="preserve">Лична карта подносиоца захтева </w:t>
            </w:r>
          </w:p>
          <w:p w14:paraId="3CD07357" w14:textId="54E86C7E" w:rsidR="00BD7652" w:rsidRPr="006E5AF6" w:rsidRDefault="00BD7652" w:rsidP="00BD7652">
            <w:pPr>
              <w:pStyle w:val="gmail-odluka-zakon"/>
              <w:spacing w:before="0" w:beforeAutospacing="0" w:after="0" w:afterAutospacing="0"/>
              <w:ind w:firstLine="567"/>
              <w:jc w:val="both"/>
              <w:rPr>
                <w:rFonts w:ascii="Times New Roman" w:eastAsia="Times New Roman" w:hAnsi="Times New Roman" w:cs="Times New Roman"/>
                <w:b/>
                <w:bCs/>
                <w:sz w:val="22"/>
                <w:szCs w:val="22"/>
              </w:rPr>
            </w:pPr>
            <w:r w:rsidRPr="006E5AF6">
              <w:rPr>
                <w:rFonts w:ascii="Times New Roman" w:hAnsi="Times New Roman" w:cs="Times New Roman"/>
                <w:b/>
                <w:bCs/>
                <w:sz w:val="22"/>
                <w:szCs w:val="22"/>
                <w:lang w:val="sr-Cyrl-RS"/>
              </w:rPr>
              <w:t xml:space="preserve">Орган од кога је потребно прибавити податке: </w:t>
            </w:r>
            <w:r w:rsidRPr="006E5AF6">
              <w:rPr>
                <w:rFonts w:ascii="Times New Roman" w:eastAsia="Times New Roman" w:hAnsi="Times New Roman" w:cs="Times New Roman"/>
                <w:b/>
                <w:bCs/>
                <w:sz w:val="22"/>
                <w:szCs w:val="22"/>
                <w:lang w:val="sr-Cyrl-RS"/>
              </w:rPr>
              <w:t xml:space="preserve">Министарство унутрашњих послова  </w:t>
            </w:r>
          </w:p>
          <w:p w14:paraId="23E5B769" w14:textId="77777777" w:rsidR="00BD7652" w:rsidRPr="006E5AF6" w:rsidRDefault="00BD7652" w:rsidP="00BD7652">
            <w:pPr>
              <w:rPr>
                <w:rFonts w:ascii="Times New Roman" w:hAnsi="Times New Roman"/>
                <w:sz w:val="22"/>
                <w:szCs w:val="22"/>
                <w:lang w:val="sr-Cyrl-RS"/>
              </w:rPr>
            </w:pPr>
          </w:p>
          <w:p w14:paraId="3EB9F2B7" w14:textId="789440E9" w:rsidR="00BD7652" w:rsidRPr="006E5AF6" w:rsidRDefault="00BD7652" w:rsidP="00BD7652">
            <w:pPr>
              <w:rPr>
                <w:rFonts w:ascii="Times New Roman" w:hAnsi="Times New Roman"/>
                <w:sz w:val="22"/>
                <w:szCs w:val="22"/>
                <w:lang w:val="sr-Latn-ME" w:eastAsia="sr-Latn-ME"/>
              </w:rPr>
            </w:pPr>
            <w:r w:rsidRPr="006E5AF6">
              <w:rPr>
                <w:rFonts w:ascii="Times New Roman" w:hAnsi="Times New Roman"/>
                <w:sz w:val="22"/>
                <w:szCs w:val="22"/>
                <w:lang w:val="sr-Cyrl-RS"/>
              </w:rPr>
              <w:t>Наведени документ прибавља се као доказ</w:t>
            </w:r>
            <w:r w:rsidRPr="006E5AF6">
              <w:rPr>
                <w:rFonts w:ascii="Times New Roman" w:hAnsi="Times New Roman"/>
                <w:sz w:val="22"/>
                <w:szCs w:val="22"/>
              </w:rPr>
              <w:t xml:space="preserve"> </w:t>
            </w:r>
            <w:r w:rsidRPr="006E5AF6">
              <w:rPr>
                <w:rFonts w:ascii="Times New Roman" w:hAnsi="Times New Roman"/>
                <w:sz w:val="22"/>
                <w:szCs w:val="22"/>
                <w:lang w:val="sr-Cyrl-RS"/>
              </w:rPr>
              <w:t xml:space="preserve">за о адреси становања.  </w:t>
            </w:r>
          </w:p>
          <w:p w14:paraId="7EA11976" w14:textId="77777777" w:rsidR="00BD7652" w:rsidRPr="006E5AF6" w:rsidRDefault="00BD7652" w:rsidP="00BD7652">
            <w:pPr>
              <w:shd w:val="clear" w:color="auto" w:fill="FFFFFF"/>
              <w:rPr>
                <w:rFonts w:ascii="Times New Roman" w:hAnsi="Times New Roman"/>
                <w:color w:val="000000"/>
                <w:sz w:val="22"/>
                <w:szCs w:val="22"/>
                <w:lang w:val="sr-Latn-ME" w:eastAsia="sr-Latn-ME"/>
              </w:rPr>
            </w:pPr>
            <w:r w:rsidRPr="006E5AF6">
              <w:rPr>
                <w:rFonts w:ascii="Times New Roman" w:hAnsi="Times New Roman"/>
                <w:color w:val="000000"/>
                <w:sz w:val="22"/>
                <w:szCs w:val="22"/>
                <w:lang w:val="sr-Cyrl-RS" w:eastAsia="sr-Latn-ME"/>
              </w:rPr>
              <w:t> </w:t>
            </w:r>
          </w:p>
          <w:p w14:paraId="055AD2E9" w14:textId="77777777" w:rsidR="00BD7652" w:rsidRPr="006E5AF6" w:rsidRDefault="00BD7652" w:rsidP="00BD7652">
            <w:pPr>
              <w:shd w:val="clear" w:color="auto" w:fill="FFFFFF"/>
              <w:rPr>
                <w:rFonts w:ascii="Times New Roman" w:hAnsi="Times New Roman"/>
                <w:color w:val="000000"/>
                <w:sz w:val="22"/>
                <w:szCs w:val="22"/>
                <w:lang w:val="sr-Latn-ME" w:eastAsia="sr-Latn-ME"/>
              </w:rPr>
            </w:pPr>
            <w:r w:rsidRPr="006E5AF6">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0859DEAF" w14:textId="77777777" w:rsidR="00BD7652" w:rsidRPr="006E5AF6" w:rsidRDefault="00BD7652" w:rsidP="00BD7652">
            <w:pPr>
              <w:shd w:val="clear" w:color="auto" w:fill="FFFFFF"/>
              <w:rPr>
                <w:rFonts w:ascii="Times New Roman" w:hAnsi="Times New Roman"/>
                <w:color w:val="000000"/>
                <w:sz w:val="22"/>
                <w:szCs w:val="22"/>
                <w:lang w:val="sr-Latn-ME" w:eastAsia="sr-Latn-ME"/>
              </w:rPr>
            </w:pPr>
            <w:r w:rsidRPr="006E5AF6">
              <w:rPr>
                <w:rFonts w:ascii="Times New Roman" w:hAnsi="Times New Roman"/>
                <w:color w:val="000000"/>
                <w:sz w:val="22"/>
                <w:szCs w:val="22"/>
                <w:lang w:val="sr-Latn-ME" w:eastAsia="sr-Latn-ME"/>
              </w:rPr>
              <w:t> </w:t>
            </w:r>
          </w:p>
          <w:p w14:paraId="7AC08F3A" w14:textId="77777777" w:rsidR="00BD7652" w:rsidRPr="006E5AF6" w:rsidRDefault="00BD7652" w:rsidP="00A61BA0">
            <w:pPr>
              <w:pStyle w:val="ListParagraph"/>
              <w:numPr>
                <w:ilvl w:val="3"/>
                <w:numId w:val="22"/>
              </w:numPr>
              <w:shd w:val="clear" w:color="auto" w:fill="FFFFFF"/>
              <w:ind w:left="630" w:hanging="630"/>
              <w:rPr>
                <w:rFonts w:ascii="Times New Roman" w:eastAsia="Times New Roman" w:hAnsi="Times New Roman"/>
                <w:color w:val="000000"/>
                <w:sz w:val="22"/>
                <w:szCs w:val="22"/>
                <w:lang w:val="sr-Latn-ME" w:eastAsia="sr-Latn-ME"/>
              </w:rPr>
            </w:pPr>
            <w:r w:rsidRPr="006E5AF6">
              <w:rPr>
                <w:rFonts w:ascii="Times New Roman" w:eastAsia="Times New Roman" w:hAnsi="Times New Roman"/>
                <w:color w:val="000000"/>
                <w:sz w:val="22"/>
                <w:szCs w:val="22"/>
                <w:lang w:val="sr-Cyrl-RS" w:eastAsia="sr-Latn-ME"/>
              </w:rPr>
              <w:t>П</w:t>
            </w:r>
            <w:r w:rsidRPr="006E5AF6">
              <w:rPr>
                <w:rFonts w:ascii="Times New Roman" w:eastAsia="Times New Roman" w:hAnsi="Times New Roman"/>
                <w:color w:val="000000"/>
                <w:sz w:val="22"/>
                <w:szCs w:val="22"/>
                <w:lang w:val="sr-Latn-ME" w:eastAsia="sr-Latn-ME"/>
              </w:rPr>
              <w:t>утем </w:t>
            </w:r>
            <w:r w:rsidRPr="006E5AF6">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6E5AF6">
              <w:rPr>
                <w:rFonts w:ascii="Times New Roman" w:eastAsia="Times New Roman" w:hAnsi="Times New Roman"/>
                <w:color w:val="000000"/>
                <w:sz w:val="22"/>
                <w:szCs w:val="22"/>
                <w:lang w:val="sr-Latn-ME" w:eastAsia="sr-Latn-ME"/>
              </w:rPr>
              <w:t>;</w:t>
            </w:r>
          </w:p>
          <w:p w14:paraId="484391FD" w14:textId="77777777" w:rsidR="00BD7652" w:rsidRPr="006E5AF6" w:rsidRDefault="00BD7652" w:rsidP="00A61BA0">
            <w:pPr>
              <w:pStyle w:val="ListParagraph"/>
              <w:numPr>
                <w:ilvl w:val="3"/>
                <w:numId w:val="22"/>
              </w:numPr>
              <w:shd w:val="clear" w:color="auto" w:fill="FFFFFF"/>
              <w:ind w:left="630" w:hanging="630"/>
              <w:rPr>
                <w:rFonts w:ascii="Times New Roman" w:eastAsia="Times New Roman" w:hAnsi="Times New Roman"/>
                <w:color w:val="000000"/>
                <w:sz w:val="22"/>
                <w:szCs w:val="22"/>
                <w:lang w:val="sr-Latn-ME" w:eastAsia="sr-Latn-ME"/>
              </w:rPr>
            </w:pPr>
            <w:r w:rsidRPr="006E5AF6">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634482BB" w14:textId="77777777" w:rsidR="00BD7652" w:rsidRPr="006E5AF6" w:rsidRDefault="00BD7652" w:rsidP="00BD7652">
            <w:pPr>
              <w:shd w:val="clear" w:color="auto" w:fill="FFFFFF"/>
              <w:contextualSpacing/>
              <w:rPr>
                <w:rFonts w:ascii="Times New Roman" w:hAnsi="Times New Roman"/>
                <w:color w:val="000000"/>
                <w:sz w:val="22"/>
                <w:szCs w:val="22"/>
                <w:lang w:val="sr-Cyrl-RS" w:eastAsia="sr-Latn-ME"/>
              </w:rPr>
            </w:pPr>
          </w:p>
          <w:p w14:paraId="56582862" w14:textId="77777777" w:rsidR="00BD7652" w:rsidRPr="006E5AF6" w:rsidRDefault="00BD7652" w:rsidP="00BD7652">
            <w:pPr>
              <w:shd w:val="clear" w:color="auto" w:fill="FFFFFF"/>
              <w:contextualSpacing/>
              <w:rPr>
                <w:rFonts w:ascii="Times New Roman" w:hAnsi="Times New Roman"/>
                <w:color w:val="000000"/>
                <w:sz w:val="22"/>
                <w:szCs w:val="22"/>
                <w:lang w:val="sr-Cyrl-RS" w:eastAsia="sr-Latn-ME"/>
              </w:rPr>
            </w:pPr>
            <w:r w:rsidRPr="006E5AF6">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0F121963" w14:textId="77777777" w:rsidR="00BD7652" w:rsidRPr="006E5AF6" w:rsidRDefault="00BD7652" w:rsidP="00BD7652">
            <w:pPr>
              <w:shd w:val="clear" w:color="auto" w:fill="FFFFFF"/>
              <w:contextualSpacing/>
              <w:rPr>
                <w:rFonts w:ascii="Times New Roman" w:hAnsi="Times New Roman"/>
                <w:color w:val="1F497D"/>
                <w:sz w:val="22"/>
                <w:szCs w:val="22"/>
                <w:lang w:val="sr-Cyrl-RS" w:eastAsia="sr-Latn-ME"/>
              </w:rPr>
            </w:pPr>
          </w:p>
          <w:p w14:paraId="4464A004" w14:textId="77777777" w:rsidR="00BD7652" w:rsidRPr="006E5AF6" w:rsidRDefault="00BD7652" w:rsidP="00BD7652">
            <w:pPr>
              <w:rPr>
                <w:rFonts w:ascii="Times New Roman" w:eastAsia="Times New Roman" w:hAnsi="Times New Roman"/>
                <w:sz w:val="22"/>
                <w:szCs w:val="22"/>
                <w:lang w:val="sr-Cyrl-RS"/>
              </w:rPr>
            </w:pPr>
            <w:r w:rsidRPr="006E5AF6">
              <w:rPr>
                <w:rFonts w:ascii="Times New Roman" w:hAnsi="Times New Roman"/>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6E5AF6">
              <w:rPr>
                <w:rFonts w:ascii="Times New Roman" w:hAnsi="Times New Roman"/>
                <w:sz w:val="22"/>
                <w:szCs w:val="22"/>
                <w:lang w:eastAsia="sr-Latn-ME"/>
              </w:rPr>
              <w:t xml:space="preserve"> </w:t>
            </w:r>
          </w:p>
          <w:p w14:paraId="635B8401" w14:textId="77777777" w:rsidR="00BD7652" w:rsidRPr="006E5AF6" w:rsidRDefault="00BD7652" w:rsidP="00BD7652">
            <w:pPr>
              <w:pStyle w:val="odluka-zakon"/>
              <w:shd w:val="clear" w:color="auto" w:fill="FFFFFF"/>
              <w:spacing w:before="0" w:beforeAutospacing="0" w:after="0" w:afterAutospacing="0"/>
              <w:jc w:val="both"/>
              <w:rPr>
                <w:color w:val="000000"/>
                <w:sz w:val="22"/>
                <w:szCs w:val="22"/>
                <w:lang w:val="sr-Cyrl-RS"/>
              </w:rPr>
            </w:pPr>
          </w:p>
          <w:p w14:paraId="48E4104D" w14:textId="0C16E9A6" w:rsidR="00BD7652" w:rsidRPr="006E5AF6" w:rsidRDefault="00BD7652" w:rsidP="00BD7652">
            <w:pPr>
              <w:pStyle w:val="odluka-zakon"/>
              <w:shd w:val="clear" w:color="auto" w:fill="FFFFFF"/>
              <w:spacing w:before="0" w:beforeAutospacing="0" w:after="0" w:afterAutospacing="0"/>
              <w:jc w:val="both"/>
              <w:rPr>
                <w:sz w:val="22"/>
                <w:szCs w:val="22"/>
                <w:lang w:val="sr-Cyrl-RS"/>
              </w:rPr>
            </w:pPr>
            <w:r w:rsidRPr="006E5AF6">
              <w:rPr>
                <w:color w:val="000000"/>
                <w:sz w:val="22"/>
                <w:szCs w:val="22"/>
                <w:lang w:val="sr-Cyrl-RS"/>
              </w:rPr>
              <w:t xml:space="preserve">Како би се ово омогућило, потребно је од подносиоца захтева затражити следеће неопходне информације: Име и презиме и ЈМБГ подносиоца захтева. </w:t>
            </w:r>
          </w:p>
          <w:p w14:paraId="70523010" w14:textId="77777777" w:rsidR="00BD7652" w:rsidRPr="006E5AF6" w:rsidRDefault="00BD7652" w:rsidP="00BD7652">
            <w:pPr>
              <w:shd w:val="clear" w:color="auto" w:fill="FFFFFF"/>
              <w:contextualSpacing/>
              <w:rPr>
                <w:rFonts w:ascii="Times New Roman" w:hAnsi="Times New Roman"/>
                <w:b/>
                <w:color w:val="FF0000"/>
                <w:sz w:val="22"/>
                <w:szCs w:val="22"/>
                <w:lang w:val="sr-Cyrl-RS" w:eastAsia="sr-Latn-ME"/>
              </w:rPr>
            </w:pPr>
          </w:p>
          <w:p w14:paraId="0E849CAC" w14:textId="77777777" w:rsidR="00BD7652" w:rsidRPr="006E5AF6" w:rsidRDefault="00BD7652" w:rsidP="00BD7652">
            <w:pPr>
              <w:rPr>
                <w:rFonts w:ascii="Times New Roman" w:hAnsi="Times New Roman"/>
                <w:b/>
                <w:bCs/>
                <w:sz w:val="22"/>
                <w:szCs w:val="22"/>
                <w:lang w:val="sr-Cyrl-RS"/>
              </w:rPr>
            </w:pPr>
            <w:r w:rsidRPr="006E5AF6">
              <w:rPr>
                <w:rFonts w:ascii="Times New Roman" w:hAnsi="Times New Roman"/>
                <w:b/>
                <w:bCs/>
                <w:color w:val="000000"/>
                <w:sz w:val="22"/>
                <w:szCs w:val="22"/>
                <w:shd w:val="clear" w:color="auto" w:fill="FFFFFF"/>
                <w:lang w:val="sr-Cyrl-RS" w:eastAsia="sr-Latn-ME"/>
              </w:rPr>
              <w:t xml:space="preserve">За примену ове препоруке, ради обезбеђења правне сигурности, транспарентности и усклађености прописа, </w:t>
            </w:r>
            <w:r w:rsidRPr="006E5AF6">
              <w:rPr>
                <w:rFonts w:ascii="Times New Roman" w:hAnsi="Times New Roman"/>
                <w:b/>
                <w:bCs/>
                <w:sz w:val="22"/>
                <w:szCs w:val="22"/>
                <w:lang w:val="sr-Cyrl-RS"/>
              </w:rPr>
              <w:t xml:space="preserve">потребна је измена </w:t>
            </w:r>
            <w:r w:rsidRPr="006E5AF6">
              <w:rPr>
                <w:rFonts w:ascii="Times New Roman" w:hAnsi="Times New Roman"/>
                <w:b/>
                <w:sz w:val="22"/>
                <w:szCs w:val="22"/>
                <w:lang w:val="sr-Cyrl-RS"/>
              </w:rPr>
              <w:t>Упутства о упису и вођењу Именика чланова коморе медицинских сестара и здравствених техничара Србије</w:t>
            </w:r>
            <w:r w:rsidRPr="006E5AF6">
              <w:rPr>
                <w:rFonts w:ascii="Times New Roman" w:hAnsi="Times New Roman"/>
                <w:b/>
                <w:bCs/>
                <w:sz w:val="22"/>
                <w:szCs w:val="22"/>
                <w:lang w:val="sr-Cyrl-RS"/>
              </w:rPr>
              <w:t>.</w:t>
            </w:r>
          </w:p>
          <w:p w14:paraId="5FD95B1F" w14:textId="77777777" w:rsidR="00BD7652" w:rsidRPr="006E5AF6" w:rsidRDefault="00BD7652" w:rsidP="00BD7652">
            <w:pPr>
              <w:rPr>
                <w:rFonts w:ascii="Times New Roman" w:hAnsi="Times New Roman"/>
                <w:b/>
                <w:bCs/>
                <w:sz w:val="22"/>
                <w:szCs w:val="22"/>
                <w:lang w:val="sr-Cyrl-RS"/>
              </w:rPr>
            </w:pPr>
          </w:p>
          <w:p w14:paraId="650F1CA7" w14:textId="107B28D0" w:rsidR="00BD7652" w:rsidRPr="006E5AF6" w:rsidRDefault="00BD7652" w:rsidP="00BD7652">
            <w:pPr>
              <w:rPr>
                <w:rFonts w:ascii="Times New Roman" w:hAnsi="Times New Roman"/>
                <w:bCs/>
                <w:sz w:val="22"/>
                <w:szCs w:val="22"/>
                <w:lang w:val="sr-Cyrl-RS"/>
              </w:rPr>
            </w:pPr>
            <w:r w:rsidRPr="006E5AF6">
              <w:rPr>
                <w:rFonts w:ascii="Times New Roman" w:hAnsi="Times New Roman"/>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3089B0DE" w14:textId="77777777" w:rsidR="00BD7652" w:rsidRPr="006E5AF6" w:rsidRDefault="00BD7652" w:rsidP="00BD7652">
            <w:pPr>
              <w:rPr>
                <w:rFonts w:ascii="Times New Roman" w:hAnsi="Times New Roman"/>
                <w:b/>
                <w:bCs/>
                <w:sz w:val="22"/>
                <w:szCs w:val="22"/>
                <w:shd w:val="clear" w:color="auto" w:fill="FFFFFF"/>
                <w:lang w:val="sr-Latn-ME" w:eastAsia="sr-Latn-ME"/>
              </w:rPr>
            </w:pPr>
          </w:p>
          <w:p w14:paraId="1F2C39C1" w14:textId="1BB20E53" w:rsidR="00777614" w:rsidRPr="006E5AF6" w:rsidRDefault="00DB5DE8" w:rsidP="00EB38AA">
            <w:pPr>
              <w:pStyle w:val="ListParagraph"/>
              <w:numPr>
                <w:ilvl w:val="0"/>
                <w:numId w:val="22"/>
              </w:numPr>
              <w:rPr>
                <w:rFonts w:ascii="Times New Roman" w:eastAsia="Times New Roman" w:hAnsi="Times New Roman"/>
                <w:b/>
                <w:sz w:val="22"/>
                <w:szCs w:val="22"/>
                <w:lang w:val="sr-Latn-RS"/>
              </w:rPr>
            </w:pPr>
            <w:r w:rsidRPr="006E5AF6">
              <w:rPr>
                <w:rFonts w:ascii="Times New Roman" w:eastAsia="Times New Roman" w:hAnsi="Times New Roman"/>
                <w:b/>
                <w:sz w:val="22"/>
                <w:szCs w:val="22"/>
                <w:lang w:val="sr-Cyrl-RS"/>
              </w:rPr>
              <w:t xml:space="preserve">Документ 2: </w:t>
            </w:r>
            <w:r w:rsidR="00BD7652" w:rsidRPr="006E5AF6">
              <w:rPr>
                <w:rFonts w:ascii="Times New Roman" w:eastAsia="Times New Roman" w:hAnsi="Times New Roman"/>
                <w:b/>
                <w:sz w:val="22"/>
                <w:szCs w:val="22"/>
                <w:lang w:val="sr-Cyrl-RS"/>
              </w:rPr>
              <w:t xml:space="preserve">Извод из матичне књиге венчаних/Решење надлежног општинског или судског органа </w:t>
            </w:r>
          </w:p>
          <w:p w14:paraId="18DC4086" w14:textId="02F325B6" w:rsidR="00BD7652" w:rsidRPr="006E5AF6" w:rsidRDefault="00BD7652" w:rsidP="0090593D">
            <w:pPr>
              <w:pStyle w:val="ListParagraph"/>
              <w:rPr>
                <w:rFonts w:ascii="Times New Roman" w:eastAsia="Times New Roman" w:hAnsi="Times New Roman"/>
                <w:b/>
                <w:sz w:val="22"/>
                <w:szCs w:val="22"/>
                <w:lang w:val="sr-Latn-RS"/>
              </w:rPr>
            </w:pPr>
            <w:r w:rsidRPr="006E5AF6">
              <w:rPr>
                <w:rFonts w:ascii="Times New Roman" w:hAnsi="Times New Roman"/>
                <w:b/>
                <w:bCs/>
                <w:sz w:val="22"/>
                <w:szCs w:val="22"/>
                <w:lang w:val="sr-Cyrl-RS"/>
              </w:rPr>
              <w:t xml:space="preserve">Орган од кога је потребно прибавити податке: </w:t>
            </w:r>
            <w:r w:rsidRPr="006E5AF6">
              <w:rPr>
                <w:rFonts w:ascii="Times New Roman" w:eastAsia="Times New Roman" w:hAnsi="Times New Roman"/>
                <w:b/>
                <w:bCs/>
                <w:sz w:val="22"/>
                <w:szCs w:val="22"/>
                <w:lang w:val="sr-Cyrl-RS"/>
              </w:rPr>
              <w:t xml:space="preserve">Министарство државне управе и локалне самоуправе </w:t>
            </w:r>
          </w:p>
          <w:p w14:paraId="44FA754F" w14:textId="77777777" w:rsidR="00BD7652" w:rsidRPr="006E5AF6" w:rsidRDefault="00BD7652" w:rsidP="00BD7652">
            <w:pPr>
              <w:pStyle w:val="ListParagraph"/>
              <w:rPr>
                <w:rFonts w:ascii="Times New Roman" w:eastAsia="Times New Roman" w:hAnsi="Times New Roman"/>
                <w:b/>
                <w:sz w:val="22"/>
                <w:szCs w:val="22"/>
                <w:lang w:val="sr-Latn-RS"/>
              </w:rPr>
            </w:pPr>
          </w:p>
          <w:p w14:paraId="67187C17" w14:textId="37AEF1F4" w:rsidR="00BD7652" w:rsidRPr="006E5AF6" w:rsidRDefault="00BD7652" w:rsidP="00BD7652">
            <w:pPr>
              <w:rPr>
                <w:rFonts w:ascii="Times New Roman" w:hAnsi="Times New Roman"/>
                <w:sz w:val="22"/>
                <w:szCs w:val="22"/>
                <w:lang w:val="sr-Latn-ME" w:eastAsia="sr-Latn-ME"/>
              </w:rPr>
            </w:pPr>
            <w:r w:rsidRPr="006E5AF6">
              <w:rPr>
                <w:rFonts w:ascii="Times New Roman" w:hAnsi="Times New Roman"/>
                <w:sz w:val="22"/>
                <w:szCs w:val="22"/>
                <w:lang w:val="sr-Cyrl-RS"/>
              </w:rPr>
              <w:lastRenderedPageBreak/>
              <w:t>Наведени документ прибавља се као доказ</w:t>
            </w:r>
            <w:r w:rsidRPr="006E5AF6">
              <w:rPr>
                <w:rFonts w:ascii="Times New Roman" w:hAnsi="Times New Roman"/>
                <w:sz w:val="22"/>
                <w:szCs w:val="22"/>
              </w:rPr>
              <w:t xml:space="preserve"> </w:t>
            </w:r>
            <w:r w:rsidR="0090593D" w:rsidRPr="006E5AF6">
              <w:rPr>
                <w:rFonts w:ascii="Times New Roman" w:hAnsi="Times New Roman"/>
                <w:sz w:val="22"/>
                <w:szCs w:val="22"/>
                <w:lang w:val="sr-Cyrl-RS"/>
              </w:rPr>
              <w:t>о промени личних података</w:t>
            </w:r>
            <w:r w:rsidRPr="006E5AF6">
              <w:rPr>
                <w:rFonts w:ascii="Times New Roman" w:hAnsi="Times New Roman"/>
                <w:sz w:val="22"/>
                <w:szCs w:val="22"/>
                <w:lang w:val="sr-Cyrl-RS"/>
              </w:rPr>
              <w:t xml:space="preserve">  </w:t>
            </w:r>
          </w:p>
          <w:p w14:paraId="315D744B" w14:textId="77777777" w:rsidR="00BD7652" w:rsidRPr="006E5AF6" w:rsidRDefault="00BD7652" w:rsidP="00BD7652">
            <w:pPr>
              <w:shd w:val="clear" w:color="auto" w:fill="FFFFFF"/>
              <w:rPr>
                <w:rFonts w:ascii="Times New Roman" w:hAnsi="Times New Roman"/>
                <w:color w:val="000000"/>
                <w:sz w:val="22"/>
                <w:szCs w:val="22"/>
                <w:lang w:val="sr-Latn-ME" w:eastAsia="sr-Latn-ME"/>
              </w:rPr>
            </w:pPr>
            <w:r w:rsidRPr="006E5AF6">
              <w:rPr>
                <w:rFonts w:ascii="Times New Roman" w:hAnsi="Times New Roman"/>
                <w:color w:val="000000"/>
                <w:sz w:val="22"/>
                <w:szCs w:val="22"/>
                <w:lang w:val="sr-Cyrl-RS" w:eastAsia="sr-Latn-ME"/>
              </w:rPr>
              <w:t> </w:t>
            </w:r>
          </w:p>
          <w:p w14:paraId="69433756" w14:textId="77777777" w:rsidR="00BD7652" w:rsidRPr="006E5AF6" w:rsidRDefault="00BD7652" w:rsidP="00BD7652">
            <w:pPr>
              <w:shd w:val="clear" w:color="auto" w:fill="FFFFFF"/>
              <w:rPr>
                <w:rFonts w:ascii="Times New Roman" w:hAnsi="Times New Roman"/>
                <w:color w:val="000000"/>
                <w:sz w:val="22"/>
                <w:szCs w:val="22"/>
                <w:lang w:val="sr-Latn-ME" w:eastAsia="sr-Latn-ME"/>
              </w:rPr>
            </w:pPr>
            <w:r w:rsidRPr="006E5AF6">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52AED321" w14:textId="77777777" w:rsidR="00BD7652" w:rsidRPr="006E5AF6" w:rsidRDefault="00BD7652" w:rsidP="00BD7652">
            <w:pPr>
              <w:shd w:val="clear" w:color="auto" w:fill="FFFFFF"/>
              <w:rPr>
                <w:rFonts w:ascii="Times New Roman" w:hAnsi="Times New Roman"/>
                <w:color w:val="000000"/>
                <w:sz w:val="22"/>
                <w:szCs w:val="22"/>
                <w:lang w:val="sr-Latn-ME" w:eastAsia="sr-Latn-ME"/>
              </w:rPr>
            </w:pPr>
            <w:r w:rsidRPr="006E5AF6">
              <w:rPr>
                <w:rFonts w:ascii="Times New Roman" w:hAnsi="Times New Roman"/>
                <w:color w:val="000000"/>
                <w:sz w:val="22"/>
                <w:szCs w:val="22"/>
                <w:lang w:val="sr-Latn-ME" w:eastAsia="sr-Latn-ME"/>
              </w:rPr>
              <w:t> </w:t>
            </w:r>
          </w:p>
          <w:p w14:paraId="17E6809E" w14:textId="2C9584CA" w:rsidR="00BD7652" w:rsidRPr="006E5AF6" w:rsidRDefault="00BD7652" w:rsidP="00A61BA0">
            <w:pPr>
              <w:pStyle w:val="ListParagraph"/>
              <w:numPr>
                <w:ilvl w:val="6"/>
                <w:numId w:val="22"/>
              </w:numPr>
              <w:shd w:val="clear" w:color="auto" w:fill="FFFFFF"/>
              <w:ind w:left="360" w:hanging="270"/>
              <w:rPr>
                <w:rFonts w:ascii="Times New Roman" w:eastAsia="Times New Roman" w:hAnsi="Times New Roman"/>
                <w:color w:val="000000"/>
                <w:sz w:val="22"/>
                <w:szCs w:val="22"/>
                <w:lang w:val="sr-Latn-ME" w:eastAsia="sr-Latn-ME"/>
              </w:rPr>
            </w:pPr>
            <w:r w:rsidRPr="006E5AF6">
              <w:rPr>
                <w:rFonts w:ascii="Times New Roman" w:eastAsia="Times New Roman" w:hAnsi="Times New Roman"/>
                <w:color w:val="000000"/>
                <w:sz w:val="22"/>
                <w:szCs w:val="22"/>
                <w:lang w:val="sr-Cyrl-RS" w:eastAsia="sr-Latn-ME"/>
              </w:rPr>
              <w:t>П</w:t>
            </w:r>
            <w:r w:rsidRPr="006E5AF6">
              <w:rPr>
                <w:rFonts w:ascii="Times New Roman" w:eastAsia="Times New Roman" w:hAnsi="Times New Roman"/>
                <w:color w:val="000000"/>
                <w:sz w:val="22"/>
                <w:szCs w:val="22"/>
                <w:lang w:val="sr-Latn-ME" w:eastAsia="sr-Latn-ME"/>
              </w:rPr>
              <w:t>утем </w:t>
            </w:r>
            <w:r w:rsidRPr="006E5AF6">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6E5AF6">
              <w:rPr>
                <w:rFonts w:ascii="Times New Roman" w:eastAsia="Times New Roman" w:hAnsi="Times New Roman"/>
                <w:color w:val="000000"/>
                <w:sz w:val="22"/>
                <w:szCs w:val="22"/>
                <w:lang w:val="sr-Latn-ME" w:eastAsia="sr-Latn-ME"/>
              </w:rPr>
              <w:t>;</w:t>
            </w:r>
          </w:p>
          <w:p w14:paraId="00E0E8E5" w14:textId="66FC00D2" w:rsidR="00BD7652" w:rsidRPr="006E5AF6" w:rsidRDefault="00BD7652" w:rsidP="00A61BA0">
            <w:pPr>
              <w:pStyle w:val="ListParagraph"/>
              <w:numPr>
                <w:ilvl w:val="6"/>
                <w:numId w:val="22"/>
              </w:numPr>
              <w:shd w:val="clear" w:color="auto" w:fill="FFFFFF"/>
              <w:ind w:left="360" w:hanging="270"/>
              <w:rPr>
                <w:rFonts w:ascii="Times New Roman" w:eastAsia="Times New Roman" w:hAnsi="Times New Roman"/>
                <w:color w:val="000000"/>
                <w:sz w:val="22"/>
                <w:szCs w:val="22"/>
                <w:lang w:val="sr-Latn-ME" w:eastAsia="sr-Latn-ME"/>
              </w:rPr>
            </w:pPr>
            <w:r w:rsidRPr="006E5AF6">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4F535535" w14:textId="77777777" w:rsidR="00BD7652" w:rsidRPr="006E5AF6" w:rsidRDefault="00BD7652" w:rsidP="00BD7652">
            <w:pPr>
              <w:shd w:val="clear" w:color="auto" w:fill="FFFFFF"/>
              <w:ind w:left="180" w:hanging="180"/>
              <w:contextualSpacing/>
              <w:rPr>
                <w:rFonts w:ascii="Times New Roman" w:hAnsi="Times New Roman"/>
                <w:color w:val="000000"/>
                <w:sz w:val="22"/>
                <w:szCs w:val="22"/>
                <w:lang w:val="sr-Cyrl-RS" w:eastAsia="sr-Latn-ME"/>
              </w:rPr>
            </w:pPr>
          </w:p>
          <w:p w14:paraId="4AF8BF0D" w14:textId="77777777" w:rsidR="00BD7652" w:rsidRPr="006E5AF6" w:rsidRDefault="00BD7652" w:rsidP="00BD7652">
            <w:pPr>
              <w:shd w:val="clear" w:color="auto" w:fill="FFFFFF"/>
              <w:contextualSpacing/>
              <w:rPr>
                <w:rFonts w:ascii="Times New Roman" w:hAnsi="Times New Roman"/>
                <w:color w:val="000000"/>
                <w:sz w:val="22"/>
                <w:szCs w:val="22"/>
                <w:lang w:val="sr-Cyrl-RS" w:eastAsia="sr-Latn-ME"/>
              </w:rPr>
            </w:pPr>
            <w:r w:rsidRPr="006E5AF6">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43C63123" w14:textId="77777777" w:rsidR="00BD7652" w:rsidRPr="006E5AF6" w:rsidRDefault="00BD7652" w:rsidP="00BD7652">
            <w:pPr>
              <w:shd w:val="clear" w:color="auto" w:fill="FFFFFF"/>
              <w:contextualSpacing/>
              <w:rPr>
                <w:rFonts w:ascii="Times New Roman" w:hAnsi="Times New Roman"/>
                <w:color w:val="1F497D"/>
                <w:sz w:val="22"/>
                <w:szCs w:val="22"/>
                <w:lang w:val="sr-Cyrl-RS" w:eastAsia="sr-Latn-ME"/>
              </w:rPr>
            </w:pPr>
          </w:p>
          <w:p w14:paraId="2557D645" w14:textId="77777777" w:rsidR="00BD7652" w:rsidRPr="006E5AF6" w:rsidRDefault="00BD7652" w:rsidP="00BD7652">
            <w:pPr>
              <w:rPr>
                <w:rFonts w:ascii="Times New Roman" w:eastAsia="Times New Roman" w:hAnsi="Times New Roman"/>
                <w:sz w:val="22"/>
                <w:szCs w:val="22"/>
                <w:lang w:val="sr-Cyrl-RS"/>
              </w:rPr>
            </w:pPr>
            <w:r w:rsidRPr="006E5AF6">
              <w:rPr>
                <w:rFonts w:ascii="Times New Roman" w:hAnsi="Times New Roman"/>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6E5AF6">
              <w:rPr>
                <w:rFonts w:ascii="Times New Roman" w:hAnsi="Times New Roman"/>
                <w:sz w:val="22"/>
                <w:szCs w:val="22"/>
                <w:lang w:eastAsia="sr-Latn-ME"/>
              </w:rPr>
              <w:t xml:space="preserve"> </w:t>
            </w:r>
          </w:p>
          <w:p w14:paraId="35C3E4A4" w14:textId="77777777" w:rsidR="00BD7652" w:rsidRPr="006E5AF6" w:rsidRDefault="00BD7652" w:rsidP="00BD7652">
            <w:pPr>
              <w:pStyle w:val="odluka-zakon"/>
              <w:shd w:val="clear" w:color="auto" w:fill="FFFFFF"/>
              <w:spacing w:before="0" w:beforeAutospacing="0" w:after="0" w:afterAutospacing="0"/>
              <w:jc w:val="both"/>
              <w:rPr>
                <w:color w:val="000000"/>
                <w:sz w:val="22"/>
                <w:szCs w:val="22"/>
                <w:lang w:val="sr-Cyrl-RS"/>
              </w:rPr>
            </w:pPr>
          </w:p>
          <w:p w14:paraId="37273DAC" w14:textId="77777777" w:rsidR="00BD7652" w:rsidRPr="006E5AF6" w:rsidRDefault="00BD7652" w:rsidP="00BD7652">
            <w:pPr>
              <w:pStyle w:val="odluka-zakon"/>
              <w:shd w:val="clear" w:color="auto" w:fill="FFFFFF"/>
              <w:spacing w:before="0" w:beforeAutospacing="0" w:after="0" w:afterAutospacing="0"/>
              <w:jc w:val="both"/>
              <w:rPr>
                <w:sz w:val="22"/>
                <w:szCs w:val="22"/>
                <w:lang w:val="sr-Cyrl-RS"/>
              </w:rPr>
            </w:pPr>
            <w:r w:rsidRPr="006E5AF6">
              <w:rPr>
                <w:color w:val="000000"/>
                <w:sz w:val="22"/>
                <w:szCs w:val="22"/>
                <w:lang w:val="sr-Cyrl-RS"/>
              </w:rPr>
              <w:t xml:space="preserve">Како би се ово омогућило, потребно је од подносиоца захтева затражити следеће неопходне информације: Име и презиме и ЈМБГ подносиоца захтева. </w:t>
            </w:r>
          </w:p>
          <w:p w14:paraId="7775BE02" w14:textId="77777777" w:rsidR="00BD7652" w:rsidRPr="006E5AF6" w:rsidRDefault="00BD7652" w:rsidP="00BD7652">
            <w:pPr>
              <w:shd w:val="clear" w:color="auto" w:fill="FFFFFF"/>
              <w:contextualSpacing/>
              <w:rPr>
                <w:rFonts w:ascii="Times New Roman" w:hAnsi="Times New Roman"/>
                <w:b/>
                <w:color w:val="FF0000"/>
                <w:sz w:val="22"/>
                <w:szCs w:val="22"/>
                <w:lang w:val="sr-Cyrl-RS" w:eastAsia="sr-Latn-ME"/>
              </w:rPr>
            </w:pPr>
          </w:p>
          <w:p w14:paraId="7B073A59" w14:textId="3B02B3C3" w:rsidR="00BD7652" w:rsidRPr="006E5AF6" w:rsidRDefault="00BD7652" w:rsidP="00BD7652">
            <w:pPr>
              <w:rPr>
                <w:rFonts w:ascii="Times New Roman" w:hAnsi="Times New Roman"/>
                <w:b/>
                <w:bCs/>
                <w:sz w:val="22"/>
                <w:szCs w:val="22"/>
                <w:lang w:val="sr-Cyrl-RS"/>
              </w:rPr>
            </w:pPr>
            <w:r w:rsidRPr="006E5AF6">
              <w:rPr>
                <w:rFonts w:ascii="Times New Roman" w:hAnsi="Times New Roman"/>
                <w:b/>
                <w:bCs/>
                <w:color w:val="000000"/>
                <w:sz w:val="22"/>
                <w:szCs w:val="22"/>
                <w:shd w:val="clear" w:color="auto" w:fill="FFFFFF"/>
                <w:lang w:val="sr-Cyrl-RS" w:eastAsia="sr-Latn-ME"/>
              </w:rPr>
              <w:t xml:space="preserve">За примену ове препоруке, ради обезбеђења правне сигурности, транспарентности и усклађености прописа, </w:t>
            </w:r>
            <w:r w:rsidRPr="006E5AF6">
              <w:rPr>
                <w:rFonts w:ascii="Times New Roman" w:hAnsi="Times New Roman"/>
                <w:b/>
                <w:bCs/>
                <w:sz w:val="22"/>
                <w:szCs w:val="22"/>
                <w:lang w:val="sr-Cyrl-RS"/>
              </w:rPr>
              <w:t xml:space="preserve">потребна је измена </w:t>
            </w:r>
            <w:r w:rsidRPr="006E5AF6">
              <w:rPr>
                <w:rFonts w:ascii="Times New Roman" w:hAnsi="Times New Roman"/>
                <w:b/>
                <w:sz w:val="22"/>
                <w:szCs w:val="22"/>
                <w:lang w:val="sr-Cyrl-RS"/>
              </w:rPr>
              <w:t>Упутств</w:t>
            </w:r>
            <w:r w:rsidR="00431AA9" w:rsidRPr="006E5AF6">
              <w:rPr>
                <w:rFonts w:ascii="Times New Roman" w:hAnsi="Times New Roman"/>
                <w:b/>
                <w:sz w:val="22"/>
                <w:szCs w:val="22"/>
                <w:lang w:val="sr-Cyrl-RS"/>
              </w:rPr>
              <w:t>а</w:t>
            </w:r>
            <w:r w:rsidRPr="006E5AF6">
              <w:rPr>
                <w:rFonts w:ascii="Times New Roman" w:hAnsi="Times New Roman"/>
                <w:b/>
                <w:sz w:val="22"/>
                <w:szCs w:val="22"/>
                <w:lang w:val="sr-Cyrl-RS"/>
              </w:rPr>
              <w:t xml:space="preserve"> о упису и вођењу Именика чланова коморе медицинских сестара и здравствених техничара Србије</w:t>
            </w:r>
            <w:r w:rsidRPr="006E5AF6">
              <w:rPr>
                <w:rFonts w:ascii="Times New Roman" w:hAnsi="Times New Roman"/>
                <w:b/>
                <w:bCs/>
                <w:sz w:val="22"/>
                <w:szCs w:val="22"/>
                <w:lang w:val="sr-Cyrl-RS"/>
              </w:rPr>
              <w:t>.</w:t>
            </w:r>
          </w:p>
          <w:p w14:paraId="5F5670A0" w14:textId="77777777" w:rsidR="00BD7652" w:rsidRPr="006E5AF6" w:rsidRDefault="00BD7652" w:rsidP="00BD7652">
            <w:pPr>
              <w:rPr>
                <w:rFonts w:ascii="Times New Roman" w:hAnsi="Times New Roman"/>
                <w:b/>
                <w:bCs/>
                <w:sz w:val="22"/>
                <w:szCs w:val="22"/>
                <w:lang w:val="sr-Cyrl-RS"/>
              </w:rPr>
            </w:pPr>
          </w:p>
          <w:p w14:paraId="122B938D" w14:textId="77777777" w:rsidR="00BD7652" w:rsidRPr="006E5AF6" w:rsidRDefault="00BD7652" w:rsidP="00BD7652">
            <w:pPr>
              <w:rPr>
                <w:rFonts w:ascii="Times New Roman" w:hAnsi="Times New Roman"/>
                <w:bCs/>
                <w:sz w:val="22"/>
                <w:szCs w:val="22"/>
              </w:rPr>
            </w:pPr>
            <w:r w:rsidRPr="006E5AF6">
              <w:rPr>
                <w:rFonts w:ascii="Times New Roman" w:hAnsi="Times New Roman"/>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22260CBA" w14:textId="77777777" w:rsidR="00293D19" w:rsidRPr="006E5AF6" w:rsidRDefault="00293D19" w:rsidP="00BD7652">
            <w:pPr>
              <w:rPr>
                <w:rFonts w:ascii="Times New Roman" w:hAnsi="Times New Roman"/>
                <w:bCs/>
                <w:sz w:val="22"/>
                <w:szCs w:val="22"/>
              </w:rPr>
            </w:pPr>
          </w:p>
          <w:p w14:paraId="5DA93F5E" w14:textId="77777777" w:rsidR="00293D19" w:rsidRPr="006E5AF6" w:rsidRDefault="00293D19" w:rsidP="00895306">
            <w:pPr>
              <w:pStyle w:val="CommentText"/>
              <w:rPr>
                <w:rFonts w:ascii="Times New Roman" w:hAnsi="Times New Roman"/>
                <w:color w:val="92D050"/>
                <w:sz w:val="22"/>
                <w:szCs w:val="22"/>
              </w:rPr>
            </w:pPr>
          </w:p>
          <w:p w14:paraId="6A1F17F5" w14:textId="4445C757" w:rsidR="0068544F" w:rsidRPr="006E5AF6" w:rsidRDefault="0068544F" w:rsidP="00EB38AA">
            <w:pPr>
              <w:pStyle w:val="CommentText"/>
              <w:numPr>
                <w:ilvl w:val="0"/>
                <w:numId w:val="22"/>
              </w:numPr>
              <w:rPr>
                <w:rFonts w:ascii="Times New Roman" w:hAnsi="Times New Roman"/>
                <w:b/>
                <w:sz w:val="22"/>
                <w:szCs w:val="22"/>
                <w:lang w:val="sr-Cyrl-RS"/>
              </w:rPr>
            </w:pPr>
            <w:r w:rsidRPr="006E5AF6">
              <w:rPr>
                <w:rFonts w:ascii="Times New Roman" w:hAnsi="Times New Roman"/>
                <w:b/>
                <w:sz w:val="22"/>
                <w:szCs w:val="22"/>
                <w:lang w:val="sr-Cyrl-RS"/>
              </w:rPr>
              <w:t>Уверење о положеном стручном испиту</w:t>
            </w:r>
          </w:p>
          <w:p w14:paraId="6FD8DC0F" w14:textId="441A9A8A" w:rsidR="0068544F" w:rsidRPr="006E5AF6" w:rsidRDefault="0068544F" w:rsidP="0068544F">
            <w:pPr>
              <w:pStyle w:val="ListParagraph"/>
              <w:rPr>
                <w:rFonts w:ascii="Times New Roman" w:eastAsia="Times New Roman" w:hAnsi="Times New Roman"/>
                <w:b/>
                <w:sz w:val="22"/>
                <w:szCs w:val="22"/>
                <w:lang w:val="sr-Latn-RS"/>
              </w:rPr>
            </w:pPr>
            <w:r w:rsidRPr="006E5AF6">
              <w:rPr>
                <w:rFonts w:ascii="Times New Roman" w:hAnsi="Times New Roman"/>
                <w:b/>
                <w:bCs/>
                <w:sz w:val="22"/>
                <w:szCs w:val="22"/>
                <w:lang w:val="sr-Cyrl-RS"/>
              </w:rPr>
              <w:t xml:space="preserve">Орган од кога је потребно прибавити податке: </w:t>
            </w:r>
            <w:r w:rsidRPr="006E5AF6">
              <w:rPr>
                <w:rFonts w:ascii="Times New Roman" w:eastAsia="Times New Roman" w:hAnsi="Times New Roman"/>
                <w:b/>
                <w:bCs/>
                <w:sz w:val="22"/>
                <w:szCs w:val="22"/>
                <w:lang w:val="sr-Cyrl-RS"/>
              </w:rPr>
              <w:t>Министарство здравља</w:t>
            </w:r>
          </w:p>
          <w:p w14:paraId="7C4EA33A" w14:textId="77777777" w:rsidR="0068544F" w:rsidRPr="006E5AF6" w:rsidRDefault="0068544F" w:rsidP="0068544F">
            <w:pPr>
              <w:pStyle w:val="CommentText"/>
              <w:ind w:left="720"/>
              <w:rPr>
                <w:rFonts w:ascii="Times New Roman" w:hAnsi="Times New Roman"/>
                <w:b/>
                <w:sz w:val="22"/>
                <w:szCs w:val="22"/>
                <w:lang w:val="sr-Cyrl-RS"/>
              </w:rPr>
            </w:pPr>
          </w:p>
          <w:p w14:paraId="45E6FC1A" w14:textId="77777777" w:rsidR="0068544F" w:rsidRPr="006E5AF6" w:rsidRDefault="0068544F" w:rsidP="0068544F">
            <w:pPr>
              <w:pStyle w:val="CommentText"/>
              <w:ind w:left="720"/>
              <w:rPr>
                <w:rFonts w:ascii="Times New Roman" w:hAnsi="Times New Roman"/>
                <w:b/>
                <w:sz w:val="22"/>
                <w:szCs w:val="22"/>
                <w:lang w:val="sr-Cyrl-RS"/>
              </w:rPr>
            </w:pPr>
          </w:p>
          <w:p w14:paraId="6AA892D1" w14:textId="77777777"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 xml:space="preserve">Наведен  документ се од подносиоца захтева потражује као доказ о стручној оспособљености подносиоца захтева, стоматолога, и то за чланове који аплицирају након полагања стручног испита. </w:t>
            </w:r>
          </w:p>
          <w:p w14:paraId="6015511D" w14:textId="77777777" w:rsidR="0068544F" w:rsidRPr="006E5AF6" w:rsidRDefault="0068544F" w:rsidP="0068544F">
            <w:pPr>
              <w:rPr>
                <w:rFonts w:ascii="Times New Roman" w:hAnsi="Times New Roman"/>
                <w:sz w:val="22"/>
                <w:szCs w:val="22"/>
                <w:lang w:val="sr-Cyrl-RS"/>
              </w:rPr>
            </w:pPr>
          </w:p>
          <w:p w14:paraId="2CD5A2AC" w14:textId="77777777"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Предлаже се прибављање података по службеној дужности од Министарства здравља као издаваоца документа, које је могуће спровести на један од следећих начина, зависно од тренутне доступности потребних података:</w:t>
            </w:r>
          </w:p>
          <w:p w14:paraId="1ACE71DC" w14:textId="77777777" w:rsidR="0068544F" w:rsidRPr="006E5AF6" w:rsidRDefault="0068544F" w:rsidP="0068544F">
            <w:p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 xml:space="preserve"> </w:t>
            </w:r>
          </w:p>
          <w:p w14:paraId="7CF2C26F" w14:textId="77777777" w:rsidR="0068544F" w:rsidRPr="006E5AF6" w:rsidRDefault="0068544F" w:rsidP="00EB38AA">
            <w:pPr>
              <w:pStyle w:val="ListParagraph"/>
              <w:numPr>
                <w:ilvl w:val="0"/>
                <w:numId w:val="22"/>
              </w:num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 xml:space="preserve">Путем Информационог система за размену података из регистара преко Сервисне магистрале органа; </w:t>
            </w:r>
          </w:p>
          <w:p w14:paraId="081A2167" w14:textId="77777777" w:rsidR="0068544F" w:rsidRPr="006E5AF6" w:rsidRDefault="0068544F" w:rsidP="00EB38AA">
            <w:pPr>
              <w:pStyle w:val="ListParagraph"/>
              <w:numPr>
                <w:ilvl w:val="0"/>
                <w:numId w:val="22"/>
              </w:num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Прибављањем података упитом ка регистру и уписивањем у софтверско решење органа који води поступак преко Сервисне магистрале органа.</w:t>
            </w:r>
          </w:p>
          <w:p w14:paraId="6D80104E" w14:textId="77777777" w:rsidR="0068544F" w:rsidRPr="006E5AF6" w:rsidRDefault="0068544F" w:rsidP="0068544F">
            <w:pPr>
              <w:rPr>
                <w:rFonts w:ascii="Times New Roman" w:hAnsi="Times New Roman"/>
                <w:sz w:val="22"/>
                <w:szCs w:val="22"/>
                <w:lang w:val="sr-Cyrl-RS"/>
              </w:rPr>
            </w:pPr>
          </w:p>
          <w:p w14:paraId="64FE80C3" w14:textId="77777777"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129E9F6B" w14:textId="77777777" w:rsidR="0068544F" w:rsidRPr="006E5AF6" w:rsidRDefault="0068544F" w:rsidP="0068544F">
            <w:pPr>
              <w:rPr>
                <w:rFonts w:ascii="Times New Roman" w:hAnsi="Times New Roman"/>
                <w:sz w:val="22"/>
                <w:szCs w:val="22"/>
                <w:lang w:val="sr-Cyrl-RS"/>
              </w:rPr>
            </w:pPr>
          </w:p>
          <w:p w14:paraId="6A5698E5" w14:textId="77777777"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w:t>
            </w:r>
            <w:r w:rsidRPr="006E5AF6">
              <w:rPr>
                <w:rFonts w:ascii="Times New Roman" w:hAnsi="Times New Roman"/>
                <w:sz w:val="22"/>
                <w:szCs w:val="22"/>
                <w:lang w:val="sr-Cyrl-RS"/>
              </w:rPr>
              <w:lastRenderedPageBreak/>
              <w:t>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17347EE8" w14:textId="77777777" w:rsidR="0068544F" w:rsidRPr="006E5AF6" w:rsidRDefault="0068544F" w:rsidP="0068544F">
            <w:pPr>
              <w:rPr>
                <w:rFonts w:ascii="Times New Roman" w:hAnsi="Times New Roman"/>
                <w:sz w:val="22"/>
                <w:szCs w:val="22"/>
                <w:lang w:val="sr-Cyrl-RS"/>
              </w:rPr>
            </w:pPr>
          </w:p>
          <w:p w14:paraId="53F54B78" w14:textId="77777777"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Како би се ово омогућило, потребно је од подносиоца захтева затражити следеће неопходне информације: Број и датум издавања Решења о положеном стручном испиту.</w:t>
            </w:r>
          </w:p>
          <w:p w14:paraId="045D157C" w14:textId="77777777" w:rsidR="0068544F" w:rsidRPr="006E5AF6" w:rsidRDefault="0068544F" w:rsidP="0068544F">
            <w:pPr>
              <w:rPr>
                <w:rFonts w:ascii="Times New Roman" w:hAnsi="Times New Roman"/>
                <w:sz w:val="22"/>
                <w:szCs w:val="22"/>
                <w:lang w:val="sr-Cyrl-RS"/>
              </w:rPr>
            </w:pPr>
          </w:p>
          <w:p w14:paraId="5307B8C6" w14:textId="349AAC93" w:rsidR="0068544F" w:rsidRPr="006E5AF6" w:rsidRDefault="0068544F" w:rsidP="0068544F">
            <w:pPr>
              <w:rPr>
                <w:rFonts w:ascii="Times New Roman" w:hAnsi="Times New Roman"/>
                <w:b/>
                <w:bCs/>
                <w:sz w:val="22"/>
                <w:szCs w:val="22"/>
                <w:lang w:val="sr-Cyrl-RS"/>
              </w:rPr>
            </w:pPr>
            <w:r w:rsidRPr="006E5AF6">
              <w:rPr>
                <w:rFonts w:ascii="Times New Roman" w:hAnsi="Times New Roman"/>
                <w:b/>
                <w:sz w:val="22"/>
                <w:szCs w:val="22"/>
                <w:lang w:val="sr-Cyrl-RS"/>
              </w:rPr>
              <w:t>За примену ове препоруке, потребно је изменити Упутств</w:t>
            </w:r>
            <w:r w:rsidR="00431AA9" w:rsidRPr="006E5AF6">
              <w:rPr>
                <w:rFonts w:ascii="Times New Roman" w:hAnsi="Times New Roman"/>
                <w:b/>
                <w:sz w:val="22"/>
                <w:szCs w:val="22"/>
                <w:lang w:val="sr-Cyrl-RS"/>
              </w:rPr>
              <w:t xml:space="preserve">а </w:t>
            </w:r>
            <w:r w:rsidRPr="006E5AF6">
              <w:rPr>
                <w:rFonts w:ascii="Times New Roman" w:hAnsi="Times New Roman"/>
                <w:b/>
                <w:sz w:val="22"/>
                <w:szCs w:val="22"/>
                <w:lang w:val="sr-Cyrl-RS"/>
              </w:rPr>
              <w:t>о упису и вођењу Именика чланова коморе медицинских сестара и здравствених техничара Србије</w:t>
            </w:r>
            <w:r w:rsidRPr="006E5AF6">
              <w:rPr>
                <w:rFonts w:ascii="Times New Roman" w:hAnsi="Times New Roman"/>
                <w:b/>
                <w:bCs/>
                <w:sz w:val="22"/>
                <w:szCs w:val="22"/>
                <w:lang w:val="sr-Cyrl-RS"/>
              </w:rPr>
              <w:t>.</w:t>
            </w:r>
          </w:p>
          <w:p w14:paraId="020DF631" w14:textId="70B4615A" w:rsidR="0068544F" w:rsidRPr="006E5AF6" w:rsidRDefault="0068544F" w:rsidP="0068544F">
            <w:pPr>
              <w:rPr>
                <w:rFonts w:ascii="Times New Roman" w:hAnsi="Times New Roman"/>
                <w:b/>
                <w:sz w:val="22"/>
                <w:szCs w:val="22"/>
                <w:lang w:val="sr-Cyrl-RS"/>
              </w:rPr>
            </w:pPr>
          </w:p>
          <w:p w14:paraId="6CAA557E" w14:textId="77777777" w:rsidR="0068544F" w:rsidRPr="006E5AF6" w:rsidRDefault="0068544F" w:rsidP="0068544F">
            <w:pPr>
              <w:rPr>
                <w:rFonts w:ascii="Times New Roman" w:hAnsi="Times New Roman"/>
                <w:sz w:val="22"/>
                <w:szCs w:val="22"/>
                <w:lang w:val="sr-Cyrl-RS"/>
              </w:rPr>
            </w:pPr>
          </w:p>
          <w:p w14:paraId="5D9EBC9C" w14:textId="28647F30" w:rsidR="0068544F" w:rsidRPr="006E5AF6" w:rsidRDefault="0068544F" w:rsidP="0068544F">
            <w:pPr>
              <w:rPr>
                <w:rFonts w:ascii="Times New Roman" w:hAnsi="Times New Roman"/>
                <w:sz w:val="22"/>
                <w:szCs w:val="22"/>
                <w:lang w:val="sr-Latn-RS"/>
              </w:rPr>
            </w:pPr>
            <w:r w:rsidRPr="006E5AF6">
              <w:rPr>
                <w:rFonts w:ascii="Times New Roman" w:hAnsi="Times New Roman"/>
                <w:sz w:val="22"/>
                <w:szCs w:val="22"/>
                <w:lang w:val="sr-Cyrl-RS"/>
              </w:rPr>
              <w:t>Пре измене прописа, орган ће без одлагања приступити примени ЗОУП-а и размени података по службеној дужности</w:t>
            </w:r>
            <w:r w:rsidR="001C08A4" w:rsidRPr="006E5AF6">
              <w:rPr>
                <w:rFonts w:ascii="Times New Roman" w:hAnsi="Times New Roman"/>
                <w:sz w:val="22"/>
                <w:szCs w:val="22"/>
                <w:lang w:val="sr-Latn-RS"/>
              </w:rPr>
              <w:t>,</w:t>
            </w:r>
            <w:r w:rsidR="001C08A4" w:rsidRPr="006E5AF6">
              <w:rPr>
                <w:rFonts w:ascii="Times New Roman" w:hAnsi="Times New Roman"/>
                <w:sz w:val="22"/>
                <w:szCs w:val="22"/>
                <w:lang w:val="sr-Cyrl-RS"/>
              </w:rPr>
              <w:t xml:space="preserve"> од момента када Министарство здравља обезбеди потребне податке.</w:t>
            </w:r>
          </w:p>
          <w:p w14:paraId="4E6A5930" w14:textId="77777777" w:rsidR="00293D19" w:rsidRPr="006E5AF6" w:rsidRDefault="00293D19" w:rsidP="00293D19">
            <w:pPr>
              <w:pStyle w:val="CommentText"/>
              <w:rPr>
                <w:rFonts w:ascii="Times New Roman" w:hAnsi="Times New Roman"/>
                <w:color w:val="92D050"/>
                <w:sz w:val="22"/>
                <w:szCs w:val="22"/>
              </w:rPr>
            </w:pPr>
          </w:p>
          <w:p w14:paraId="40F0EF50" w14:textId="77777777" w:rsidR="00293D19" w:rsidRPr="006E5AF6" w:rsidRDefault="00293D19" w:rsidP="0068544F">
            <w:pPr>
              <w:rPr>
                <w:rFonts w:ascii="Times New Roman" w:hAnsi="Times New Roman"/>
                <w:sz w:val="22"/>
                <w:szCs w:val="22"/>
              </w:rPr>
            </w:pPr>
          </w:p>
          <w:p w14:paraId="2DB6846A" w14:textId="6C4E9A46" w:rsidR="0068544F" w:rsidRPr="006E5AF6" w:rsidRDefault="0068544F" w:rsidP="00EB38AA">
            <w:pPr>
              <w:pStyle w:val="ListParagraph"/>
              <w:numPr>
                <w:ilvl w:val="0"/>
                <w:numId w:val="22"/>
              </w:numPr>
              <w:rPr>
                <w:rFonts w:ascii="Times New Roman" w:hAnsi="Times New Roman"/>
                <w:b/>
                <w:sz w:val="22"/>
                <w:szCs w:val="22"/>
                <w:lang w:val="sr-Cyrl-RS"/>
              </w:rPr>
            </w:pPr>
            <w:r w:rsidRPr="006E5AF6">
              <w:rPr>
                <w:rFonts w:ascii="Times New Roman" w:hAnsi="Times New Roman"/>
                <w:b/>
                <w:sz w:val="22"/>
                <w:szCs w:val="22"/>
                <w:lang w:val="sr-Cyrl-RS"/>
              </w:rPr>
              <w:t>Потврда о запослењу</w:t>
            </w:r>
          </w:p>
          <w:p w14:paraId="1D2BF1D5" w14:textId="37BA325D" w:rsidR="0068544F" w:rsidRPr="006E5AF6" w:rsidRDefault="0068544F" w:rsidP="0068544F">
            <w:pPr>
              <w:pStyle w:val="ListParagraph"/>
              <w:rPr>
                <w:rFonts w:ascii="Times New Roman" w:eastAsia="Times New Roman" w:hAnsi="Times New Roman"/>
                <w:b/>
                <w:sz w:val="22"/>
                <w:szCs w:val="22"/>
                <w:lang w:val="sr-Latn-RS"/>
              </w:rPr>
            </w:pPr>
            <w:r w:rsidRPr="006E5AF6">
              <w:rPr>
                <w:rFonts w:ascii="Times New Roman" w:hAnsi="Times New Roman"/>
                <w:b/>
                <w:bCs/>
                <w:sz w:val="22"/>
                <w:szCs w:val="22"/>
                <w:lang w:val="sr-Cyrl-RS"/>
              </w:rPr>
              <w:t xml:space="preserve">Орган од кога је потребно прибавити податке: </w:t>
            </w:r>
            <w:r w:rsidRPr="006E5AF6">
              <w:rPr>
                <w:rFonts w:ascii="Times New Roman" w:eastAsia="Times New Roman" w:hAnsi="Times New Roman"/>
                <w:b/>
                <w:bCs/>
                <w:sz w:val="22"/>
                <w:szCs w:val="22"/>
                <w:lang w:val="sr-Cyrl-RS"/>
              </w:rPr>
              <w:t>Централни регистар обавезног социјалног осигурања</w:t>
            </w:r>
          </w:p>
          <w:p w14:paraId="77610A7C" w14:textId="77777777" w:rsidR="0068544F" w:rsidRPr="006E5AF6" w:rsidRDefault="0068544F" w:rsidP="0068544F">
            <w:pPr>
              <w:pStyle w:val="ListParagraph"/>
              <w:rPr>
                <w:rFonts w:ascii="Times New Roman" w:hAnsi="Times New Roman"/>
                <w:b/>
                <w:sz w:val="22"/>
                <w:szCs w:val="22"/>
                <w:lang w:val="sr-Cyrl-RS"/>
              </w:rPr>
            </w:pPr>
          </w:p>
          <w:p w14:paraId="5C27E8B4" w14:textId="5BD3A07E"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 xml:space="preserve">Наведен  документ се од подносиоца захтева потражује као доказ да се лице налази у радном односу. </w:t>
            </w:r>
          </w:p>
          <w:p w14:paraId="02172BDE" w14:textId="77777777" w:rsidR="0068544F" w:rsidRPr="006E5AF6" w:rsidRDefault="0068544F" w:rsidP="0068544F">
            <w:pPr>
              <w:rPr>
                <w:rFonts w:ascii="Times New Roman" w:hAnsi="Times New Roman"/>
                <w:sz w:val="22"/>
                <w:szCs w:val="22"/>
                <w:lang w:val="sr-Cyrl-RS"/>
              </w:rPr>
            </w:pPr>
          </w:p>
          <w:p w14:paraId="4DFA9B65" w14:textId="60C0EF2B"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222850EE" w14:textId="77777777" w:rsidR="0068544F" w:rsidRPr="006E5AF6" w:rsidRDefault="0068544F" w:rsidP="0068544F">
            <w:p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 xml:space="preserve"> </w:t>
            </w:r>
          </w:p>
          <w:p w14:paraId="7FB57FC4" w14:textId="77777777" w:rsidR="0068544F" w:rsidRPr="006E5AF6" w:rsidRDefault="0068544F" w:rsidP="00EB38AA">
            <w:pPr>
              <w:pStyle w:val="ListParagraph"/>
              <w:numPr>
                <w:ilvl w:val="0"/>
                <w:numId w:val="22"/>
              </w:num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 xml:space="preserve">Путем Информационог система за размену података из регистара преко Сервисне магистрале органа; </w:t>
            </w:r>
          </w:p>
          <w:p w14:paraId="70F38314" w14:textId="77777777" w:rsidR="0068544F" w:rsidRPr="006E5AF6" w:rsidRDefault="0068544F" w:rsidP="00EB38AA">
            <w:pPr>
              <w:pStyle w:val="ListParagraph"/>
              <w:numPr>
                <w:ilvl w:val="0"/>
                <w:numId w:val="22"/>
              </w:num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Прибављањем података упитом ка регистру и уписивањем у софтверско решење органа који води поступак преко Сервисне магистрале органа.</w:t>
            </w:r>
          </w:p>
          <w:p w14:paraId="48F8804A" w14:textId="77777777" w:rsidR="0068544F" w:rsidRPr="006E5AF6" w:rsidRDefault="0068544F" w:rsidP="0068544F">
            <w:pPr>
              <w:rPr>
                <w:rFonts w:ascii="Times New Roman" w:hAnsi="Times New Roman"/>
                <w:sz w:val="22"/>
                <w:szCs w:val="22"/>
                <w:lang w:val="sr-Cyrl-RS"/>
              </w:rPr>
            </w:pPr>
          </w:p>
          <w:p w14:paraId="005E71A0" w14:textId="77777777"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4239B954" w14:textId="77777777" w:rsidR="0068544F" w:rsidRPr="006E5AF6" w:rsidRDefault="0068544F" w:rsidP="0068544F">
            <w:pPr>
              <w:rPr>
                <w:rFonts w:ascii="Times New Roman" w:hAnsi="Times New Roman"/>
                <w:sz w:val="22"/>
                <w:szCs w:val="22"/>
                <w:lang w:val="sr-Cyrl-RS"/>
              </w:rPr>
            </w:pPr>
          </w:p>
          <w:p w14:paraId="3B8799D1" w14:textId="77777777"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5C24C808" w14:textId="77777777" w:rsidR="0068544F" w:rsidRPr="006E5AF6" w:rsidRDefault="0068544F" w:rsidP="0068544F">
            <w:pPr>
              <w:rPr>
                <w:rFonts w:ascii="Times New Roman" w:hAnsi="Times New Roman"/>
                <w:sz w:val="22"/>
                <w:szCs w:val="22"/>
                <w:lang w:val="sr-Cyrl-RS"/>
              </w:rPr>
            </w:pPr>
          </w:p>
          <w:p w14:paraId="0A1AC455" w14:textId="0DF2DEEE" w:rsidR="0068544F" w:rsidRPr="006E5AF6" w:rsidRDefault="0068544F" w:rsidP="0068544F">
            <w:pPr>
              <w:rPr>
                <w:rFonts w:ascii="Times New Roman" w:hAnsi="Times New Roman"/>
                <w:sz w:val="22"/>
                <w:szCs w:val="22"/>
                <w:lang w:val="sr-Cyrl-RS"/>
              </w:rPr>
            </w:pPr>
            <w:r w:rsidRPr="006E5AF6">
              <w:rPr>
                <w:rFonts w:ascii="Times New Roman" w:hAnsi="Times New Roman"/>
                <w:sz w:val="22"/>
                <w:szCs w:val="22"/>
                <w:lang w:val="sr-Cyrl-RS"/>
              </w:rPr>
              <w:t xml:space="preserve">Како би се ово омогућило, потребно је од подносиоца захтева затражити следеће неопходне информације: </w:t>
            </w:r>
            <w:r w:rsidR="00431AA9" w:rsidRPr="006E5AF6">
              <w:rPr>
                <w:rFonts w:ascii="Times New Roman" w:hAnsi="Times New Roman"/>
                <w:sz w:val="22"/>
                <w:szCs w:val="22"/>
                <w:lang w:val="sr-Cyrl-RS"/>
              </w:rPr>
              <w:t>ЈМБГ подносиоца захтева</w:t>
            </w:r>
            <w:r w:rsidRPr="006E5AF6">
              <w:rPr>
                <w:rFonts w:ascii="Times New Roman" w:hAnsi="Times New Roman"/>
                <w:sz w:val="22"/>
                <w:szCs w:val="22"/>
                <w:lang w:val="sr-Cyrl-RS"/>
              </w:rPr>
              <w:t>.</w:t>
            </w:r>
          </w:p>
          <w:p w14:paraId="3FEABA29" w14:textId="77777777" w:rsidR="0068544F" w:rsidRPr="006E5AF6" w:rsidRDefault="0068544F" w:rsidP="0068544F">
            <w:pPr>
              <w:rPr>
                <w:rFonts w:ascii="Times New Roman" w:hAnsi="Times New Roman"/>
                <w:sz w:val="22"/>
                <w:szCs w:val="22"/>
                <w:lang w:val="sr-Cyrl-RS"/>
              </w:rPr>
            </w:pPr>
          </w:p>
          <w:p w14:paraId="69BC1D13" w14:textId="61C1FF02" w:rsidR="0068544F" w:rsidRPr="006E5AF6" w:rsidRDefault="0068544F" w:rsidP="0068544F">
            <w:pPr>
              <w:rPr>
                <w:rFonts w:ascii="Times New Roman" w:hAnsi="Times New Roman"/>
                <w:b/>
                <w:bCs/>
                <w:sz w:val="22"/>
                <w:szCs w:val="22"/>
                <w:lang w:val="sr-Cyrl-RS"/>
              </w:rPr>
            </w:pPr>
            <w:r w:rsidRPr="006E5AF6">
              <w:rPr>
                <w:rFonts w:ascii="Times New Roman" w:hAnsi="Times New Roman"/>
                <w:b/>
                <w:sz w:val="22"/>
                <w:szCs w:val="22"/>
                <w:lang w:val="sr-Cyrl-RS"/>
              </w:rPr>
              <w:t>За примену ове препоруке, потребно је изменити Упутство о упису и вођењу Именика чланова коморе медицинских сестара и здравствених техничара Србије</w:t>
            </w:r>
            <w:r w:rsidRPr="006E5AF6">
              <w:rPr>
                <w:rFonts w:ascii="Times New Roman" w:hAnsi="Times New Roman"/>
                <w:b/>
                <w:bCs/>
                <w:sz w:val="22"/>
                <w:szCs w:val="22"/>
                <w:lang w:val="sr-Cyrl-RS"/>
              </w:rPr>
              <w:t>.</w:t>
            </w:r>
          </w:p>
          <w:p w14:paraId="0AB4D6E7" w14:textId="77777777" w:rsidR="0068544F" w:rsidRPr="006E5AF6" w:rsidRDefault="0068544F" w:rsidP="0068544F">
            <w:pPr>
              <w:rPr>
                <w:rFonts w:ascii="Times New Roman" w:hAnsi="Times New Roman"/>
                <w:b/>
                <w:bCs/>
                <w:sz w:val="22"/>
                <w:szCs w:val="22"/>
                <w:lang w:val="sr-Cyrl-RS"/>
              </w:rPr>
            </w:pPr>
          </w:p>
          <w:p w14:paraId="56A52100" w14:textId="77777777" w:rsidR="0068544F" w:rsidRPr="006E5AF6" w:rsidRDefault="0068544F" w:rsidP="0068544F">
            <w:pPr>
              <w:rPr>
                <w:rFonts w:ascii="Times New Roman" w:hAnsi="Times New Roman"/>
                <w:bCs/>
                <w:sz w:val="22"/>
                <w:szCs w:val="22"/>
              </w:rPr>
            </w:pPr>
            <w:r w:rsidRPr="006E5AF6">
              <w:rPr>
                <w:rFonts w:ascii="Times New Roman" w:hAnsi="Times New Roman"/>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64A425F3" w14:textId="77777777" w:rsidR="0068544F" w:rsidRPr="006E5AF6" w:rsidRDefault="0068544F" w:rsidP="0068544F">
            <w:pPr>
              <w:rPr>
                <w:rFonts w:ascii="Times New Roman" w:hAnsi="Times New Roman"/>
                <w:b/>
                <w:bCs/>
                <w:sz w:val="22"/>
                <w:szCs w:val="22"/>
                <w:lang w:val="sr-Cyrl-RS"/>
              </w:rPr>
            </w:pPr>
          </w:p>
          <w:p w14:paraId="0850D99C" w14:textId="10F6305C" w:rsidR="0068544F" w:rsidRPr="006E5AF6" w:rsidRDefault="0068544F" w:rsidP="00EB38AA">
            <w:pPr>
              <w:pStyle w:val="ListParagraph"/>
              <w:numPr>
                <w:ilvl w:val="0"/>
                <w:numId w:val="22"/>
              </w:numPr>
              <w:rPr>
                <w:rFonts w:ascii="Times New Roman" w:hAnsi="Times New Roman"/>
                <w:b/>
                <w:bCs/>
                <w:sz w:val="22"/>
                <w:szCs w:val="22"/>
                <w:lang w:val="sr-Cyrl-RS"/>
              </w:rPr>
            </w:pPr>
            <w:r w:rsidRPr="006E5AF6">
              <w:rPr>
                <w:rFonts w:ascii="Times New Roman" w:hAnsi="Times New Roman"/>
                <w:b/>
                <w:bCs/>
                <w:sz w:val="22"/>
                <w:szCs w:val="22"/>
                <w:lang w:val="sr-Cyrl-RS"/>
              </w:rPr>
              <w:t>Извод о подацима уписаним у Агенцији за привредне регистре</w:t>
            </w:r>
          </w:p>
          <w:p w14:paraId="6E2710F6" w14:textId="6C027EBB" w:rsidR="0068544F" w:rsidRPr="006E5AF6" w:rsidRDefault="0068544F" w:rsidP="0068544F">
            <w:pPr>
              <w:pStyle w:val="ListParagraph"/>
              <w:rPr>
                <w:rFonts w:ascii="Times New Roman" w:eastAsia="Times New Roman" w:hAnsi="Times New Roman"/>
                <w:b/>
                <w:sz w:val="22"/>
                <w:szCs w:val="22"/>
                <w:lang w:val="sr-Latn-RS"/>
              </w:rPr>
            </w:pPr>
            <w:r w:rsidRPr="006E5AF6">
              <w:rPr>
                <w:rFonts w:ascii="Times New Roman" w:hAnsi="Times New Roman"/>
                <w:b/>
                <w:bCs/>
                <w:sz w:val="22"/>
                <w:szCs w:val="22"/>
                <w:lang w:val="sr-Cyrl-RS"/>
              </w:rPr>
              <w:t xml:space="preserve">Орган од кога је потребно прибавити податке: </w:t>
            </w:r>
            <w:r w:rsidRPr="006E5AF6">
              <w:rPr>
                <w:rFonts w:ascii="Times New Roman" w:eastAsia="Times New Roman" w:hAnsi="Times New Roman"/>
                <w:b/>
                <w:bCs/>
                <w:sz w:val="22"/>
                <w:szCs w:val="22"/>
                <w:lang w:val="sr-Cyrl-RS"/>
              </w:rPr>
              <w:t>Агенција за привредне регистре</w:t>
            </w:r>
          </w:p>
          <w:p w14:paraId="4605F8D0" w14:textId="77777777" w:rsidR="0068544F" w:rsidRPr="006E5AF6" w:rsidRDefault="0068544F" w:rsidP="0068544F">
            <w:pPr>
              <w:pStyle w:val="ListParagraph"/>
              <w:rPr>
                <w:rFonts w:ascii="Times New Roman" w:hAnsi="Times New Roman"/>
                <w:b/>
                <w:bCs/>
                <w:sz w:val="22"/>
                <w:szCs w:val="22"/>
                <w:lang w:val="sr-Cyrl-RS"/>
              </w:rPr>
            </w:pPr>
          </w:p>
          <w:p w14:paraId="6C38A7D7" w14:textId="77777777" w:rsidR="0068544F" w:rsidRPr="006E5AF6" w:rsidRDefault="0068544F" w:rsidP="0068544F">
            <w:pPr>
              <w:shd w:val="clear" w:color="auto" w:fill="FFFFFF"/>
              <w:rPr>
                <w:rFonts w:ascii="Times New Roman" w:hAnsi="Times New Roman"/>
                <w:sz w:val="22"/>
                <w:szCs w:val="22"/>
                <w:lang w:val="sr-Cyrl-RS"/>
              </w:rPr>
            </w:pPr>
            <w:r w:rsidRPr="006E5AF6">
              <w:rPr>
                <w:rFonts w:ascii="Times New Roman" w:hAnsi="Times New Roman"/>
                <w:sz w:val="22"/>
                <w:szCs w:val="22"/>
                <w:lang w:val="sr-Cyrl-RS"/>
              </w:rPr>
              <w:t>Наведени документ прибавља се као доказ</w:t>
            </w:r>
            <w:r w:rsidRPr="006E5AF6">
              <w:rPr>
                <w:rFonts w:ascii="Times New Roman" w:hAnsi="Times New Roman"/>
                <w:sz w:val="22"/>
                <w:szCs w:val="22"/>
              </w:rPr>
              <w:t xml:space="preserve"> </w:t>
            </w:r>
            <w:r w:rsidRPr="006E5AF6">
              <w:rPr>
                <w:rFonts w:ascii="Times New Roman" w:hAnsi="Times New Roman"/>
                <w:sz w:val="22"/>
                <w:szCs w:val="22"/>
                <w:lang w:val="sr-Cyrl-RS"/>
              </w:rPr>
              <w:t>о постојању приватне праксе из кога се гледају подаци везани за назив приватне праксе односно пословно име предузетника, адреса и место приватне праксе, ПИБ и МБ приватне праксе,  период запослења.</w:t>
            </w:r>
          </w:p>
          <w:p w14:paraId="44FE8E64" w14:textId="548BE69B" w:rsidR="0068544F" w:rsidRPr="006E5AF6" w:rsidRDefault="0068544F" w:rsidP="0068544F">
            <w:pPr>
              <w:shd w:val="clear" w:color="auto" w:fill="FFFFFF"/>
              <w:rPr>
                <w:rFonts w:ascii="Times New Roman" w:hAnsi="Times New Roman"/>
                <w:color w:val="000000"/>
                <w:sz w:val="22"/>
                <w:szCs w:val="22"/>
                <w:lang w:val="sr-Latn-ME" w:eastAsia="sr-Latn-ME"/>
              </w:rPr>
            </w:pPr>
            <w:r w:rsidRPr="006E5AF6">
              <w:rPr>
                <w:rFonts w:ascii="Times New Roman" w:hAnsi="Times New Roman"/>
                <w:color w:val="000000"/>
                <w:sz w:val="22"/>
                <w:szCs w:val="22"/>
                <w:lang w:val="sr-Cyrl-RS" w:eastAsia="sr-Latn-ME"/>
              </w:rPr>
              <w:t> </w:t>
            </w:r>
          </w:p>
          <w:p w14:paraId="74A96891" w14:textId="7AB4638D" w:rsidR="0068544F" w:rsidRPr="006E5AF6" w:rsidRDefault="0068544F" w:rsidP="0068544F">
            <w:pPr>
              <w:shd w:val="clear" w:color="auto" w:fill="FFFFFF"/>
              <w:rPr>
                <w:rFonts w:ascii="Times New Roman" w:hAnsi="Times New Roman"/>
                <w:color w:val="000000"/>
                <w:sz w:val="22"/>
                <w:szCs w:val="22"/>
                <w:lang w:val="sr-Cyrl-RS" w:eastAsia="sr-Latn-ME"/>
              </w:rPr>
            </w:pPr>
            <w:r w:rsidRPr="006E5AF6">
              <w:rPr>
                <w:rFonts w:ascii="Times New Roman" w:hAnsi="Times New Roman"/>
                <w:color w:val="000000"/>
                <w:sz w:val="22"/>
                <w:szCs w:val="22"/>
                <w:lang w:val="sr-Cyrl-RS" w:eastAsia="sr-Latn-ME"/>
              </w:rPr>
              <w:t xml:space="preserve">Предлаже се прибављање података по службеној дужности које је могуће спровести увидом у Регистре привредних друштава и предузетника који се налази на сајту Агенције за привредне регистре. </w:t>
            </w:r>
          </w:p>
          <w:p w14:paraId="221D8581" w14:textId="77777777" w:rsidR="0068544F" w:rsidRPr="006E5AF6" w:rsidRDefault="0068544F" w:rsidP="0068544F">
            <w:pPr>
              <w:shd w:val="clear" w:color="auto" w:fill="FFFFFF"/>
              <w:contextualSpacing/>
              <w:rPr>
                <w:rFonts w:ascii="Times New Roman" w:hAnsi="Times New Roman"/>
                <w:color w:val="1F497D"/>
                <w:sz w:val="22"/>
                <w:szCs w:val="22"/>
                <w:lang w:val="sr-Cyrl-RS" w:eastAsia="sr-Latn-ME"/>
              </w:rPr>
            </w:pPr>
          </w:p>
          <w:p w14:paraId="61975EE2" w14:textId="15B50E4F" w:rsidR="0068544F" w:rsidRPr="006E5AF6" w:rsidRDefault="0068544F" w:rsidP="0068544F">
            <w:pPr>
              <w:pStyle w:val="odluka-zakon"/>
              <w:shd w:val="clear" w:color="auto" w:fill="FFFFFF"/>
              <w:spacing w:before="0" w:beforeAutospacing="0" w:after="0" w:afterAutospacing="0"/>
              <w:jc w:val="both"/>
              <w:rPr>
                <w:sz w:val="22"/>
                <w:szCs w:val="22"/>
                <w:lang w:val="sr-Cyrl-RS"/>
              </w:rPr>
            </w:pPr>
            <w:r w:rsidRPr="006E5AF6">
              <w:rPr>
                <w:color w:val="000000"/>
                <w:sz w:val="22"/>
                <w:szCs w:val="22"/>
                <w:lang w:val="sr-Cyrl-RS"/>
              </w:rPr>
              <w:t xml:space="preserve">Како би се ово омогућило, потребно је од подносиоца захтева затражити следеће неопходне </w:t>
            </w:r>
            <w:r w:rsidR="00431AA9" w:rsidRPr="006E5AF6">
              <w:rPr>
                <w:color w:val="000000"/>
                <w:sz w:val="22"/>
                <w:szCs w:val="22"/>
                <w:lang w:val="sr-Cyrl-RS"/>
              </w:rPr>
              <w:t>информације: Пословно име, ПИБ и мат број приватне праксе</w:t>
            </w:r>
          </w:p>
          <w:p w14:paraId="071FE6B6" w14:textId="77777777" w:rsidR="0068544F" w:rsidRPr="006E5AF6" w:rsidRDefault="0068544F" w:rsidP="0068544F">
            <w:pPr>
              <w:shd w:val="clear" w:color="auto" w:fill="FFFFFF"/>
              <w:contextualSpacing/>
              <w:rPr>
                <w:rFonts w:ascii="Times New Roman" w:hAnsi="Times New Roman"/>
                <w:color w:val="FF0000"/>
                <w:sz w:val="22"/>
                <w:szCs w:val="22"/>
                <w:lang w:val="sr-Cyrl-RS" w:eastAsia="sr-Latn-ME"/>
              </w:rPr>
            </w:pPr>
          </w:p>
          <w:p w14:paraId="730D36DE" w14:textId="77777777" w:rsidR="0068544F" w:rsidRPr="006E5AF6" w:rsidRDefault="0068544F" w:rsidP="0068544F">
            <w:pPr>
              <w:rPr>
                <w:rFonts w:ascii="Times New Roman" w:hAnsi="Times New Roman"/>
                <w:b/>
                <w:bCs/>
                <w:sz w:val="22"/>
                <w:szCs w:val="22"/>
                <w:lang w:val="sr-Cyrl-RS"/>
              </w:rPr>
            </w:pPr>
            <w:r w:rsidRPr="006E5AF6">
              <w:rPr>
                <w:rFonts w:ascii="Times New Roman" w:hAnsi="Times New Roman"/>
                <w:b/>
                <w:sz w:val="22"/>
                <w:szCs w:val="22"/>
                <w:lang w:val="sr-Cyrl-RS"/>
              </w:rPr>
              <w:t>За примену ове препоруке, потребно је изменити Упутство о упису и вођењу Именика чланова коморе медицинских сестара и здравствених техничара Србије</w:t>
            </w:r>
            <w:r w:rsidRPr="006E5AF6">
              <w:rPr>
                <w:rFonts w:ascii="Times New Roman" w:hAnsi="Times New Roman"/>
                <w:b/>
                <w:bCs/>
                <w:sz w:val="22"/>
                <w:szCs w:val="22"/>
                <w:lang w:val="sr-Cyrl-RS"/>
              </w:rPr>
              <w:t>.</w:t>
            </w:r>
          </w:p>
          <w:p w14:paraId="5CFECC85" w14:textId="77777777" w:rsidR="0068544F" w:rsidRPr="006E5AF6" w:rsidRDefault="0068544F" w:rsidP="0068544F">
            <w:pPr>
              <w:rPr>
                <w:rFonts w:ascii="Times New Roman" w:hAnsi="Times New Roman"/>
                <w:b/>
                <w:bCs/>
                <w:sz w:val="22"/>
                <w:szCs w:val="22"/>
                <w:lang w:val="sr-Cyrl-RS"/>
              </w:rPr>
            </w:pPr>
          </w:p>
          <w:p w14:paraId="35F8FD7B" w14:textId="77777777" w:rsidR="0068544F" w:rsidRPr="006E5AF6" w:rsidRDefault="0068544F" w:rsidP="0068544F">
            <w:pPr>
              <w:rPr>
                <w:rFonts w:ascii="Times New Roman" w:hAnsi="Times New Roman"/>
                <w:bCs/>
                <w:sz w:val="22"/>
                <w:szCs w:val="22"/>
                <w:lang w:val="sr-Cyrl-RS"/>
              </w:rPr>
            </w:pPr>
            <w:r w:rsidRPr="006E5AF6">
              <w:rPr>
                <w:rFonts w:ascii="Times New Roman" w:hAnsi="Times New Roman"/>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01562583" w14:textId="70723DDC" w:rsidR="0068544F" w:rsidRPr="006E5AF6" w:rsidRDefault="0068544F" w:rsidP="0068544F">
            <w:pPr>
              <w:rPr>
                <w:rFonts w:ascii="Times New Roman" w:hAnsi="Times New Roman"/>
                <w:sz w:val="22"/>
                <w:szCs w:val="22"/>
              </w:rPr>
            </w:pPr>
          </w:p>
          <w:p w14:paraId="0F3D1A12" w14:textId="77777777" w:rsidR="00293D19" w:rsidRPr="006E5AF6" w:rsidRDefault="00293D19" w:rsidP="0068544F">
            <w:pPr>
              <w:rPr>
                <w:rFonts w:ascii="Times New Roman" w:hAnsi="Times New Roman"/>
                <w:sz w:val="22"/>
                <w:szCs w:val="22"/>
              </w:rPr>
            </w:pPr>
          </w:p>
          <w:p w14:paraId="49625314" w14:textId="1522AB86" w:rsidR="0068544F" w:rsidRPr="006E5AF6" w:rsidRDefault="0068544F" w:rsidP="00EB38AA">
            <w:pPr>
              <w:pStyle w:val="CommentText"/>
              <w:numPr>
                <w:ilvl w:val="0"/>
                <w:numId w:val="22"/>
              </w:numPr>
              <w:rPr>
                <w:rFonts w:ascii="Times New Roman" w:hAnsi="Times New Roman"/>
                <w:b/>
                <w:sz w:val="22"/>
                <w:szCs w:val="22"/>
                <w:lang w:val="sr-Cyrl-RS"/>
              </w:rPr>
            </w:pPr>
            <w:r w:rsidRPr="006E5AF6">
              <w:rPr>
                <w:rFonts w:ascii="Times New Roman" w:hAnsi="Times New Roman"/>
                <w:b/>
                <w:sz w:val="22"/>
                <w:szCs w:val="22"/>
                <w:lang w:val="sr-Cyrl-RS"/>
              </w:rPr>
              <w:t>Уверење о незапослености</w:t>
            </w:r>
          </w:p>
          <w:p w14:paraId="1BB7FCD7" w14:textId="7B95F389" w:rsidR="00EB38AA" w:rsidRPr="006E5AF6" w:rsidRDefault="00EB38AA" w:rsidP="00EB38AA">
            <w:pPr>
              <w:pStyle w:val="ListParagraph"/>
              <w:rPr>
                <w:rFonts w:ascii="Times New Roman" w:eastAsia="Times New Roman" w:hAnsi="Times New Roman"/>
                <w:b/>
                <w:sz w:val="22"/>
                <w:szCs w:val="22"/>
                <w:lang w:val="sr-Latn-RS"/>
              </w:rPr>
            </w:pPr>
            <w:r w:rsidRPr="006E5AF6">
              <w:rPr>
                <w:rFonts w:ascii="Times New Roman" w:hAnsi="Times New Roman"/>
                <w:b/>
                <w:bCs/>
                <w:sz w:val="22"/>
                <w:szCs w:val="22"/>
                <w:lang w:val="sr-Cyrl-RS"/>
              </w:rPr>
              <w:t xml:space="preserve">Орган од кога је потребно прибавити податке: </w:t>
            </w:r>
            <w:r w:rsidRPr="006E5AF6">
              <w:rPr>
                <w:rFonts w:ascii="Times New Roman" w:eastAsia="Times New Roman" w:hAnsi="Times New Roman"/>
                <w:b/>
                <w:bCs/>
                <w:sz w:val="22"/>
                <w:szCs w:val="22"/>
                <w:lang w:val="sr-Cyrl-RS"/>
              </w:rPr>
              <w:t>Национална служба за запошљавање</w:t>
            </w:r>
          </w:p>
          <w:p w14:paraId="7C6B8D62" w14:textId="77777777" w:rsidR="00EB38AA" w:rsidRPr="006E5AF6" w:rsidRDefault="00EB38AA" w:rsidP="00EB38AA">
            <w:pPr>
              <w:pStyle w:val="ListParagraph"/>
              <w:rPr>
                <w:rFonts w:ascii="Times New Roman" w:hAnsi="Times New Roman"/>
                <w:b/>
                <w:bCs/>
                <w:sz w:val="22"/>
                <w:szCs w:val="22"/>
                <w:lang w:val="sr-Cyrl-RS"/>
              </w:rPr>
            </w:pPr>
          </w:p>
          <w:p w14:paraId="4B2920CF" w14:textId="3C249B2E" w:rsidR="00EB38AA" w:rsidRPr="006E5AF6" w:rsidRDefault="00EB38AA" w:rsidP="00EB38AA">
            <w:pPr>
              <w:rPr>
                <w:rFonts w:ascii="Times New Roman" w:hAnsi="Times New Roman"/>
                <w:sz w:val="22"/>
                <w:szCs w:val="22"/>
                <w:lang w:val="sr-Cyrl-RS"/>
              </w:rPr>
            </w:pPr>
            <w:r w:rsidRPr="006E5AF6">
              <w:rPr>
                <w:rFonts w:ascii="Times New Roman" w:hAnsi="Times New Roman"/>
                <w:sz w:val="22"/>
                <w:szCs w:val="22"/>
                <w:lang w:val="sr-Cyrl-RS"/>
              </w:rPr>
              <w:t xml:space="preserve">Наведен  документ се од подносиоца захтева потражује као доказ о незапослености. </w:t>
            </w:r>
          </w:p>
          <w:p w14:paraId="03DC894F" w14:textId="77777777" w:rsidR="00EB38AA" w:rsidRPr="006E5AF6" w:rsidRDefault="00EB38AA" w:rsidP="00EB38AA">
            <w:pPr>
              <w:rPr>
                <w:rFonts w:ascii="Times New Roman" w:hAnsi="Times New Roman"/>
                <w:sz w:val="22"/>
                <w:szCs w:val="22"/>
                <w:lang w:val="sr-Cyrl-RS"/>
              </w:rPr>
            </w:pPr>
          </w:p>
          <w:p w14:paraId="3E8C4296" w14:textId="1CB5CC8F" w:rsidR="00EB38AA" w:rsidRPr="006E5AF6" w:rsidRDefault="00EB38AA" w:rsidP="00EB38AA">
            <w:pPr>
              <w:rPr>
                <w:rFonts w:ascii="Times New Roman" w:hAnsi="Times New Roman"/>
                <w:sz w:val="22"/>
                <w:szCs w:val="22"/>
                <w:lang w:val="sr-Cyrl-RS"/>
              </w:rPr>
            </w:pPr>
            <w:r w:rsidRPr="006E5AF6">
              <w:rPr>
                <w:rFonts w:ascii="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25E358C0" w14:textId="77777777" w:rsidR="00EB38AA" w:rsidRPr="006E5AF6" w:rsidRDefault="00EB38AA" w:rsidP="00EB38AA">
            <w:p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 xml:space="preserve"> </w:t>
            </w:r>
          </w:p>
          <w:p w14:paraId="1DD07294" w14:textId="77777777" w:rsidR="00EB38AA" w:rsidRPr="006E5AF6" w:rsidRDefault="00EB38AA" w:rsidP="00EB38AA">
            <w:pPr>
              <w:pStyle w:val="ListParagraph"/>
              <w:numPr>
                <w:ilvl w:val="0"/>
                <w:numId w:val="22"/>
              </w:num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 xml:space="preserve">Путем Информационог система за размену података из регистара преко Сервисне магистрале органа; </w:t>
            </w:r>
          </w:p>
          <w:p w14:paraId="60C84D6A" w14:textId="77777777" w:rsidR="00EB38AA" w:rsidRPr="006E5AF6" w:rsidRDefault="00EB38AA" w:rsidP="00EB38AA">
            <w:pPr>
              <w:pStyle w:val="ListParagraph"/>
              <w:numPr>
                <w:ilvl w:val="0"/>
                <w:numId w:val="22"/>
              </w:numPr>
              <w:tabs>
                <w:tab w:val="left" w:pos="-90"/>
                <w:tab w:val="left" w:pos="90"/>
              </w:tabs>
              <w:rPr>
                <w:rFonts w:ascii="Times New Roman" w:hAnsi="Times New Roman"/>
                <w:sz w:val="22"/>
                <w:szCs w:val="22"/>
                <w:lang w:val="sr-Cyrl-RS"/>
              </w:rPr>
            </w:pPr>
            <w:r w:rsidRPr="006E5AF6">
              <w:rPr>
                <w:rFonts w:ascii="Times New Roman" w:hAnsi="Times New Roman"/>
                <w:sz w:val="22"/>
                <w:szCs w:val="22"/>
                <w:lang w:val="sr-Cyrl-RS"/>
              </w:rPr>
              <w:t>Прибављањем података упитом ка регистру и уписивањем у софтверско решење органа који води поступак преко Сервисне магистрале органа.</w:t>
            </w:r>
          </w:p>
          <w:p w14:paraId="7F4EB771" w14:textId="77777777" w:rsidR="00EB38AA" w:rsidRPr="006E5AF6" w:rsidRDefault="00EB38AA" w:rsidP="00EB38AA">
            <w:pPr>
              <w:rPr>
                <w:rFonts w:ascii="Times New Roman" w:hAnsi="Times New Roman"/>
                <w:sz w:val="22"/>
                <w:szCs w:val="22"/>
                <w:lang w:val="sr-Cyrl-RS"/>
              </w:rPr>
            </w:pPr>
          </w:p>
          <w:p w14:paraId="09E06563" w14:textId="77777777" w:rsidR="00EB38AA" w:rsidRPr="006E5AF6" w:rsidRDefault="00EB38AA" w:rsidP="00EB38AA">
            <w:pPr>
              <w:rPr>
                <w:rFonts w:ascii="Times New Roman" w:hAnsi="Times New Roman"/>
                <w:sz w:val="22"/>
                <w:szCs w:val="22"/>
                <w:lang w:val="sr-Cyrl-RS"/>
              </w:rPr>
            </w:pPr>
            <w:r w:rsidRPr="006E5AF6">
              <w:rPr>
                <w:rFonts w:ascii="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009E39B2" w14:textId="77777777" w:rsidR="00EB38AA" w:rsidRPr="006E5AF6" w:rsidRDefault="00EB38AA" w:rsidP="00EB38AA">
            <w:pPr>
              <w:rPr>
                <w:rFonts w:ascii="Times New Roman" w:hAnsi="Times New Roman"/>
                <w:sz w:val="22"/>
                <w:szCs w:val="22"/>
                <w:lang w:val="sr-Cyrl-RS"/>
              </w:rPr>
            </w:pPr>
          </w:p>
          <w:p w14:paraId="51181404" w14:textId="77777777" w:rsidR="00EB38AA" w:rsidRPr="006E5AF6" w:rsidRDefault="00EB38AA" w:rsidP="00EB38AA">
            <w:pPr>
              <w:rPr>
                <w:rFonts w:ascii="Times New Roman" w:hAnsi="Times New Roman"/>
                <w:sz w:val="22"/>
                <w:szCs w:val="22"/>
                <w:lang w:val="sr-Cyrl-RS"/>
              </w:rPr>
            </w:pPr>
            <w:r w:rsidRPr="006E5AF6">
              <w:rPr>
                <w:rFonts w:ascii="Times New Roman" w:hAnsi="Times New Roman"/>
                <w:sz w:val="22"/>
                <w:szCs w:val="22"/>
                <w:lang w:val="sr-Cyrl-RS"/>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23C4B9B1" w14:textId="77777777" w:rsidR="00EB38AA" w:rsidRPr="006E5AF6" w:rsidRDefault="00EB38AA" w:rsidP="00EB38AA">
            <w:pPr>
              <w:rPr>
                <w:rFonts w:ascii="Times New Roman" w:hAnsi="Times New Roman"/>
                <w:sz w:val="22"/>
                <w:szCs w:val="22"/>
                <w:lang w:val="sr-Cyrl-RS"/>
              </w:rPr>
            </w:pPr>
          </w:p>
          <w:p w14:paraId="4D14913E" w14:textId="05E0F351" w:rsidR="00EB38AA" w:rsidRPr="006E5AF6" w:rsidRDefault="00EB38AA" w:rsidP="00EB38AA">
            <w:pPr>
              <w:rPr>
                <w:rFonts w:ascii="Times New Roman" w:hAnsi="Times New Roman"/>
                <w:sz w:val="22"/>
                <w:szCs w:val="22"/>
                <w:lang w:val="sr-Cyrl-RS"/>
              </w:rPr>
            </w:pPr>
            <w:r w:rsidRPr="006E5AF6">
              <w:rPr>
                <w:rFonts w:ascii="Times New Roman" w:hAnsi="Times New Roman"/>
                <w:sz w:val="22"/>
                <w:szCs w:val="22"/>
                <w:lang w:val="sr-Cyrl-RS"/>
              </w:rPr>
              <w:t xml:space="preserve">Како би се ово омогућило, потребно је од подносиоца захтева затражити следеће неопходне информације: </w:t>
            </w:r>
            <w:r w:rsidR="001C08A4" w:rsidRPr="006E5AF6">
              <w:rPr>
                <w:rFonts w:ascii="Times New Roman" w:hAnsi="Times New Roman"/>
                <w:sz w:val="22"/>
                <w:szCs w:val="22"/>
                <w:lang w:val="sr-Cyrl-RS"/>
              </w:rPr>
              <w:t>ЈМБГ</w:t>
            </w:r>
            <w:r w:rsidR="00431AA9" w:rsidRPr="006E5AF6">
              <w:rPr>
                <w:rFonts w:ascii="Times New Roman" w:hAnsi="Times New Roman"/>
                <w:sz w:val="22"/>
                <w:szCs w:val="22"/>
                <w:lang w:val="sr-Cyrl-RS"/>
              </w:rPr>
              <w:t xml:space="preserve"> подносиоца захтева</w:t>
            </w:r>
            <w:r w:rsidRPr="006E5AF6">
              <w:rPr>
                <w:rFonts w:ascii="Times New Roman" w:hAnsi="Times New Roman"/>
                <w:sz w:val="22"/>
                <w:szCs w:val="22"/>
                <w:lang w:val="sr-Cyrl-RS"/>
              </w:rPr>
              <w:t>.</w:t>
            </w:r>
          </w:p>
          <w:p w14:paraId="2914DE7A" w14:textId="77777777" w:rsidR="00EB38AA" w:rsidRPr="006E5AF6" w:rsidRDefault="00EB38AA" w:rsidP="00EB38AA">
            <w:pPr>
              <w:rPr>
                <w:rFonts w:ascii="Times New Roman" w:hAnsi="Times New Roman"/>
                <w:sz w:val="22"/>
                <w:szCs w:val="22"/>
                <w:lang w:val="sr-Cyrl-RS"/>
              </w:rPr>
            </w:pPr>
          </w:p>
          <w:p w14:paraId="20A7B7D4" w14:textId="77777777" w:rsidR="00EB38AA" w:rsidRPr="006E5AF6" w:rsidRDefault="00EB38AA" w:rsidP="00EB38AA">
            <w:pPr>
              <w:rPr>
                <w:rFonts w:ascii="Times New Roman" w:hAnsi="Times New Roman"/>
                <w:b/>
                <w:bCs/>
                <w:sz w:val="22"/>
                <w:szCs w:val="22"/>
                <w:lang w:val="sr-Cyrl-RS"/>
              </w:rPr>
            </w:pPr>
            <w:r w:rsidRPr="006E5AF6">
              <w:rPr>
                <w:rFonts w:ascii="Times New Roman" w:hAnsi="Times New Roman"/>
                <w:b/>
                <w:sz w:val="22"/>
                <w:szCs w:val="22"/>
                <w:lang w:val="sr-Cyrl-RS"/>
              </w:rPr>
              <w:t>За примену ове препоруке, потребно је изменити Упутство о упису и вођењу Именика чланова коморе медицинских сестара и здравствених техничара Србије</w:t>
            </w:r>
            <w:r w:rsidRPr="006E5AF6">
              <w:rPr>
                <w:rFonts w:ascii="Times New Roman" w:hAnsi="Times New Roman"/>
                <w:b/>
                <w:bCs/>
                <w:sz w:val="22"/>
                <w:szCs w:val="22"/>
                <w:lang w:val="sr-Cyrl-RS"/>
              </w:rPr>
              <w:t>.</w:t>
            </w:r>
          </w:p>
          <w:p w14:paraId="269FE8D4" w14:textId="77777777" w:rsidR="00293D19" w:rsidRPr="006E5AF6" w:rsidRDefault="00293D19" w:rsidP="00293D19">
            <w:pPr>
              <w:pStyle w:val="CommentText"/>
              <w:rPr>
                <w:rFonts w:ascii="Times New Roman" w:hAnsi="Times New Roman"/>
                <w:color w:val="92D050"/>
                <w:sz w:val="22"/>
                <w:szCs w:val="22"/>
              </w:rPr>
            </w:pPr>
          </w:p>
          <w:p w14:paraId="2CDA34AA" w14:textId="77777777" w:rsidR="00EB38AA" w:rsidRPr="006E5AF6" w:rsidRDefault="00EB38AA" w:rsidP="00EB38AA">
            <w:pPr>
              <w:pStyle w:val="CommentText"/>
              <w:rPr>
                <w:rFonts w:ascii="Times New Roman" w:hAnsi="Times New Roman"/>
                <w:b/>
                <w:sz w:val="22"/>
                <w:szCs w:val="22"/>
                <w:lang w:val="sr-Cyrl-RS"/>
              </w:rPr>
            </w:pPr>
          </w:p>
          <w:p w14:paraId="66EC6A9A" w14:textId="77777777" w:rsidR="00EB38AA" w:rsidRPr="006E5AF6" w:rsidRDefault="00EB38AA" w:rsidP="00EB38AA">
            <w:pPr>
              <w:pStyle w:val="ListParagraph"/>
              <w:numPr>
                <w:ilvl w:val="0"/>
                <w:numId w:val="22"/>
              </w:numPr>
              <w:rPr>
                <w:rFonts w:ascii="Times New Roman" w:hAnsi="Times New Roman"/>
                <w:sz w:val="22"/>
                <w:szCs w:val="22"/>
                <w:lang w:val="sr-Cyrl-RS"/>
              </w:rPr>
            </w:pPr>
            <w:r w:rsidRPr="006E5AF6">
              <w:rPr>
                <w:rFonts w:ascii="Times New Roman" w:eastAsia="Times New Roman" w:hAnsi="Times New Roman"/>
                <w:b/>
                <w:sz w:val="22"/>
                <w:szCs w:val="22"/>
                <w:lang w:val="sr-Cyrl-RS" w:eastAsia="en-GB"/>
              </w:rPr>
              <w:t>Потврда/Уверење послодавца о привременој спречености за рад</w:t>
            </w:r>
          </w:p>
          <w:p w14:paraId="5B2D490D" w14:textId="29C806BB" w:rsidR="00EB38AA" w:rsidRDefault="00EB38AA" w:rsidP="00EB38AA">
            <w:pPr>
              <w:pStyle w:val="ListParagraph"/>
              <w:numPr>
                <w:ilvl w:val="0"/>
                <w:numId w:val="22"/>
              </w:numPr>
              <w:rPr>
                <w:rFonts w:ascii="Times New Roman" w:hAnsi="Times New Roman"/>
                <w:b/>
                <w:sz w:val="22"/>
                <w:szCs w:val="22"/>
                <w:lang w:val="sr-Cyrl-RS"/>
              </w:rPr>
            </w:pPr>
            <w:r w:rsidRPr="006E5AF6">
              <w:rPr>
                <w:rFonts w:ascii="Times New Roman" w:hAnsi="Times New Roman"/>
                <w:b/>
                <w:sz w:val="22"/>
                <w:szCs w:val="22"/>
                <w:lang w:val="sr-Cyrl-RS"/>
              </w:rPr>
              <w:t>Потврда о мировању радног односа</w:t>
            </w:r>
          </w:p>
          <w:p w14:paraId="7C1173B2" w14:textId="2F9F5C08" w:rsidR="006E5AF6" w:rsidRPr="006E5AF6" w:rsidRDefault="006E5AF6" w:rsidP="006E5AF6">
            <w:pPr>
              <w:pStyle w:val="ListParagraph"/>
              <w:rPr>
                <w:rFonts w:ascii="Times New Roman" w:eastAsia="Times New Roman" w:hAnsi="Times New Roman"/>
                <w:b/>
                <w:sz w:val="22"/>
                <w:szCs w:val="22"/>
                <w:lang w:val="sr-Cyrl-RS"/>
              </w:rPr>
            </w:pPr>
            <w:r w:rsidRPr="006E5AF6">
              <w:rPr>
                <w:rFonts w:ascii="Times New Roman" w:hAnsi="Times New Roman"/>
                <w:b/>
                <w:bCs/>
                <w:sz w:val="22"/>
                <w:szCs w:val="22"/>
                <w:lang w:val="sr-Cyrl-RS"/>
              </w:rPr>
              <w:t xml:space="preserve">Орган од кога је потребно прибавити податке: </w:t>
            </w:r>
            <w:r>
              <w:rPr>
                <w:rFonts w:ascii="Times New Roman" w:eastAsia="Times New Roman" w:hAnsi="Times New Roman"/>
                <w:b/>
                <w:bCs/>
                <w:sz w:val="22"/>
                <w:szCs w:val="22"/>
                <w:lang w:val="sr-Cyrl-RS"/>
              </w:rPr>
              <w:t>Централни регистар обавезног социјалног осигурања</w:t>
            </w:r>
          </w:p>
          <w:p w14:paraId="79B6FCE9" w14:textId="77777777" w:rsidR="006E5AF6" w:rsidRPr="006E5AF6" w:rsidRDefault="006E5AF6" w:rsidP="006E5AF6">
            <w:pPr>
              <w:pStyle w:val="ListParagraph"/>
              <w:rPr>
                <w:rFonts w:ascii="Times New Roman" w:hAnsi="Times New Roman"/>
                <w:b/>
                <w:sz w:val="22"/>
                <w:szCs w:val="22"/>
                <w:lang w:val="sr-Cyrl-RS"/>
              </w:rPr>
            </w:pPr>
          </w:p>
          <w:p w14:paraId="3994D612" w14:textId="77777777" w:rsidR="00EB38AA" w:rsidRPr="006E5AF6" w:rsidRDefault="00EB38AA" w:rsidP="00A61BA0">
            <w:pPr>
              <w:pStyle w:val="ListParagraph"/>
              <w:rPr>
                <w:rFonts w:ascii="Times New Roman" w:hAnsi="Times New Roman"/>
                <w:sz w:val="22"/>
                <w:szCs w:val="22"/>
                <w:lang w:val="sr-Cyrl-RS"/>
              </w:rPr>
            </w:pPr>
          </w:p>
          <w:p w14:paraId="72A5CBF2" w14:textId="08EEC38E" w:rsidR="00EB38AA" w:rsidRPr="006E5AF6" w:rsidRDefault="00EB38AA" w:rsidP="00EB38AA">
            <w:pPr>
              <w:rPr>
                <w:rFonts w:ascii="Times New Roman" w:hAnsi="Times New Roman"/>
                <w:sz w:val="22"/>
                <w:szCs w:val="22"/>
                <w:lang w:val="sr-Cyrl-RS"/>
              </w:rPr>
            </w:pPr>
            <w:r w:rsidRPr="006E5AF6">
              <w:rPr>
                <w:rFonts w:ascii="Times New Roman" w:hAnsi="Times New Roman"/>
                <w:sz w:val="22"/>
                <w:szCs w:val="22"/>
                <w:lang w:val="sr-Cyrl-RS"/>
              </w:rPr>
              <w:t>Наведени документ доставља се као доказ да је лице у одређеном периоду било спречено за рад</w:t>
            </w:r>
            <w:r w:rsidR="00A61BA0" w:rsidRPr="006E5AF6">
              <w:rPr>
                <w:rFonts w:ascii="Times New Roman" w:hAnsi="Times New Roman"/>
                <w:sz w:val="22"/>
                <w:szCs w:val="22"/>
                <w:lang w:val="sr-Cyrl-RS"/>
              </w:rPr>
              <w:t xml:space="preserve">, односно да је одређеном периоду дошло до мировања радног односа. </w:t>
            </w:r>
          </w:p>
          <w:p w14:paraId="5D8DF687" w14:textId="77777777" w:rsidR="00EB38AA" w:rsidRPr="006E5AF6" w:rsidRDefault="00EB38AA" w:rsidP="00EB38AA">
            <w:pPr>
              <w:rPr>
                <w:rFonts w:ascii="Times New Roman" w:hAnsi="Times New Roman"/>
                <w:sz w:val="22"/>
                <w:szCs w:val="22"/>
                <w:lang w:val="sr-Cyrl-RS"/>
              </w:rPr>
            </w:pPr>
          </w:p>
          <w:p w14:paraId="2A377D60" w14:textId="77777777" w:rsidR="00EB38AA" w:rsidRPr="006E5AF6" w:rsidRDefault="00EB38AA" w:rsidP="00EB38AA">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Предлаже се прибављање података од стране Централног регистра обавезног социјалног осигурања, по службеној дужности које је могуће спровести на један од следећих начина, зависно од тренутне доступности потребних података:</w:t>
            </w:r>
          </w:p>
          <w:p w14:paraId="2DD187AB" w14:textId="77777777" w:rsidR="00EB38AA" w:rsidRPr="006E5AF6" w:rsidRDefault="00EB38AA" w:rsidP="00EB38AA">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 xml:space="preserve"> </w:t>
            </w:r>
          </w:p>
          <w:p w14:paraId="5A4E8303" w14:textId="77777777" w:rsidR="00EB38AA" w:rsidRPr="006E5AF6" w:rsidRDefault="00EB38AA" w:rsidP="00EB38AA">
            <w:pPr>
              <w:tabs>
                <w:tab w:val="left" w:pos="360"/>
              </w:tabs>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1.</w:t>
            </w:r>
            <w:r w:rsidRPr="006E5AF6">
              <w:rPr>
                <w:rFonts w:ascii="Times New Roman" w:eastAsia="Times New Roman" w:hAnsi="Times New Roman"/>
                <w:sz w:val="22"/>
                <w:szCs w:val="22"/>
                <w:lang w:val="sr-Cyrl-RS"/>
              </w:rPr>
              <w:tab/>
              <w:t>Путем Информационог система за размену података из регистара преко Сервисне магистрале органа;</w:t>
            </w:r>
          </w:p>
          <w:p w14:paraId="1104E668" w14:textId="77777777" w:rsidR="00EB38AA" w:rsidRPr="006E5AF6" w:rsidRDefault="00EB38AA" w:rsidP="00EB38AA">
            <w:pPr>
              <w:tabs>
                <w:tab w:val="left" w:pos="360"/>
              </w:tabs>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2.</w:t>
            </w:r>
            <w:r w:rsidRPr="006E5AF6">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0407CEDE" w14:textId="77777777" w:rsidR="00EB38AA" w:rsidRPr="006E5AF6" w:rsidRDefault="00EB38AA" w:rsidP="00EB38AA">
            <w:pPr>
              <w:rPr>
                <w:rFonts w:ascii="Times New Roman" w:eastAsia="Times New Roman" w:hAnsi="Times New Roman"/>
                <w:sz w:val="22"/>
                <w:szCs w:val="22"/>
                <w:lang w:val="sr-Cyrl-RS"/>
              </w:rPr>
            </w:pPr>
          </w:p>
          <w:p w14:paraId="3A97DF22" w14:textId="77777777" w:rsidR="00EB38AA" w:rsidRPr="006E5AF6" w:rsidRDefault="00EB38AA" w:rsidP="00EB38AA">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6F57F5F0" w14:textId="77777777" w:rsidR="00EB38AA" w:rsidRPr="006E5AF6" w:rsidRDefault="00EB38AA" w:rsidP="00EB38AA">
            <w:pPr>
              <w:rPr>
                <w:rFonts w:ascii="Times New Roman" w:eastAsia="Times New Roman" w:hAnsi="Times New Roman"/>
                <w:sz w:val="22"/>
                <w:szCs w:val="22"/>
                <w:lang w:val="sr-Cyrl-RS"/>
              </w:rPr>
            </w:pPr>
          </w:p>
          <w:p w14:paraId="1C82E92F" w14:textId="77777777" w:rsidR="00EB38AA" w:rsidRPr="006E5AF6" w:rsidRDefault="00EB38AA" w:rsidP="00EB38AA">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65386040" w14:textId="77777777" w:rsidR="00EB38AA" w:rsidRPr="006E5AF6" w:rsidRDefault="00EB38AA" w:rsidP="00EB38AA">
            <w:pPr>
              <w:rPr>
                <w:rFonts w:ascii="Times New Roman" w:eastAsia="Times New Roman" w:hAnsi="Times New Roman"/>
                <w:sz w:val="22"/>
                <w:szCs w:val="22"/>
                <w:lang w:val="sr-Cyrl-RS"/>
              </w:rPr>
            </w:pPr>
          </w:p>
          <w:p w14:paraId="3ED16F96" w14:textId="77777777" w:rsidR="00EB38AA" w:rsidRPr="006E5AF6" w:rsidRDefault="00EB38AA" w:rsidP="00EB38AA">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Како би се ово омогућило, у обрасцу захтева је потребно затражити од подносиоца неопходне информације (име и презиме, ЈМБГ).</w:t>
            </w:r>
          </w:p>
          <w:p w14:paraId="03B29C65" w14:textId="77777777" w:rsidR="00EB38AA" w:rsidRPr="006E5AF6" w:rsidRDefault="00EB38AA" w:rsidP="00EB38AA">
            <w:pPr>
              <w:rPr>
                <w:rFonts w:ascii="Times New Roman" w:eastAsia="Times New Roman" w:hAnsi="Times New Roman"/>
                <w:sz w:val="22"/>
                <w:szCs w:val="22"/>
                <w:lang w:val="sr-Cyrl-RS"/>
              </w:rPr>
            </w:pPr>
          </w:p>
          <w:p w14:paraId="5A69542C" w14:textId="77777777" w:rsidR="00EB38AA" w:rsidRPr="006E5AF6" w:rsidRDefault="00EB38AA" w:rsidP="00EB38AA">
            <w:pPr>
              <w:rPr>
                <w:rFonts w:ascii="Times New Roman" w:hAnsi="Times New Roman"/>
                <w:b/>
                <w:bCs/>
                <w:sz w:val="22"/>
                <w:szCs w:val="22"/>
                <w:lang w:val="sr-Cyrl-RS"/>
              </w:rPr>
            </w:pPr>
            <w:r w:rsidRPr="006E5AF6">
              <w:rPr>
                <w:rFonts w:ascii="Times New Roman" w:hAnsi="Times New Roman"/>
                <w:b/>
                <w:sz w:val="22"/>
                <w:szCs w:val="22"/>
                <w:lang w:val="sr-Cyrl-RS"/>
              </w:rPr>
              <w:t>За примену ове препоруке, потребно је изменити Упутство о упису и вођењу Именика чланова коморе медицинских сестара и здравствених техничара Србије</w:t>
            </w:r>
            <w:r w:rsidRPr="006E5AF6">
              <w:rPr>
                <w:rFonts w:ascii="Times New Roman" w:hAnsi="Times New Roman"/>
                <w:b/>
                <w:bCs/>
                <w:sz w:val="22"/>
                <w:szCs w:val="22"/>
                <w:lang w:val="sr-Cyrl-RS"/>
              </w:rPr>
              <w:t>.</w:t>
            </w:r>
          </w:p>
          <w:p w14:paraId="15CF0616" w14:textId="77777777" w:rsidR="00EB38AA" w:rsidRPr="006E5AF6" w:rsidRDefault="00EB38AA" w:rsidP="00EB38AA">
            <w:pPr>
              <w:rPr>
                <w:rFonts w:ascii="Times New Roman" w:hAnsi="Times New Roman"/>
                <w:b/>
                <w:bCs/>
                <w:sz w:val="22"/>
                <w:szCs w:val="22"/>
                <w:lang w:val="sr-Cyrl-RS"/>
              </w:rPr>
            </w:pPr>
          </w:p>
          <w:p w14:paraId="42293543" w14:textId="77777777" w:rsidR="00EB38AA" w:rsidRPr="006E5AF6" w:rsidRDefault="00EB38AA" w:rsidP="00EB38AA">
            <w:pPr>
              <w:rPr>
                <w:rFonts w:ascii="Times New Roman" w:hAnsi="Times New Roman"/>
                <w:bCs/>
                <w:sz w:val="22"/>
                <w:szCs w:val="22"/>
                <w:lang w:val="sr-Cyrl-RS"/>
              </w:rPr>
            </w:pPr>
            <w:r w:rsidRPr="006E5AF6">
              <w:rPr>
                <w:rFonts w:ascii="Times New Roman" w:hAnsi="Times New Roman"/>
                <w:bCs/>
                <w:sz w:val="22"/>
                <w:szCs w:val="22"/>
                <w:lang w:val="sr-Cyrl-RS"/>
              </w:rPr>
              <w:t xml:space="preserve">Пре измене прописа, орган ће без одлагања приступити примени ЗОУП-а и размени података по службеној дужности. </w:t>
            </w:r>
          </w:p>
          <w:p w14:paraId="042DB865" w14:textId="193BAC4A" w:rsidR="00663F83" w:rsidRDefault="00EB38AA" w:rsidP="009E246F">
            <w:pPr>
              <w:rPr>
                <w:lang w:val="sr-Cyrl-RS"/>
              </w:rPr>
            </w:pPr>
            <w:r w:rsidRPr="006E5AF6">
              <w:rPr>
                <w:rFonts w:ascii="Times New Roman" w:eastAsia="Times New Roman" w:hAnsi="Times New Roman"/>
                <w:sz w:val="22"/>
                <w:szCs w:val="22"/>
                <w:lang w:val="sr-Cyrl-RS"/>
              </w:rPr>
              <w:t>ће без одлагања приступити примени ЗОУП-а и размени података по службеној дужности.</w:t>
            </w:r>
          </w:p>
          <w:p w14:paraId="7336EC21" w14:textId="72504328" w:rsidR="009E246F" w:rsidRDefault="009E246F" w:rsidP="009E246F">
            <w:pPr>
              <w:pStyle w:val="ListParagraph"/>
              <w:numPr>
                <w:ilvl w:val="1"/>
                <w:numId w:val="29"/>
              </w:numPr>
              <w:spacing w:before="100" w:beforeAutospacing="1" w:afterAutospacing="1"/>
              <w:jc w:val="left"/>
              <w:rPr>
                <w:rFonts w:ascii="Times New Roman" w:eastAsiaTheme="minorHAnsi" w:hAnsi="Times New Roman"/>
                <w:b/>
                <w:color w:val="0070C0"/>
                <w:u w:val="single"/>
                <w:lang w:val="sr-Cyrl-RS"/>
              </w:rPr>
            </w:pPr>
            <w:r w:rsidRPr="009E246F">
              <w:rPr>
                <w:rFonts w:ascii="Times New Roman" w:hAnsi="Times New Roman"/>
                <w:b/>
                <w:sz w:val="22"/>
                <w:szCs w:val="22"/>
                <w:lang w:val="sr-Cyrl-RS"/>
              </w:rPr>
              <w:t>Образац административног захтева</w:t>
            </w:r>
          </w:p>
          <w:p w14:paraId="6907AF10" w14:textId="4C692210" w:rsidR="004C1D6A" w:rsidRPr="009E246F" w:rsidRDefault="000C2F9A" w:rsidP="009E246F">
            <w:pPr>
              <w:spacing w:before="100" w:beforeAutospacing="1" w:afterAutospacing="1"/>
              <w:jc w:val="left"/>
              <w:rPr>
                <w:rFonts w:ascii="Times New Roman" w:hAnsi="Times New Roman"/>
                <w:b/>
                <w:i/>
                <w:iCs/>
                <w:lang w:val="sr-Cyrl-RS"/>
              </w:rPr>
            </w:pPr>
            <w:r w:rsidRPr="009E246F">
              <w:rPr>
                <w:rFonts w:ascii="Times New Roman" w:hAnsi="Times New Roman"/>
                <w:b/>
                <w:i/>
                <w:iCs/>
                <w:lang w:val="sr-Cyrl-RS"/>
              </w:rPr>
              <w:t xml:space="preserve">Унапређење обрасца захтева </w:t>
            </w:r>
          </w:p>
          <w:p w14:paraId="46F304F8" w14:textId="77777777" w:rsidR="00A61BA0" w:rsidRPr="006E5AF6" w:rsidRDefault="00A61BA0" w:rsidP="00A61BA0">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Захтев се подноси електронским путем. </w:t>
            </w:r>
          </w:p>
          <w:p w14:paraId="74128A70" w14:textId="77777777" w:rsidR="00A61BA0" w:rsidRPr="006E5AF6" w:rsidRDefault="00A61BA0" w:rsidP="00A61BA0">
            <w:pPr>
              <w:rPr>
                <w:rFonts w:ascii="Times New Roman" w:eastAsia="Times New Roman" w:hAnsi="Times New Roman"/>
                <w:sz w:val="22"/>
                <w:szCs w:val="22"/>
                <w:lang w:val="sr-Cyrl-RS"/>
              </w:rPr>
            </w:pPr>
          </w:p>
          <w:p w14:paraId="0655DD8E" w14:textId="38F9C005" w:rsidR="00A61BA0" w:rsidRPr="006E5AF6" w:rsidRDefault="00A61BA0" w:rsidP="00A61BA0">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Образац се подноси лично. 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 </w:t>
            </w:r>
            <w:r w:rsidR="00431AA9" w:rsidRPr="006E5AF6">
              <w:rPr>
                <w:rFonts w:ascii="Times New Roman" w:eastAsia="Times New Roman" w:hAnsi="Times New Roman"/>
                <w:sz w:val="22"/>
                <w:szCs w:val="22"/>
                <w:lang w:val="sr-Cyrl-RS"/>
              </w:rPr>
              <w:t>ЈМБГ подносиоца захтева</w:t>
            </w:r>
            <w:r w:rsidRPr="006E5AF6">
              <w:rPr>
                <w:rFonts w:ascii="Times New Roman" w:eastAsia="Times New Roman" w:hAnsi="Times New Roman"/>
                <w:sz w:val="22"/>
                <w:szCs w:val="22"/>
                <w:lang w:val="sr-Cyrl-RS"/>
              </w:rPr>
              <w:t xml:space="preserve">, ПИБ, матични број у случају постојања приватне праксе,  Број и датум решења положеном стручном испиту)  </w:t>
            </w:r>
          </w:p>
          <w:p w14:paraId="27215599" w14:textId="77777777" w:rsidR="00A61BA0" w:rsidRPr="006E5AF6" w:rsidRDefault="00A61BA0" w:rsidP="00A61BA0">
            <w:pPr>
              <w:rPr>
                <w:rFonts w:ascii="Times New Roman" w:eastAsia="Times New Roman" w:hAnsi="Times New Roman"/>
                <w:sz w:val="22"/>
                <w:szCs w:val="22"/>
                <w:lang w:val="sr-Cyrl-RS"/>
              </w:rPr>
            </w:pPr>
          </w:p>
          <w:p w14:paraId="44DD8D39" w14:textId="77777777" w:rsidR="00A61BA0" w:rsidRPr="006E5AF6" w:rsidRDefault="00A61BA0" w:rsidP="00A61BA0">
            <w:pPr>
              <w:rPr>
                <w:rFonts w:ascii="Times New Roman" w:eastAsia="Times New Roman" w:hAnsi="Times New Roman"/>
                <w:sz w:val="22"/>
                <w:szCs w:val="22"/>
                <w:lang w:val="sr-Cyrl-RS"/>
              </w:rPr>
            </w:pPr>
            <w:r w:rsidRPr="006E5AF6">
              <w:rPr>
                <w:rFonts w:ascii="Times New Roman" w:eastAsia="Times New Roman" w:hAnsi="Times New Roman"/>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027F97DB" w14:textId="77777777" w:rsidR="00A61BA0" w:rsidRPr="006E5AF6" w:rsidRDefault="00A61BA0" w:rsidP="00A61BA0">
            <w:pPr>
              <w:rPr>
                <w:rFonts w:ascii="Times New Roman" w:eastAsia="Times New Roman" w:hAnsi="Times New Roman"/>
                <w:b/>
                <w:sz w:val="22"/>
                <w:szCs w:val="22"/>
                <w:lang w:val="sr-Cyrl-RS"/>
              </w:rPr>
            </w:pPr>
          </w:p>
          <w:p w14:paraId="32E897BB" w14:textId="5D147537" w:rsidR="001544ED" w:rsidRPr="006E5AF6" w:rsidRDefault="00A61BA0" w:rsidP="007254F6">
            <w:pPr>
              <w:rPr>
                <w:rFonts w:ascii="Times New Roman" w:hAnsi="Times New Roman"/>
                <w:b/>
                <w:sz w:val="22"/>
                <w:szCs w:val="22"/>
                <w:lang w:val="sr-Cyrl-RS"/>
              </w:rPr>
            </w:pPr>
            <w:r w:rsidRPr="006E5AF6">
              <w:rPr>
                <w:rFonts w:ascii="Times New Roman" w:hAnsi="Times New Roman"/>
                <w:b/>
                <w:sz w:val="22"/>
                <w:szCs w:val="22"/>
                <w:lang w:val="sr-Cyrl-RS"/>
              </w:rPr>
              <w:t xml:space="preserve">За примену ове препоруке, потребно је изменити Упутство о упису и вођењу Именика чланова коморе медицинских сестара и здравствених техничара Србије. </w:t>
            </w:r>
          </w:p>
          <w:p w14:paraId="76C359D6" w14:textId="77777777" w:rsidR="00293D19" w:rsidRPr="006E5AF6" w:rsidRDefault="00293D19" w:rsidP="00293D19">
            <w:pPr>
              <w:pStyle w:val="CommentText"/>
              <w:rPr>
                <w:rFonts w:ascii="Times New Roman" w:hAnsi="Times New Roman"/>
                <w:color w:val="92D050"/>
                <w:sz w:val="22"/>
                <w:szCs w:val="22"/>
              </w:rPr>
            </w:pPr>
          </w:p>
          <w:p w14:paraId="799A795C" w14:textId="0650AE10" w:rsidR="001544ED" w:rsidRPr="006E5AF6" w:rsidRDefault="001544ED" w:rsidP="001C08A4">
            <w:pPr>
              <w:pStyle w:val="CommentText"/>
              <w:rPr>
                <w:rFonts w:ascii="Times New Roman" w:hAnsi="Times New Roman"/>
                <w:b/>
                <w:sz w:val="22"/>
                <w:szCs w:val="22"/>
                <w:lang w:val="sr-Cyrl-RS"/>
              </w:rPr>
            </w:pPr>
          </w:p>
        </w:tc>
      </w:tr>
      <w:tr w:rsidR="00CA1CE9" w:rsidRPr="00A61BA0" w14:paraId="52ADEAE7" w14:textId="77777777" w:rsidTr="00C70F1B">
        <w:trPr>
          <w:trHeight w:val="454"/>
        </w:trPr>
        <w:tc>
          <w:tcPr>
            <w:tcW w:w="9060" w:type="dxa"/>
            <w:gridSpan w:val="2"/>
            <w:shd w:val="clear" w:color="auto" w:fill="DBE5F1" w:themeFill="accent1" w:themeFillTint="33"/>
            <w:vAlign w:val="center"/>
          </w:tcPr>
          <w:p w14:paraId="38348A64" w14:textId="77777777" w:rsidR="00CA1CE9" w:rsidRPr="00A61BA0" w:rsidRDefault="00CA1CE9" w:rsidP="00BD6DF9">
            <w:pPr>
              <w:pStyle w:val="NormalWeb"/>
              <w:numPr>
                <w:ilvl w:val="0"/>
                <w:numId w:val="1"/>
              </w:numPr>
              <w:spacing w:before="120" w:beforeAutospacing="0" w:after="120" w:afterAutospacing="0"/>
              <w:jc w:val="center"/>
              <w:rPr>
                <w:b/>
                <w:sz w:val="22"/>
                <w:szCs w:val="22"/>
                <w:lang w:val="sr-Cyrl-RS"/>
              </w:rPr>
            </w:pPr>
            <w:r w:rsidRPr="00A61BA0">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A61BA0" w14:paraId="7109EEFC" w14:textId="77777777" w:rsidTr="00DB19B9">
        <w:trPr>
          <w:trHeight w:val="454"/>
        </w:trPr>
        <w:tc>
          <w:tcPr>
            <w:tcW w:w="9060" w:type="dxa"/>
            <w:gridSpan w:val="2"/>
            <w:shd w:val="clear" w:color="auto" w:fill="auto"/>
          </w:tcPr>
          <w:p w14:paraId="5287E975" w14:textId="77777777" w:rsidR="005E181C" w:rsidRPr="00D71210" w:rsidRDefault="005E181C" w:rsidP="005E181C">
            <w:pPr>
              <w:jc w:val="right"/>
              <w:rPr>
                <w:rFonts w:ascii="Times New Roman" w:eastAsia="Times New Roman" w:hAnsi="Times New Roman"/>
                <w:b/>
                <w:sz w:val="22"/>
                <w:szCs w:val="22"/>
                <w:lang w:val="sr-Cyrl-RS"/>
              </w:rPr>
            </w:pPr>
            <w:r w:rsidRPr="00D71210">
              <w:rPr>
                <w:rFonts w:ascii="Times New Roman" w:eastAsia="Times New Roman" w:hAnsi="Times New Roman"/>
                <w:b/>
                <w:sz w:val="22"/>
                <w:szCs w:val="22"/>
                <w:lang w:val="sr-Cyrl-RS"/>
              </w:rPr>
              <w:t>НАЦРТ</w:t>
            </w:r>
          </w:p>
          <w:p w14:paraId="43141ECC" w14:textId="14BB28C6" w:rsidR="005E181C" w:rsidRPr="00D71210" w:rsidRDefault="005E181C" w:rsidP="005E181C">
            <w:pPr>
              <w:jc w:val="center"/>
              <w:rPr>
                <w:rFonts w:ascii="Times New Roman" w:eastAsia="Times New Roman" w:hAnsi="Times New Roman"/>
                <w:b/>
                <w:sz w:val="22"/>
                <w:szCs w:val="22"/>
              </w:rPr>
            </w:pPr>
            <w:r w:rsidRPr="00A61BA0">
              <w:rPr>
                <w:rFonts w:ascii="Times New Roman" w:hAnsi="Times New Roman"/>
                <w:b/>
                <w:sz w:val="22"/>
                <w:szCs w:val="22"/>
                <w:lang w:val="sr-Cyrl-RS"/>
              </w:rPr>
              <w:t>Упутство о упису и вођењу Именика чланова коморе медицинских сестара и здравс</w:t>
            </w:r>
            <w:r>
              <w:rPr>
                <w:rFonts w:ascii="Times New Roman" w:hAnsi="Times New Roman"/>
                <w:b/>
                <w:sz w:val="22"/>
                <w:szCs w:val="22"/>
                <w:lang w:val="sr-Cyrl-RS"/>
              </w:rPr>
              <w:t>твених техничара Србије</w:t>
            </w:r>
          </w:p>
          <w:p w14:paraId="75EE4429" w14:textId="77777777" w:rsidR="005E181C" w:rsidRPr="00D71210" w:rsidRDefault="005E181C" w:rsidP="005E181C">
            <w:pPr>
              <w:jc w:val="center"/>
              <w:rPr>
                <w:rFonts w:ascii="Times New Roman" w:eastAsia="Times New Roman" w:hAnsi="Times New Roman"/>
                <w:b/>
                <w:sz w:val="22"/>
                <w:szCs w:val="22"/>
              </w:rPr>
            </w:pPr>
          </w:p>
          <w:p w14:paraId="6C4134F5" w14:textId="2AD47933" w:rsidR="005E181C" w:rsidRPr="003B106C" w:rsidRDefault="005E181C" w:rsidP="005E181C">
            <w:pPr>
              <w:rPr>
                <w:rFonts w:ascii="Times New Roman" w:hAnsi="Times New Roman"/>
                <w:sz w:val="22"/>
                <w:szCs w:val="22"/>
                <w:lang w:val="sr-Cyrl-RS"/>
              </w:rPr>
            </w:pPr>
            <w:r w:rsidRPr="003B106C">
              <w:rPr>
                <w:rFonts w:ascii="Times New Roman" w:eastAsia="Times New Roman" w:hAnsi="Times New Roman"/>
                <w:sz w:val="22"/>
                <w:szCs w:val="22"/>
                <w:lang w:val="ru-RU"/>
              </w:rPr>
              <w:t xml:space="preserve">У члану 11. </w:t>
            </w:r>
            <w:r w:rsidRPr="003B106C">
              <w:rPr>
                <w:rFonts w:ascii="Times New Roman" w:hAnsi="Times New Roman"/>
                <w:sz w:val="22"/>
                <w:szCs w:val="22"/>
                <w:lang w:val="sr-Cyrl-RS"/>
              </w:rPr>
              <w:t xml:space="preserve">Упутства о упису и вођењу Именика чланова коморе медицинских сестара и здравствених техничара Србије </w:t>
            </w:r>
            <w:r w:rsidR="003B106C">
              <w:rPr>
                <w:rFonts w:ascii="Times New Roman" w:hAnsi="Times New Roman"/>
                <w:sz w:val="22"/>
                <w:szCs w:val="22"/>
                <w:lang w:val="sr-Cyrl-RS"/>
              </w:rPr>
              <w:t>став</w:t>
            </w:r>
            <w:r w:rsidRPr="003B106C">
              <w:rPr>
                <w:rFonts w:ascii="Times New Roman" w:hAnsi="Times New Roman"/>
                <w:sz w:val="22"/>
                <w:szCs w:val="22"/>
                <w:lang w:val="sr-Cyrl-RS"/>
              </w:rPr>
              <w:t xml:space="preserve"> 1. мења се и гласи:</w:t>
            </w:r>
          </w:p>
          <w:p w14:paraId="2700057E" w14:textId="6DE0A196" w:rsidR="005E181C" w:rsidRPr="003B106C" w:rsidRDefault="005E181C" w:rsidP="005E181C">
            <w:pPr>
              <w:rPr>
                <w:rFonts w:ascii="Times New Roman" w:eastAsia="Times New Roman" w:hAnsi="Times New Roman"/>
                <w:sz w:val="22"/>
                <w:szCs w:val="22"/>
                <w:lang w:val="sr-Cyrl-RS"/>
              </w:rPr>
            </w:pPr>
            <w:r w:rsidRPr="003B106C">
              <w:rPr>
                <w:rFonts w:ascii="Times New Roman" w:eastAsia="Times New Roman" w:hAnsi="Times New Roman"/>
                <w:sz w:val="22"/>
                <w:szCs w:val="22"/>
                <w:lang w:val="sr-Cyrl-RS"/>
              </w:rPr>
              <w:t>„Члан Коморе је обавезан да пријави промену података:</w:t>
            </w:r>
          </w:p>
          <w:p w14:paraId="5DA3EEB4" w14:textId="389F71F9" w:rsidR="005E181C" w:rsidRPr="003B106C" w:rsidRDefault="005E181C" w:rsidP="005E181C">
            <w:pPr>
              <w:pStyle w:val="ListParagraph"/>
              <w:numPr>
                <w:ilvl w:val="0"/>
                <w:numId w:val="24"/>
              </w:numPr>
              <w:rPr>
                <w:rFonts w:ascii="Times New Roman" w:hAnsi="Times New Roman"/>
                <w:sz w:val="22"/>
                <w:szCs w:val="22"/>
                <w:lang w:val="sr-Cyrl-RS"/>
              </w:rPr>
            </w:pPr>
            <w:r w:rsidRPr="003B106C">
              <w:rPr>
                <w:rFonts w:ascii="Times New Roman" w:hAnsi="Times New Roman"/>
                <w:sz w:val="22"/>
                <w:szCs w:val="22"/>
                <w:lang w:val="sr-Cyrl-RS"/>
              </w:rPr>
              <w:t>имена или презимена;</w:t>
            </w:r>
          </w:p>
          <w:p w14:paraId="104DF49A" w14:textId="57E44202" w:rsidR="005E181C" w:rsidRPr="003B106C" w:rsidRDefault="005E181C" w:rsidP="005E181C">
            <w:pPr>
              <w:pStyle w:val="ListParagraph"/>
              <w:numPr>
                <w:ilvl w:val="0"/>
                <w:numId w:val="24"/>
              </w:numPr>
              <w:rPr>
                <w:rFonts w:ascii="Times New Roman" w:hAnsi="Times New Roman"/>
                <w:sz w:val="22"/>
                <w:szCs w:val="22"/>
                <w:lang w:val="sr-Cyrl-RS"/>
              </w:rPr>
            </w:pPr>
            <w:r w:rsidRPr="003B106C">
              <w:rPr>
                <w:rFonts w:ascii="Times New Roman" w:hAnsi="Times New Roman"/>
                <w:sz w:val="22"/>
                <w:szCs w:val="22"/>
                <w:lang w:val="sr-Cyrl-RS"/>
              </w:rPr>
              <w:t>нивоа образовања;</w:t>
            </w:r>
          </w:p>
          <w:p w14:paraId="03BF7E53" w14:textId="6AC53DC9" w:rsidR="005E181C" w:rsidRPr="003B106C" w:rsidRDefault="005E181C" w:rsidP="005E181C">
            <w:pPr>
              <w:pStyle w:val="ListParagraph"/>
              <w:numPr>
                <w:ilvl w:val="0"/>
                <w:numId w:val="24"/>
              </w:numPr>
              <w:rPr>
                <w:rFonts w:ascii="Times New Roman" w:hAnsi="Times New Roman"/>
                <w:sz w:val="22"/>
                <w:szCs w:val="22"/>
                <w:lang w:val="sr-Cyrl-RS"/>
              </w:rPr>
            </w:pPr>
            <w:r w:rsidRPr="003B106C">
              <w:rPr>
                <w:rFonts w:ascii="Times New Roman" w:hAnsi="Times New Roman"/>
                <w:sz w:val="22"/>
                <w:szCs w:val="22"/>
                <w:lang w:val="sr-Cyrl-RS"/>
              </w:rPr>
              <w:t>места сталног боравка у други Регион, при чему добија нови И.Д. број и нови број лиценце;</w:t>
            </w:r>
          </w:p>
          <w:p w14:paraId="325F0A38" w14:textId="541A7D14" w:rsidR="005E181C" w:rsidRPr="003B106C" w:rsidRDefault="003B106C" w:rsidP="005E181C">
            <w:pPr>
              <w:pStyle w:val="ListParagraph"/>
              <w:numPr>
                <w:ilvl w:val="0"/>
                <w:numId w:val="24"/>
              </w:numPr>
              <w:rPr>
                <w:rFonts w:ascii="Times New Roman" w:hAnsi="Times New Roman"/>
                <w:sz w:val="22"/>
                <w:szCs w:val="22"/>
                <w:lang w:val="sr-Cyrl-RS"/>
              </w:rPr>
            </w:pPr>
            <w:r>
              <w:rPr>
                <w:rFonts w:ascii="Times New Roman" w:hAnsi="Times New Roman"/>
                <w:sz w:val="22"/>
                <w:szCs w:val="22"/>
                <w:lang w:val="sr-Cyrl-RS"/>
              </w:rPr>
              <w:t>п</w:t>
            </w:r>
            <w:r w:rsidR="005E181C" w:rsidRPr="003B106C">
              <w:rPr>
                <w:rFonts w:ascii="Times New Roman" w:hAnsi="Times New Roman"/>
                <w:sz w:val="22"/>
                <w:szCs w:val="22"/>
                <w:lang w:val="sr-Cyrl-RS"/>
              </w:rPr>
              <w:t>ривремену спреченост за рад</w:t>
            </w:r>
            <w:r w:rsidRPr="003B106C">
              <w:rPr>
                <w:rFonts w:ascii="Times New Roman" w:hAnsi="Times New Roman"/>
                <w:sz w:val="22"/>
                <w:szCs w:val="22"/>
                <w:lang w:val="sr-Cyrl-RS"/>
              </w:rPr>
              <w:t>.</w:t>
            </w:r>
          </w:p>
          <w:p w14:paraId="0FD20B8E" w14:textId="038DE050" w:rsidR="003B106C" w:rsidRDefault="003B106C" w:rsidP="005E181C">
            <w:pPr>
              <w:rPr>
                <w:rFonts w:ascii="Times New Roman" w:hAnsi="Times New Roman"/>
                <w:sz w:val="22"/>
                <w:szCs w:val="22"/>
                <w:lang w:val="sr-Cyrl-RS"/>
              </w:rPr>
            </w:pPr>
            <w:r>
              <w:rPr>
                <w:rFonts w:ascii="Times New Roman" w:hAnsi="Times New Roman"/>
                <w:sz w:val="22"/>
                <w:szCs w:val="22"/>
                <w:lang w:val="sr-Cyrl-RS"/>
              </w:rPr>
              <w:t>У ставу 2. после речи: „података“, додаје се запета и речи: „који је саставни део овог упутства“.</w:t>
            </w:r>
          </w:p>
          <w:p w14:paraId="31E7E1A3" w14:textId="0811EF20" w:rsidR="00605DE7" w:rsidRPr="003B106C" w:rsidRDefault="005E181C" w:rsidP="005E181C">
            <w:pPr>
              <w:rPr>
                <w:rFonts w:ascii="Times New Roman" w:hAnsi="Times New Roman"/>
                <w:sz w:val="22"/>
                <w:szCs w:val="22"/>
                <w:lang w:val="sr-Cyrl-RS"/>
              </w:rPr>
            </w:pPr>
            <w:r w:rsidRPr="003B106C">
              <w:rPr>
                <w:rFonts w:ascii="Times New Roman" w:hAnsi="Times New Roman"/>
                <w:sz w:val="22"/>
                <w:szCs w:val="22"/>
                <w:lang w:val="sr-Cyrl-RS"/>
              </w:rPr>
              <w:t>После става 2.  додаје се нови став 3. који гласи:</w:t>
            </w:r>
          </w:p>
          <w:p w14:paraId="2CC73B87" w14:textId="338FE4EE" w:rsidR="005E181C" w:rsidRDefault="005E181C" w:rsidP="005E181C">
            <w:pPr>
              <w:rPr>
                <w:rFonts w:ascii="Times New Roman" w:hAnsi="Times New Roman"/>
                <w:sz w:val="22"/>
                <w:szCs w:val="22"/>
                <w:lang w:val="sr-Cyrl-RS"/>
              </w:rPr>
            </w:pPr>
            <w:r w:rsidRPr="003B106C">
              <w:rPr>
                <w:rFonts w:ascii="Times New Roman" w:hAnsi="Times New Roman"/>
                <w:sz w:val="22"/>
                <w:szCs w:val="22"/>
                <w:lang w:val="sr-Cyrl-RS"/>
              </w:rPr>
              <w:t>„</w:t>
            </w:r>
            <w:r w:rsidR="003B106C">
              <w:rPr>
                <w:rFonts w:ascii="Times New Roman" w:hAnsi="Times New Roman"/>
                <w:sz w:val="22"/>
                <w:szCs w:val="22"/>
                <w:lang w:val="sr-Cyrl-RS"/>
              </w:rPr>
              <w:t xml:space="preserve">Податке </w:t>
            </w:r>
            <w:r w:rsidRPr="003B106C">
              <w:rPr>
                <w:rFonts w:ascii="Times New Roman" w:hAnsi="Times New Roman"/>
                <w:sz w:val="22"/>
                <w:szCs w:val="22"/>
                <w:lang w:val="sr-Cyrl-RS"/>
              </w:rPr>
              <w:t>из става 1. овог члана проверава Комора по службеној дужности.“</w:t>
            </w:r>
          </w:p>
          <w:p w14:paraId="324E445F" w14:textId="7FA1B60B" w:rsidR="00473188" w:rsidRDefault="00473188" w:rsidP="005E181C">
            <w:pPr>
              <w:rPr>
                <w:rFonts w:ascii="Times New Roman" w:hAnsi="Times New Roman"/>
                <w:sz w:val="22"/>
                <w:szCs w:val="22"/>
                <w:lang w:val="sr-Cyrl-RS"/>
              </w:rPr>
            </w:pPr>
          </w:p>
          <w:p w14:paraId="2C2B1B16" w14:textId="73B57652" w:rsidR="00473188" w:rsidRPr="00C1042F" w:rsidRDefault="00473188" w:rsidP="00473188">
            <w:pPr>
              <w:rPr>
                <w:rFonts w:ascii="Times New Roman" w:hAnsi="Times New Roman"/>
                <w:noProof/>
                <w:color w:val="000000" w:themeColor="text1"/>
                <w:sz w:val="22"/>
                <w:szCs w:val="22"/>
                <w:lang w:val="sr-Cyrl-RS"/>
              </w:rPr>
            </w:pPr>
            <w:r w:rsidRPr="00EC4BE1">
              <w:rPr>
                <w:rFonts w:ascii="Times New Roman" w:hAnsi="Times New Roman"/>
                <w:noProof/>
                <w:color w:val="000000" w:themeColor="text1"/>
                <w:sz w:val="22"/>
                <w:szCs w:val="22"/>
                <w:lang w:val="sr-Cyrl-RS"/>
              </w:rPr>
              <w:t>Ово упутство ступа на снагу осмог дана од дана објављивања у Службеном гласнику Републике Србије.</w:t>
            </w:r>
            <w:r w:rsidRPr="00C1042F">
              <w:rPr>
                <w:rFonts w:ascii="Times New Roman" w:hAnsi="Times New Roman"/>
                <w:noProof/>
                <w:color w:val="000000" w:themeColor="text1"/>
                <w:sz w:val="22"/>
                <w:szCs w:val="22"/>
                <w:lang w:val="sr-Cyrl-RS"/>
              </w:rPr>
              <w:t xml:space="preserve"> </w:t>
            </w:r>
          </w:p>
          <w:p w14:paraId="79D1B369" w14:textId="77777777" w:rsidR="00473188" w:rsidRPr="003B106C" w:rsidRDefault="00473188" w:rsidP="005E181C">
            <w:pPr>
              <w:rPr>
                <w:rFonts w:ascii="Times New Roman" w:hAnsi="Times New Roman"/>
                <w:b/>
                <w:sz w:val="22"/>
                <w:szCs w:val="22"/>
                <w:lang w:val="sr-Cyrl-RS"/>
              </w:rPr>
            </w:pPr>
          </w:p>
          <w:p w14:paraId="7519922E" w14:textId="4689DCC9" w:rsidR="005E181C" w:rsidRPr="00A61BA0" w:rsidRDefault="005E181C" w:rsidP="005E181C">
            <w:pPr>
              <w:jc w:val="left"/>
              <w:rPr>
                <w:rFonts w:ascii="Times New Roman" w:eastAsia="Times New Roman" w:hAnsi="Times New Roman"/>
                <w:sz w:val="22"/>
                <w:szCs w:val="22"/>
                <w:lang w:val="ru-RU"/>
              </w:rPr>
            </w:pPr>
          </w:p>
        </w:tc>
      </w:tr>
      <w:tr w:rsidR="00CA1CE9" w:rsidRPr="00A61BA0" w14:paraId="2CE04E91" w14:textId="77777777" w:rsidTr="00C70F1B">
        <w:trPr>
          <w:trHeight w:val="454"/>
        </w:trPr>
        <w:tc>
          <w:tcPr>
            <w:tcW w:w="9060" w:type="dxa"/>
            <w:gridSpan w:val="2"/>
            <w:shd w:val="clear" w:color="auto" w:fill="DBE5F1" w:themeFill="accent1" w:themeFillTint="33"/>
            <w:vAlign w:val="center"/>
          </w:tcPr>
          <w:p w14:paraId="2522388D" w14:textId="77777777" w:rsidR="00CA1CE9" w:rsidRPr="00A61BA0" w:rsidRDefault="00CA1CE9" w:rsidP="00BD6DF9">
            <w:pPr>
              <w:pStyle w:val="NormalWeb"/>
              <w:numPr>
                <w:ilvl w:val="0"/>
                <w:numId w:val="1"/>
              </w:numPr>
              <w:spacing w:before="120" w:beforeAutospacing="0" w:after="120" w:afterAutospacing="0"/>
              <w:jc w:val="center"/>
              <w:rPr>
                <w:b/>
                <w:sz w:val="22"/>
                <w:szCs w:val="22"/>
                <w:lang w:val="sr-Cyrl-RS"/>
              </w:rPr>
            </w:pPr>
            <w:r w:rsidRPr="00A61BA0">
              <w:rPr>
                <w:b/>
                <w:sz w:val="22"/>
                <w:szCs w:val="22"/>
                <w:lang w:val="sr-Cyrl-RS"/>
              </w:rPr>
              <w:t>ПРЕГЛЕД ОДРЕДБИ ПРОПИСА ЧИЈА СЕ ИЗМЕНА ПРЕДЛАЖЕ</w:t>
            </w:r>
          </w:p>
        </w:tc>
      </w:tr>
      <w:tr w:rsidR="00CA1CE9" w:rsidRPr="00A61BA0" w14:paraId="1FB7C300" w14:textId="77777777" w:rsidTr="00DB19B9">
        <w:trPr>
          <w:trHeight w:val="454"/>
        </w:trPr>
        <w:tc>
          <w:tcPr>
            <w:tcW w:w="9060" w:type="dxa"/>
            <w:gridSpan w:val="2"/>
            <w:shd w:val="clear" w:color="auto" w:fill="auto"/>
          </w:tcPr>
          <w:p w14:paraId="72FEE9B9" w14:textId="1A4C4BB7" w:rsidR="005E181C" w:rsidRPr="005E181C" w:rsidRDefault="005E181C" w:rsidP="005E181C">
            <w:pPr>
              <w:jc w:val="center"/>
              <w:rPr>
                <w:rFonts w:ascii="Times New Roman" w:eastAsia="Times New Roman" w:hAnsi="Times New Roman"/>
                <w:b/>
                <w:sz w:val="22"/>
                <w:szCs w:val="22"/>
              </w:rPr>
            </w:pPr>
            <w:bookmarkStart w:id="1" w:name="_Hlk533780102"/>
            <w:r w:rsidRPr="005E181C">
              <w:rPr>
                <w:rFonts w:ascii="Times New Roman" w:hAnsi="Times New Roman"/>
                <w:b/>
                <w:bCs/>
                <w:color w:val="000000"/>
                <w:sz w:val="22"/>
                <w:szCs w:val="22"/>
                <w:lang w:val="sr-Cyrl-RS"/>
              </w:rPr>
              <w:t xml:space="preserve">Преглед одредби </w:t>
            </w:r>
            <w:r w:rsidRPr="005E181C">
              <w:rPr>
                <w:rFonts w:ascii="Times New Roman" w:hAnsi="Times New Roman"/>
                <w:b/>
                <w:sz w:val="22"/>
                <w:szCs w:val="22"/>
                <w:lang w:val="sr-Cyrl-RS"/>
              </w:rPr>
              <w:t>Упутства о упису и вођењу Именика чланова коморе медицинских сестара и здравствених техничара Србије</w:t>
            </w:r>
            <w:r w:rsidRPr="005E181C">
              <w:rPr>
                <w:rFonts w:ascii="Times New Roman" w:hAnsi="Times New Roman"/>
                <w:b/>
                <w:bCs/>
                <w:color w:val="000000"/>
                <w:sz w:val="22"/>
                <w:szCs w:val="22"/>
                <w:lang w:val="sr-Cyrl-RS"/>
              </w:rPr>
              <w:t>, које се допуњују</w:t>
            </w:r>
          </w:p>
          <w:p w14:paraId="12F26049" w14:textId="77777777" w:rsidR="004C6334" w:rsidRDefault="004C6334" w:rsidP="005060D5">
            <w:pPr>
              <w:spacing w:after="150"/>
              <w:rPr>
                <w:rFonts w:ascii="Times New Roman" w:eastAsia="Times New Roman" w:hAnsi="Times New Roman"/>
                <w:b/>
                <w:sz w:val="22"/>
                <w:szCs w:val="22"/>
                <w:lang w:val="sr-Cyrl-RS"/>
              </w:rPr>
            </w:pPr>
          </w:p>
          <w:p w14:paraId="1B6B84FE" w14:textId="77777777" w:rsidR="005E181C" w:rsidRPr="005E181C" w:rsidRDefault="005E181C" w:rsidP="005E181C">
            <w:pPr>
              <w:spacing w:after="150"/>
              <w:jc w:val="center"/>
              <w:rPr>
                <w:rFonts w:ascii="Times New Roman" w:eastAsia="Times New Roman" w:hAnsi="Times New Roman"/>
                <w:sz w:val="22"/>
                <w:szCs w:val="22"/>
                <w:lang w:val="sr-Cyrl-RS"/>
              </w:rPr>
            </w:pPr>
            <w:r w:rsidRPr="005E181C">
              <w:rPr>
                <w:rFonts w:ascii="Times New Roman" w:eastAsia="Times New Roman" w:hAnsi="Times New Roman"/>
                <w:sz w:val="22"/>
                <w:szCs w:val="22"/>
                <w:lang w:val="sr-Cyrl-RS"/>
              </w:rPr>
              <w:t>ПРОМЕНА ПОДАТАКА У ИМЕНИКУ КОМОРЕ</w:t>
            </w:r>
          </w:p>
          <w:p w14:paraId="186F1C84" w14:textId="77777777" w:rsidR="005E181C" w:rsidRPr="005E181C" w:rsidRDefault="005E181C" w:rsidP="005E181C">
            <w:pPr>
              <w:spacing w:after="150"/>
              <w:jc w:val="center"/>
              <w:rPr>
                <w:rFonts w:ascii="Times New Roman" w:eastAsia="Times New Roman" w:hAnsi="Times New Roman"/>
                <w:sz w:val="22"/>
                <w:szCs w:val="22"/>
                <w:lang w:val="sr-Cyrl-RS"/>
              </w:rPr>
            </w:pPr>
            <w:r w:rsidRPr="005E181C">
              <w:rPr>
                <w:rFonts w:ascii="Times New Roman" w:eastAsia="Times New Roman" w:hAnsi="Times New Roman"/>
                <w:sz w:val="22"/>
                <w:szCs w:val="22"/>
                <w:lang w:val="sr-Cyrl-RS"/>
              </w:rPr>
              <w:t>ЧЛАН 11.</w:t>
            </w:r>
          </w:p>
          <w:p w14:paraId="62D0526A" w14:textId="77777777" w:rsidR="005E181C" w:rsidRPr="003B106C" w:rsidRDefault="005E181C" w:rsidP="003B106C">
            <w:pPr>
              <w:rPr>
                <w:rFonts w:ascii="Times New Roman" w:eastAsia="Times New Roman" w:hAnsi="Times New Roman"/>
                <w:strike/>
                <w:sz w:val="22"/>
                <w:szCs w:val="22"/>
                <w:lang w:val="sr-Cyrl-RS"/>
              </w:rPr>
            </w:pPr>
            <w:r w:rsidRPr="003B106C">
              <w:rPr>
                <w:rFonts w:ascii="Times New Roman" w:eastAsia="Times New Roman" w:hAnsi="Times New Roman"/>
                <w:strike/>
                <w:sz w:val="22"/>
                <w:szCs w:val="22"/>
                <w:lang w:val="sr-Cyrl-RS"/>
              </w:rPr>
              <w:t>Члан Коморе је обавезан да пријави промену података:</w:t>
            </w:r>
          </w:p>
          <w:p w14:paraId="407E1580" w14:textId="387B2E2B" w:rsidR="003B106C" w:rsidRPr="003B106C" w:rsidRDefault="003B106C" w:rsidP="003B106C">
            <w:pPr>
              <w:rPr>
                <w:rFonts w:ascii="Times New Roman" w:eastAsia="Times New Roman" w:hAnsi="Times New Roman"/>
                <w:strike/>
                <w:sz w:val="22"/>
                <w:szCs w:val="22"/>
                <w:lang w:val="sr-Cyrl-RS"/>
              </w:rPr>
            </w:pPr>
            <w:r w:rsidRPr="003B106C">
              <w:rPr>
                <w:rFonts w:ascii="Times New Roman" w:eastAsia="Times New Roman" w:hAnsi="Times New Roman"/>
                <w:strike/>
                <w:sz w:val="22"/>
                <w:szCs w:val="22"/>
                <w:lang w:val="sr-Cyrl-RS"/>
              </w:rPr>
              <w:t>-промени име и презиме</w:t>
            </w:r>
          </w:p>
          <w:p w14:paraId="68A70966" w14:textId="601A11E1" w:rsidR="003B106C" w:rsidRPr="003B106C" w:rsidRDefault="003B106C" w:rsidP="003B106C">
            <w:pPr>
              <w:rPr>
                <w:rFonts w:ascii="Times New Roman" w:eastAsia="Times New Roman" w:hAnsi="Times New Roman"/>
                <w:strike/>
                <w:sz w:val="22"/>
                <w:szCs w:val="22"/>
                <w:lang w:val="sr-Cyrl-RS"/>
              </w:rPr>
            </w:pPr>
            <w:r w:rsidRPr="003B106C">
              <w:rPr>
                <w:rFonts w:ascii="Times New Roman" w:eastAsia="Times New Roman" w:hAnsi="Times New Roman"/>
                <w:strike/>
                <w:sz w:val="22"/>
                <w:szCs w:val="22"/>
                <w:lang w:val="sr-Cyrl-RS"/>
              </w:rPr>
              <w:t>-промени ниво образовања</w:t>
            </w:r>
          </w:p>
          <w:p w14:paraId="632CDAF9" w14:textId="1004538D" w:rsidR="003B106C" w:rsidRDefault="003B106C" w:rsidP="003B106C">
            <w:pPr>
              <w:rPr>
                <w:rFonts w:ascii="Times New Roman" w:hAnsi="Times New Roman"/>
                <w:strike/>
                <w:sz w:val="22"/>
                <w:szCs w:val="22"/>
                <w:lang w:val="sr-Cyrl-RS"/>
              </w:rPr>
            </w:pPr>
            <w:r w:rsidRPr="003B106C">
              <w:rPr>
                <w:rFonts w:ascii="Times New Roman" w:eastAsia="Times New Roman" w:hAnsi="Times New Roman"/>
                <w:strike/>
                <w:sz w:val="22"/>
                <w:szCs w:val="22"/>
                <w:lang w:val="sr-Cyrl-RS"/>
              </w:rPr>
              <w:t>- Промени место сталног боравка</w:t>
            </w:r>
            <w:r w:rsidRPr="003B106C">
              <w:rPr>
                <w:rFonts w:ascii="Times New Roman" w:hAnsi="Times New Roman"/>
                <w:strike/>
                <w:sz w:val="22"/>
                <w:szCs w:val="22"/>
                <w:lang w:val="sr-Cyrl-RS"/>
              </w:rPr>
              <w:t xml:space="preserve"> у други Регион, при чему добија нови И.Д. број и нови број лиценце;</w:t>
            </w:r>
          </w:p>
          <w:p w14:paraId="2D0F84A3" w14:textId="168AE32C" w:rsidR="003B106C" w:rsidRPr="003B106C" w:rsidRDefault="003B106C" w:rsidP="003B106C">
            <w:pPr>
              <w:rPr>
                <w:rFonts w:ascii="Times New Roman" w:eastAsia="Times New Roman" w:hAnsi="Times New Roman"/>
                <w:sz w:val="22"/>
                <w:szCs w:val="22"/>
                <w:lang w:val="sr-Cyrl-RS"/>
              </w:rPr>
            </w:pPr>
            <w:r w:rsidRPr="003B106C">
              <w:rPr>
                <w:rFonts w:ascii="Times New Roman" w:eastAsia="Times New Roman" w:hAnsi="Times New Roman"/>
                <w:sz w:val="22"/>
                <w:szCs w:val="22"/>
                <w:lang w:val="sr-Cyrl-RS"/>
              </w:rPr>
              <w:t>ЧЛАН КОМОРЕ ЈЕ ОБАВЕЗАН ДА ПРИЈАВИ ПРОМЕНУ ПОДАТАКА:</w:t>
            </w:r>
          </w:p>
          <w:p w14:paraId="47601A3C" w14:textId="2FD1C7A9" w:rsidR="003B106C" w:rsidRPr="003B106C" w:rsidRDefault="003B106C" w:rsidP="003B106C">
            <w:pPr>
              <w:pStyle w:val="ListParagraph"/>
              <w:numPr>
                <w:ilvl w:val="0"/>
                <w:numId w:val="27"/>
              </w:numPr>
              <w:rPr>
                <w:rFonts w:ascii="Times New Roman" w:hAnsi="Times New Roman"/>
                <w:sz w:val="22"/>
                <w:szCs w:val="22"/>
                <w:lang w:val="sr-Cyrl-RS"/>
              </w:rPr>
            </w:pPr>
            <w:r w:rsidRPr="003B106C">
              <w:rPr>
                <w:rFonts w:ascii="Times New Roman" w:hAnsi="Times New Roman"/>
                <w:sz w:val="22"/>
                <w:szCs w:val="22"/>
                <w:lang w:val="sr-Cyrl-RS"/>
              </w:rPr>
              <w:t>ИМЕНА ИЛИ ПРЕЗИМЕНА;</w:t>
            </w:r>
          </w:p>
          <w:p w14:paraId="4CDB5267" w14:textId="38F9E6DF" w:rsidR="003B106C" w:rsidRPr="003B106C" w:rsidRDefault="003B106C" w:rsidP="003B106C">
            <w:pPr>
              <w:pStyle w:val="ListParagraph"/>
              <w:numPr>
                <w:ilvl w:val="0"/>
                <w:numId w:val="27"/>
              </w:numPr>
              <w:rPr>
                <w:rFonts w:ascii="Times New Roman" w:hAnsi="Times New Roman"/>
                <w:sz w:val="22"/>
                <w:szCs w:val="22"/>
                <w:lang w:val="sr-Cyrl-RS"/>
              </w:rPr>
            </w:pPr>
            <w:r w:rsidRPr="003B106C">
              <w:rPr>
                <w:rFonts w:ascii="Times New Roman" w:hAnsi="Times New Roman"/>
                <w:sz w:val="22"/>
                <w:szCs w:val="22"/>
                <w:lang w:val="sr-Cyrl-RS"/>
              </w:rPr>
              <w:t>НИВОА ОБРАЗОВАЊА;</w:t>
            </w:r>
          </w:p>
          <w:p w14:paraId="14F514C2" w14:textId="00A28609" w:rsidR="003B106C" w:rsidRPr="003B106C" w:rsidRDefault="003B106C" w:rsidP="003B106C">
            <w:pPr>
              <w:pStyle w:val="ListParagraph"/>
              <w:numPr>
                <w:ilvl w:val="0"/>
                <w:numId w:val="27"/>
              </w:numPr>
              <w:rPr>
                <w:rFonts w:ascii="Times New Roman" w:hAnsi="Times New Roman"/>
                <w:sz w:val="22"/>
                <w:szCs w:val="22"/>
                <w:lang w:val="sr-Cyrl-RS"/>
              </w:rPr>
            </w:pPr>
            <w:r w:rsidRPr="003B106C">
              <w:rPr>
                <w:rFonts w:ascii="Times New Roman" w:hAnsi="Times New Roman"/>
                <w:sz w:val="22"/>
                <w:szCs w:val="22"/>
                <w:lang w:val="sr-Cyrl-RS"/>
              </w:rPr>
              <w:t>МЕСТА СТАЛНОГ БОРАВКА У ДРУГИ РЕГИОН, ПРИ ЧЕМУ ДОБИЈА НОВИ И.Д. БРОЈ И НОВИ БРОЈ ЛИЦЕНЦЕ;</w:t>
            </w:r>
          </w:p>
          <w:p w14:paraId="192A1A11" w14:textId="1A71CA20" w:rsidR="003B106C" w:rsidRPr="003B106C" w:rsidRDefault="003B106C" w:rsidP="003B106C">
            <w:pPr>
              <w:pStyle w:val="ListParagraph"/>
              <w:numPr>
                <w:ilvl w:val="0"/>
                <w:numId w:val="27"/>
              </w:numPr>
              <w:rPr>
                <w:rFonts w:ascii="Times New Roman" w:hAnsi="Times New Roman"/>
                <w:sz w:val="22"/>
                <w:szCs w:val="22"/>
                <w:lang w:val="sr-Cyrl-RS"/>
              </w:rPr>
            </w:pPr>
            <w:r w:rsidRPr="003B106C">
              <w:rPr>
                <w:rFonts w:ascii="Times New Roman" w:hAnsi="Times New Roman"/>
                <w:sz w:val="22"/>
                <w:szCs w:val="22"/>
                <w:lang w:val="sr-Cyrl-RS"/>
              </w:rPr>
              <w:t>ПРИВРЕМЕНУ СПРЕЧЕНОСТ ЗА РАД.</w:t>
            </w:r>
          </w:p>
          <w:p w14:paraId="28141004" w14:textId="77777777" w:rsidR="003B106C" w:rsidRPr="003B106C" w:rsidRDefault="003B106C" w:rsidP="003B106C">
            <w:pPr>
              <w:rPr>
                <w:rFonts w:ascii="Times New Roman" w:hAnsi="Times New Roman"/>
                <w:strike/>
                <w:sz w:val="22"/>
                <w:szCs w:val="22"/>
                <w:lang w:val="sr-Cyrl-RS"/>
              </w:rPr>
            </w:pPr>
          </w:p>
          <w:p w14:paraId="5C13A244" w14:textId="0F9A69D6" w:rsidR="005E181C" w:rsidRDefault="003B106C" w:rsidP="003B106C">
            <w:pPr>
              <w:rPr>
                <w:rFonts w:ascii="Times New Roman" w:eastAsia="Times New Roman" w:hAnsi="Times New Roman"/>
                <w:sz w:val="22"/>
                <w:szCs w:val="22"/>
                <w:lang w:val="sr-Cyrl-RS"/>
              </w:rPr>
            </w:pPr>
            <w:r w:rsidRPr="003B106C">
              <w:rPr>
                <w:rFonts w:ascii="Times New Roman" w:eastAsia="Times New Roman" w:hAnsi="Times New Roman"/>
                <w:sz w:val="22"/>
                <w:szCs w:val="22"/>
                <w:lang w:val="sr-Cyrl-RS"/>
              </w:rPr>
              <w:t>Члан Коморе је дужан да у року од 30 дана од дана настанка промене поднесе захтев за промену података</w:t>
            </w:r>
            <w:r>
              <w:rPr>
                <w:rFonts w:ascii="Times New Roman" w:eastAsia="Times New Roman" w:hAnsi="Times New Roman"/>
                <w:sz w:val="22"/>
                <w:szCs w:val="22"/>
                <w:lang w:val="sr-Cyrl-RS"/>
              </w:rPr>
              <w:t>,</w:t>
            </w:r>
            <w:r>
              <w:rPr>
                <w:rFonts w:ascii="Times New Roman" w:hAnsi="Times New Roman"/>
                <w:sz w:val="22"/>
                <w:szCs w:val="22"/>
                <w:lang w:val="sr-Cyrl-RS"/>
              </w:rPr>
              <w:t xml:space="preserve"> КОЈИ ЈЕ САСТАВНИ ДЕО ОВОГ УПУТСТВА</w:t>
            </w:r>
            <w:r w:rsidRPr="003B106C">
              <w:rPr>
                <w:rFonts w:ascii="Times New Roman" w:eastAsia="Times New Roman" w:hAnsi="Times New Roman"/>
                <w:sz w:val="22"/>
                <w:szCs w:val="22"/>
                <w:lang w:val="sr-Cyrl-RS"/>
              </w:rPr>
              <w:t>.</w:t>
            </w:r>
            <w:r>
              <w:rPr>
                <w:rFonts w:ascii="Times New Roman" w:eastAsia="Times New Roman" w:hAnsi="Times New Roman"/>
                <w:sz w:val="22"/>
                <w:szCs w:val="22"/>
                <w:lang w:val="sr-Cyrl-RS"/>
              </w:rPr>
              <w:t xml:space="preserve"> </w:t>
            </w:r>
          </w:p>
          <w:p w14:paraId="31DB02CC" w14:textId="77777777" w:rsidR="006E5AF6" w:rsidRDefault="006E5AF6" w:rsidP="003B106C">
            <w:pPr>
              <w:rPr>
                <w:rFonts w:ascii="Times New Roman" w:eastAsia="Times New Roman" w:hAnsi="Times New Roman"/>
                <w:sz w:val="22"/>
                <w:szCs w:val="22"/>
                <w:lang w:val="sr-Cyrl-RS"/>
              </w:rPr>
            </w:pPr>
          </w:p>
          <w:p w14:paraId="3432E63F" w14:textId="417DBA76" w:rsidR="003B106C" w:rsidRPr="005E181C" w:rsidRDefault="003B106C" w:rsidP="003B106C">
            <w:pPr>
              <w:rPr>
                <w:rFonts w:ascii="Times New Roman" w:eastAsia="Times New Roman" w:hAnsi="Times New Roman"/>
                <w:sz w:val="22"/>
                <w:szCs w:val="22"/>
                <w:lang w:val="sr-Cyrl-RS"/>
              </w:rPr>
            </w:pPr>
            <w:r>
              <w:rPr>
                <w:rFonts w:ascii="Times New Roman" w:hAnsi="Times New Roman"/>
                <w:sz w:val="22"/>
                <w:szCs w:val="22"/>
                <w:lang w:val="sr-Cyrl-RS"/>
              </w:rPr>
              <w:t xml:space="preserve">ПОДАТКЕ </w:t>
            </w:r>
            <w:r w:rsidRPr="003B106C">
              <w:rPr>
                <w:rFonts w:ascii="Times New Roman" w:hAnsi="Times New Roman"/>
                <w:sz w:val="22"/>
                <w:szCs w:val="22"/>
                <w:lang w:val="sr-Cyrl-RS"/>
              </w:rPr>
              <w:t>ИЗ СТАВА 1. ОВОГ ЧЛАНА ПРОВЕРАВА КОМОРА ПО СЛУЖБЕНОЈ ДУЖНОСТИ</w:t>
            </w:r>
            <w:r>
              <w:rPr>
                <w:rFonts w:ascii="Times New Roman" w:hAnsi="Times New Roman"/>
                <w:sz w:val="22"/>
                <w:szCs w:val="22"/>
                <w:lang w:val="sr-Cyrl-RS"/>
              </w:rPr>
              <w:t>.</w:t>
            </w:r>
          </w:p>
        </w:tc>
      </w:tr>
      <w:bookmarkEnd w:id="1"/>
      <w:tr w:rsidR="00CA1CE9" w:rsidRPr="00A61BA0" w14:paraId="6131149E" w14:textId="77777777" w:rsidTr="00C70F1B">
        <w:trPr>
          <w:trHeight w:val="454"/>
        </w:trPr>
        <w:tc>
          <w:tcPr>
            <w:tcW w:w="9060" w:type="dxa"/>
            <w:gridSpan w:val="2"/>
            <w:shd w:val="clear" w:color="auto" w:fill="DBE5F1" w:themeFill="accent1" w:themeFillTint="33"/>
            <w:vAlign w:val="center"/>
          </w:tcPr>
          <w:p w14:paraId="67C08EBF" w14:textId="77777777" w:rsidR="00CA1CE9" w:rsidRPr="00A61BA0" w:rsidRDefault="00CA1CE9" w:rsidP="00BD6DF9">
            <w:pPr>
              <w:pStyle w:val="NormalWeb"/>
              <w:numPr>
                <w:ilvl w:val="0"/>
                <w:numId w:val="1"/>
              </w:numPr>
              <w:spacing w:before="120" w:beforeAutospacing="0" w:after="120" w:afterAutospacing="0"/>
              <w:jc w:val="center"/>
              <w:rPr>
                <w:b/>
                <w:sz w:val="22"/>
                <w:szCs w:val="22"/>
                <w:lang w:val="sr-Cyrl-RS"/>
              </w:rPr>
            </w:pPr>
            <w:r w:rsidRPr="00A61BA0">
              <w:rPr>
                <w:b/>
                <w:sz w:val="22"/>
                <w:szCs w:val="22"/>
                <w:lang w:val="sr-Cyrl-RS"/>
              </w:rPr>
              <w:t>АНАЛИЗА ЕФЕКАТА ПРЕПОРУКЕ (АЕП)</w:t>
            </w:r>
          </w:p>
        </w:tc>
      </w:tr>
      <w:tr w:rsidR="00CA1CE9" w:rsidRPr="00FD748A" w14:paraId="5FAB1B8A" w14:textId="77777777" w:rsidTr="00DB19B9">
        <w:trPr>
          <w:trHeight w:val="454"/>
        </w:trPr>
        <w:tc>
          <w:tcPr>
            <w:tcW w:w="9060" w:type="dxa"/>
            <w:gridSpan w:val="2"/>
            <w:shd w:val="clear" w:color="auto" w:fill="auto"/>
          </w:tcPr>
          <w:p w14:paraId="127CEECB" w14:textId="77777777" w:rsidR="00CA1CE9" w:rsidRDefault="00FD748A" w:rsidP="00945862">
            <w:pPr>
              <w:pStyle w:val="ListParagraph"/>
              <w:spacing w:before="120"/>
              <w:ind w:left="0"/>
              <w:rPr>
                <w:rFonts w:ascii="Times New Roman" w:eastAsia="Times New Roman" w:hAnsi="Times New Roman"/>
                <w:bCs/>
                <w:sz w:val="22"/>
                <w:szCs w:val="22"/>
                <w:lang w:val="sr-Cyrl-RS"/>
              </w:rPr>
            </w:pPr>
            <w:r w:rsidRPr="00FD748A">
              <w:rPr>
                <w:rFonts w:ascii="Times New Roman" w:eastAsia="Times New Roman" w:hAnsi="Times New Roman"/>
                <w:bCs/>
                <w:sz w:val="22"/>
                <w:szCs w:val="22"/>
                <w:lang w:val="sr-Cyrl-RS"/>
              </w:rPr>
              <w:t>Директни трошкови спровођења овог поступка за привредне субјекте на годишњем нивоу износе 1.093.175,31 РСД. Усвајање и примена препорука ће донети привредним субјектима годишње директне уштеде од 430.981,89 РСД или 3.543,62 ЕУР. Ове уштеде износе  39,42% укупних директних трошкова привредних субјеката у поступку.</w:t>
            </w:r>
          </w:p>
          <w:p w14:paraId="3165E60B" w14:textId="77777777" w:rsidR="00C9395E" w:rsidRDefault="00C9395E" w:rsidP="00945862">
            <w:pPr>
              <w:pStyle w:val="ListParagraph"/>
              <w:spacing w:before="120"/>
              <w:ind w:left="0"/>
              <w:rPr>
                <w:rFonts w:ascii="Times New Roman" w:eastAsia="Times New Roman" w:hAnsi="Times New Roman"/>
                <w:bCs/>
                <w:sz w:val="22"/>
                <w:szCs w:val="22"/>
                <w:lang w:val="sr-Cyrl-RS"/>
              </w:rPr>
            </w:pPr>
          </w:p>
          <w:p w14:paraId="32F0EC6F" w14:textId="3CD1D48E" w:rsidR="00C9395E" w:rsidRPr="00FD748A" w:rsidRDefault="00C9395E" w:rsidP="00945862">
            <w:pPr>
              <w:pStyle w:val="ListParagraph"/>
              <w:spacing w:before="120"/>
              <w:ind w:left="0"/>
              <w:rPr>
                <w:rFonts w:ascii="Times New Roman" w:eastAsia="Times New Roman" w:hAnsi="Times New Roman"/>
                <w:bCs/>
                <w:sz w:val="22"/>
                <w:szCs w:val="22"/>
                <w:lang w:val="sr-Cyrl-RS"/>
              </w:rPr>
            </w:pPr>
            <w:r w:rsidRPr="00C9395E">
              <w:rPr>
                <w:rFonts w:ascii="Times New Roman" w:eastAsia="Times New Roman" w:hAnsi="Times New Roman"/>
                <w:bCs/>
                <w:sz w:val="22"/>
                <w:szCs w:val="22"/>
                <w:lang w:val="sr-Cyrl-RS"/>
              </w:rPr>
              <w:t>Усвајање препоруке ће допринети</w:t>
            </w:r>
            <w:r>
              <w:rPr>
                <w:rFonts w:ascii="Times New Roman" w:eastAsia="Times New Roman" w:hAnsi="Times New Roman"/>
                <w:bCs/>
                <w:sz w:val="22"/>
                <w:szCs w:val="22"/>
              </w:rPr>
              <w:t xml:space="preserve"> </w:t>
            </w:r>
            <w:r w:rsidRPr="00C9395E">
              <w:rPr>
                <w:rFonts w:ascii="Times New Roman" w:eastAsia="Times New Roman" w:hAnsi="Times New Roman"/>
                <w:bCs/>
                <w:sz w:val="22"/>
                <w:szCs w:val="22"/>
                <w:lang w:val="sr-Cyrl-RS"/>
              </w:rPr>
              <w:t xml:space="preserve">поједностављењу административног поступка, уштеди времена и истоветности поступања.  </w:t>
            </w:r>
          </w:p>
        </w:tc>
      </w:tr>
    </w:tbl>
    <w:p w14:paraId="424C6655" w14:textId="77777777" w:rsidR="003E3C16" w:rsidRPr="00A61BA0" w:rsidRDefault="003E3C16" w:rsidP="003E3C16">
      <w:pPr>
        <w:rPr>
          <w:rFonts w:ascii="Times New Roman" w:eastAsia="Times New Roman" w:hAnsi="Times New Roman"/>
        </w:rPr>
      </w:pPr>
    </w:p>
    <w:sectPr w:rsidR="003E3C16" w:rsidRPr="00A61BA0"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708DF" w14:textId="77777777" w:rsidR="00EC55F1" w:rsidRDefault="00EC55F1" w:rsidP="002A202F">
      <w:r>
        <w:separator/>
      </w:r>
    </w:p>
  </w:endnote>
  <w:endnote w:type="continuationSeparator" w:id="0">
    <w:p w14:paraId="2553B701" w14:textId="77777777" w:rsidR="00EC55F1" w:rsidRDefault="00EC55F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DF149" w14:textId="05706BBA" w:rsidR="0068544F" w:rsidRDefault="0068544F">
        <w:pPr>
          <w:pStyle w:val="Footer"/>
          <w:jc w:val="right"/>
        </w:pPr>
        <w:r>
          <w:fldChar w:fldCharType="begin"/>
        </w:r>
        <w:r>
          <w:instrText xml:space="preserve"> PAGE   \* MERGEFORMAT </w:instrText>
        </w:r>
        <w:r>
          <w:fldChar w:fldCharType="separate"/>
        </w:r>
        <w:r w:rsidR="00572B3A">
          <w:rPr>
            <w:noProof/>
          </w:rPr>
          <w:t>2</w:t>
        </w:r>
        <w:r>
          <w:rPr>
            <w:noProof/>
          </w:rPr>
          <w:fldChar w:fldCharType="end"/>
        </w:r>
      </w:p>
    </w:sdtContent>
  </w:sdt>
  <w:p w14:paraId="509E59E8" w14:textId="77777777" w:rsidR="0068544F" w:rsidRDefault="006854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93ECF" w14:textId="77777777" w:rsidR="00EC55F1" w:rsidRDefault="00EC55F1" w:rsidP="002A202F">
      <w:r>
        <w:separator/>
      </w:r>
    </w:p>
  </w:footnote>
  <w:footnote w:type="continuationSeparator" w:id="0">
    <w:p w14:paraId="042C9581" w14:textId="77777777" w:rsidR="00EC55F1" w:rsidRDefault="00EC55F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3341"/>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84C4AA0"/>
    <w:multiLevelType w:val="hybridMultilevel"/>
    <w:tmpl w:val="5DDADD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9556F8"/>
    <w:multiLevelType w:val="hybridMultilevel"/>
    <w:tmpl w:val="51940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BC2A64"/>
    <w:multiLevelType w:val="hybridMultilevel"/>
    <w:tmpl w:val="29F27E76"/>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9" w15:restartNumberingAfterBreak="0">
    <w:nsid w:val="1FF478AD"/>
    <w:multiLevelType w:val="hybridMultilevel"/>
    <w:tmpl w:val="755CC656"/>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8707F1"/>
    <w:multiLevelType w:val="multilevel"/>
    <w:tmpl w:val="2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B8723E"/>
    <w:multiLevelType w:val="hybridMultilevel"/>
    <w:tmpl w:val="C0620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5C82702A">
      <w:start w:val="1"/>
      <w:numFmt w:val="decimal"/>
      <w:lvlText w:val="%7."/>
      <w:lvlJc w:val="left"/>
      <w:pPr>
        <w:ind w:left="5040" w:hanging="360"/>
      </w:pPr>
      <w:rPr>
        <w:rFonts w:ascii="Times New Roman" w:eastAsia="Times New Roman" w:hAnsi="Times New Roman" w:cs="Times New Roman"/>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70BC1"/>
    <w:multiLevelType w:val="hybridMultilevel"/>
    <w:tmpl w:val="27509FA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B57D01"/>
    <w:multiLevelType w:val="hybridMultilevel"/>
    <w:tmpl w:val="C10C62F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CE85E15"/>
    <w:multiLevelType w:val="hybridMultilevel"/>
    <w:tmpl w:val="98EE503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A5B5950"/>
    <w:multiLevelType w:val="hybridMultilevel"/>
    <w:tmpl w:val="66AC596A"/>
    <w:lvl w:ilvl="0" w:tplc="365E2172">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5DF66825"/>
    <w:multiLevelType w:val="hybridMultilevel"/>
    <w:tmpl w:val="4AA28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7C3010"/>
    <w:multiLevelType w:val="hybridMultilevel"/>
    <w:tmpl w:val="C1D00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72B25F0B"/>
    <w:multiLevelType w:val="multilevel"/>
    <w:tmpl w:val="E8AE01C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A207A6"/>
    <w:multiLevelType w:val="hybridMultilevel"/>
    <w:tmpl w:val="483EE2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492BE4"/>
    <w:multiLevelType w:val="hybridMultilevel"/>
    <w:tmpl w:val="87F8C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CA466B3"/>
    <w:multiLevelType w:val="hybridMultilevel"/>
    <w:tmpl w:val="76200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356F5D"/>
    <w:multiLevelType w:val="hybridMultilevel"/>
    <w:tmpl w:val="54D6FD76"/>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16"/>
  </w:num>
  <w:num w:numId="4">
    <w:abstractNumId w:val="9"/>
  </w:num>
  <w:num w:numId="5">
    <w:abstractNumId w:val="3"/>
  </w:num>
  <w:num w:numId="6">
    <w:abstractNumId w:val="18"/>
  </w:num>
  <w:num w:numId="7">
    <w:abstractNumId w:val="2"/>
  </w:num>
  <w:num w:numId="8">
    <w:abstractNumId w:val="21"/>
  </w:num>
  <w:num w:numId="9">
    <w:abstractNumId w:val="25"/>
  </w:num>
  <w:num w:numId="10">
    <w:abstractNumId w:val="1"/>
  </w:num>
  <w:num w:numId="11">
    <w:abstractNumId w:val="0"/>
  </w:num>
  <w:num w:numId="12">
    <w:abstractNumId w:val="26"/>
  </w:num>
  <w:num w:numId="13">
    <w:abstractNumId w:val="6"/>
  </w:num>
  <w:num w:numId="14">
    <w:abstractNumId w:val="19"/>
  </w:num>
  <w:num w:numId="15">
    <w:abstractNumId w:val="15"/>
  </w:num>
  <w:num w:numId="16">
    <w:abstractNumId w:val="8"/>
  </w:num>
  <w:num w:numId="17">
    <w:abstractNumId w:val="14"/>
  </w:num>
  <w:num w:numId="18">
    <w:abstractNumId w:val="13"/>
  </w:num>
  <w:num w:numId="19">
    <w:abstractNumId w:val="14"/>
  </w:num>
  <w:num w:numId="20">
    <w:abstractNumId w:val="24"/>
  </w:num>
  <w:num w:numId="21">
    <w:abstractNumId w:val="20"/>
  </w:num>
  <w:num w:numId="22">
    <w:abstractNumId w:val="11"/>
  </w:num>
  <w:num w:numId="23">
    <w:abstractNumId w:val="5"/>
  </w:num>
  <w:num w:numId="24">
    <w:abstractNumId w:val="7"/>
  </w:num>
  <w:num w:numId="25">
    <w:abstractNumId w:val="12"/>
  </w:num>
  <w:num w:numId="26">
    <w:abstractNumId w:val="27"/>
  </w:num>
  <w:num w:numId="27">
    <w:abstractNumId w:val="23"/>
  </w:num>
  <w:num w:numId="28">
    <w:abstractNumId w:val="10"/>
  </w:num>
  <w:num w:numId="29">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465"/>
    <w:rsid w:val="00002164"/>
    <w:rsid w:val="00004814"/>
    <w:rsid w:val="000050B3"/>
    <w:rsid w:val="000132D1"/>
    <w:rsid w:val="0001445B"/>
    <w:rsid w:val="00020640"/>
    <w:rsid w:val="00023EF9"/>
    <w:rsid w:val="00024AC8"/>
    <w:rsid w:val="00025F89"/>
    <w:rsid w:val="00026C2F"/>
    <w:rsid w:val="00027945"/>
    <w:rsid w:val="000311E2"/>
    <w:rsid w:val="00036812"/>
    <w:rsid w:val="0004085A"/>
    <w:rsid w:val="00044F35"/>
    <w:rsid w:val="00044F63"/>
    <w:rsid w:val="00050616"/>
    <w:rsid w:val="00051AA9"/>
    <w:rsid w:val="00061070"/>
    <w:rsid w:val="00062656"/>
    <w:rsid w:val="00064E23"/>
    <w:rsid w:val="00067C59"/>
    <w:rsid w:val="00073B70"/>
    <w:rsid w:val="000810AC"/>
    <w:rsid w:val="00082308"/>
    <w:rsid w:val="00082A5A"/>
    <w:rsid w:val="00083993"/>
    <w:rsid w:val="00084E0E"/>
    <w:rsid w:val="00084FCE"/>
    <w:rsid w:val="000865E4"/>
    <w:rsid w:val="000878FE"/>
    <w:rsid w:val="00087DD3"/>
    <w:rsid w:val="00092B84"/>
    <w:rsid w:val="00094C0E"/>
    <w:rsid w:val="0009542A"/>
    <w:rsid w:val="000A53F3"/>
    <w:rsid w:val="000A5CDC"/>
    <w:rsid w:val="000B0E76"/>
    <w:rsid w:val="000B3369"/>
    <w:rsid w:val="000B3C5B"/>
    <w:rsid w:val="000B54D7"/>
    <w:rsid w:val="000C1BDE"/>
    <w:rsid w:val="000C2F9A"/>
    <w:rsid w:val="000C7F8B"/>
    <w:rsid w:val="000D5029"/>
    <w:rsid w:val="000E1766"/>
    <w:rsid w:val="000E2036"/>
    <w:rsid w:val="000F1D85"/>
    <w:rsid w:val="000F423B"/>
    <w:rsid w:val="000F4767"/>
    <w:rsid w:val="000F5E72"/>
    <w:rsid w:val="00101DDB"/>
    <w:rsid w:val="00112762"/>
    <w:rsid w:val="001136AA"/>
    <w:rsid w:val="00114467"/>
    <w:rsid w:val="001156BA"/>
    <w:rsid w:val="001227DD"/>
    <w:rsid w:val="00133AC3"/>
    <w:rsid w:val="0015182D"/>
    <w:rsid w:val="001544ED"/>
    <w:rsid w:val="00156375"/>
    <w:rsid w:val="0016031D"/>
    <w:rsid w:val="00161847"/>
    <w:rsid w:val="00161C34"/>
    <w:rsid w:val="00162B7E"/>
    <w:rsid w:val="00164C9C"/>
    <w:rsid w:val="00167EA8"/>
    <w:rsid w:val="00170CA7"/>
    <w:rsid w:val="001711C5"/>
    <w:rsid w:val="00196376"/>
    <w:rsid w:val="001A023F"/>
    <w:rsid w:val="001A3FAC"/>
    <w:rsid w:val="001A422A"/>
    <w:rsid w:val="001A4DF9"/>
    <w:rsid w:val="001A6472"/>
    <w:rsid w:val="001A68D2"/>
    <w:rsid w:val="001B3149"/>
    <w:rsid w:val="001B3C24"/>
    <w:rsid w:val="001C08A4"/>
    <w:rsid w:val="001C5538"/>
    <w:rsid w:val="001C6A2E"/>
    <w:rsid w:val="001C6D3D"/>
    <w:rsid w:val="001C7159"/>
    <w:rsid w:val="001D0EDE"/>
    <w:rsid w:val="001D20E2"/>
    <w:rsid w:val="001D41CE"/>
    <w:rsid w:val="001E38DE"/>
    <w:rsid w:val="001F0F58"/>
    <w:rsid w:val="001F7B31"/>
    <w:rsid w:val="00204E37"/>
    <w:rsid w:val="0020601F"/>
    <w:rsid w:val="002070A3"/>
    <w:rsid w:val="00212DA5"/>
    <w:rsid w:val="0021347C"/>
    <w:rsid w:val="00216EE4"/>
    <w:rsid w:val="00222105"/>
    <w:rsid w:val="00223A54"/>
    <w:rsid w:val="002323AC"/>
    <w:rsid w:val="002326D4"/>
    <w:rsid w:val="0023416B"/>
    <w:rsid w:val="00235243"/>
    <w:rsid w:val="002403BB"/>
    <w:rsid w:val="00241FB8"/>
    <w:rsid w:val="00243772"/>
    <w:rsid w:val="002454E8"/>
    <w:rsid w:val="002458FE"/>
    <w:rsid w:val="00247160"/>
    <w:rsid w:val="00252D83"/>
    <w:rsid w:val="00253F72"/>
    <w:rsid w:val="002554AB"/>
    <w:rsid w:val="00261404"/>
    <w:rsid w:val="00265A02"/>
    <w:rsid w:val="00275175"/>
    <w:rsid w:val="00275E2A"/>
    <w:rsid w:val="00293D19"/>
    <w:rsid w:val="002947BA"/>
    <w:rsid w:val="00296938"/>
    <w:rsid w:val="00297E34"/>
    <w:rsid w:val="002A202F"/>
    <w:rsid w:val="002B14B1"/>
    <w:rsid w:val="002B19B4"/>
    <w:rsid w:val="002B37E4"/>
    <w:rsid w:val="002B55B5"/>
    <w:rsid w:val="002C0049"/>
    <w:rsid w:val="002C00D3"/>
    <w:rsid w:val="002C4685"/>
    <w:rsid w:val="002C5599"/>
    <w:rsid w:val="002C7D35"/>
    <w:rsid w:val="002D1F02"/>
    <w:rsid w:val="002D2819"/>
    <w:rsid w:val="002E098B"/>
    <w:rsid w:val="002E19D4"/>
    <w:rsid w:val="002E27B1"/>
    <w:rsid w:val="002E2B5C"/>
    <w:rsid w:val="002F1BEC"/>
    <w:rsid w:val="002F2897"/>
    <w:rsid w:val="002F2CE2"/>
    <w:rsid w:val="002F4757"/>
    <w:rsid w:val="002F5DB6"/>
    <w:rsid w:val="00301949"/>
    <w:rsid w:val="00311EFA"/>
    <w:rsid w:val="00315A34"/>
    <w:rsid w:val="00315AA0"/>
    <w:rsid w:val="0032018A"/>
    <w:rsid w:val="00322167"/>
    <w:rsid w:val="00322199"/>
    <w:rsid w:val="003223C7"/>
    <w:rsid w:val="00326555"/>
    <w:rsid w:val="00327E0E"/>
    <w:rsid w:val="00327E2D"/>
    <w:rsid w:val="0033362A"/>
    <w:rsid w:val="003410E0"/>
    <w:rsid w:val="00341BFC"/>
    <w:rsid w:val="00343A13"/>
    <w:rsid w:val="003452BD"/>
    <w:rsid w:val="0034654E"/>
    <w:rsid w:val="00350EAD"/>
    <w:rsid w:val="00352913"/>
    <w:rsid w:val="00356FD4"/>
    <w:rsid w:val="003607F9"/>
    <w:rsid w:val="00361737"/>
    <w:rsid w:val="0036270E"/>
    <w:rsid w:val="003651DB"/>
    <w:rsid w:val="003655B8"/>
    <w:rsid w:val="00367900"/>
    <w:rsid w:val="003715A0"/>
    <w:rsid w:val="0037171F"/>
    <w:rsid w:val="00372853"/>
    <w:rsid w:val="00373A21"/>
    <w:rsid w:val="0037634D"/>
    <w:rsid w:val="00376FD1"/>
    <w:rsid w:val="003770EF"/>
    <w:rsid w:val="003809D8"/>
    <w:rsid w:val="003818C2"/>
    <w:rsid w:val="0038474C"/>
    <w:rsid w:val="003851DC"/>
    <w:rsid w:val="003868A7"/>
    <w:rsid w:val="0039002C"/>
    <w:rsid w:val="0039356F"/>
    <w:rsid w:val="0039681D"/>
    <w:rsid w:val="003A3E2D"/>
    <w:rsid w:val="003A789A"/>
    <w:rsid w:val="003B106C"/>
    <w:rsid w:val="003B44DB"/>
    <w:rsid w:val="003B4BC9"/>
    <w:rsid w:val="003B6298"/>
    <w:rsid w:val="003B64C5"/>
    <w:rsid w:val="003C00AA"/>
    <w:rsid w:val="003C2D57"/>
    <w:rsid w:val="003C6B7B"/>
    <w:rsid w:val="003E06C8"/>
    <w:rsid w:val="003E2EB1"/>
    <w:rsid w:val="003E3C16"/>
    <w:rsid w:val="003E4A1A"/>
    <w:rsid w:val="003F2B3D"/>
    <w:rsid w:val="003F4AFE"/>
    <w:rsid w:val="00400BF2"/>
    <w:rsid w:val="00401575"/>
    <w:rsid w:val="00402CBE"/>
    <w:rsid w:val="00406289"/>
    <w:rsid w:val="00407D96"/>
    <w:rsid w:val="00414849"/>
    <w:rsid w:val="0041590C"/>
    <w:rsid w:val="00415DF1"/>
    <w:rsid w:val="00417D4F"/>
    <w:rsid w:val="004246CA"/>
    <w:rsid w:val="00426B4A"/>
    <w:rsid w:val="00430AD8"/>
    <w:rsid w:val="00431AA9"/>
    <w:rsid w:val="004320E4"/>
    <w:rsid w:val="00432495"/>
    <w:rsid w:val="0043584F"/>
    <w:rsid w:val="00437251"/>
    <w:rsid w:val="00437268"/>
    <w:rsid w:val="00437551"/>
    <w:rsid w:val="00437F30"/>
    <w:rsid w:val="004414B4"/>
    <w:rsid w:val="00442A3B"/>
    <w:rsid w:val="00444DA7"/>
    <w:rsid w:val="00451775"/>
    <w:rsid w:val="0045471F"/>
    <w:rsid w:val="00457882"/>
    <w:rsid w:val="00463C4F"/>
    <w:rsid w:val="00463CC7"/>
    <w:rsid w:val="004707EB"/>
    <w:rsid w:val="00470D67"/>
    <w:rsid w:val="00473188"/>
    <w:rsid w:val="00473DF6"/>
    <w:rsid w:val="004809C4"/>
    <w:rsid w:val="0048273E"/>
    <w:rsid w:val="0048433C"/>
    <w:rsid w:val="00484740"/>
    <w:rsid w:val="004847B1"/>
    <w:rsid w:val="00492EE3"/>
    <w:rsid w:val="0049545B"/>
    <w:rsid w:val="00496AA8"/>
    <w:rsid w:val="004978C1"/>
    <w:rsid w:val="004A0840"/>
    <w:rsid w:val="004A1D76"/>
    <w:rsid w:val="004A3F3F"/>
    <w:rsid w:val="004A7907"/>
    <w:rsid w:val="004B5946"/>
    <w:rsid w:val="004C1D6A"/>
    <w:rsid w:val="004C2225"/>
    <w:rsid w:val="004C4BCC"/>
    <w:rsid w:val="004C6334"/>
    <w:rsid w:val="004C6EEC"/>
    <w:rsid w:val="004C7D3A"/>
    <w:rsid w:val="004D237D"/>
    <w:rsid w:val="004D3BD0"/>
    <w:rsid w:val="004D45B1"/>
    <w:rsid w:val="004D68A7"/>
    <w:rsid w:val="004E2455"/>
    <w:rsid w:val="004E29D1"/>
    <w:rsid w:val="004F31B1"/>
    <w:rsid w:val="004F6A80"/>
    <w:rsid w:val="00500566"/>
    <w:rsid w:val="0050523C"/>
    <w:rsid w:val="005060D5"/>
    <w:rsid w:val="005073A3"/>
    <w:rsid w:val="00510B02"/>
    <w:rsid w:val="00514D3B"/>
    <w:rsid w:val="00520AAD"/>
    <w:rsid w:val="00521409"/>
    <w:rsid w:val="00523608"/>
    <w:rsid w:val="00525C0A"/>
    <w:rsid w:val="00527223"/>
    <w:rsid w:val="00532656"/>
    <w:rsid w:val="00535608"/>
    <w:rsid w:val="00537149"/>
    <w:rsid w:val="005402DA"/>
    <w:rsid w:val="005503DD"/>
    <w:rsid w:val="0055168E"/>
    <w:rsid w:val="00551843"/>
    <w:rsid w:val="00553C21"/>
    <w:rsid w:val="00556688"/>
    <w:rsid w:val="0056162B"/>
    <w:rsid w:val="005631F8"/>
    <w:rsid w:val="0056707B"/>
    <w:rsid w:val="00567C72"/>
    <w:rsid w:val="00571525"/>
    <w:rsid w:val="00572B3A"/>
    <w:rsid w:val="00575199"/>
    <w:rsid w:val="0057608B"/>
    <w:rsid w:val="00581709"/>
    <w:rsid w:val="00581A9D"/>
    <w:rsid w:val="00582F97"/>
    <w:rsid w:val="005871B8"/>
    <w:rsid w:val="00587373"/>
    <w:rsid w:val="00594B2E"/>
    <w:rsid w:val="005964D6"/>
    <w:rsid w:val="00596ACC"/>
    <w:rsid w:val="00597911"/>
    <w:rsid w:val="005A0590"/>
    <w:rsid w:val="005A1C93"/>
    <w:rsid w:val="005A2503"/>
    <w:rsid w:val="005A276B"/>
    <w:rsid w:val="005A7125"/>
    <w:rsid w:val="005B3922"/>
    <w:rsid w:val="005B4F04"/>
    <w:rsid w:val="005B53C4"/>
    <w:rsid w:val="005B7CB9"/>
    <w:rsid w:val="005C66C6"/>
    <w:rsid w:val="005C6AEE"/>
    <w:rsid w:val="005D0023"/>
    <w:rsid w:val="005D6774"/>
    <w:rsid w:val="005E181C"/>
    <w:rsid w:val="005E21C4"/>
    <w:rsid w:val="005E2527"/>
    <w:rsid w:val="005E2B1C"/>
    <w:rsid w:val="005F4D59"/>
    <w:rsid w:val="005F5C75"/>
    <w:rsid w:val="0060001C"/>
    <w:rsid w:val="00600D31"/>
    <w:rsid w:val="00605DE7"/>
    <w:rsid w:val="0060786A"/>
    <w:rsid w:val="00611625"/>
    <w:rsid w:val="00611B31"/>
    <w:rsid w:val="006138F9"/>
    <w:rsid w:val="00617053"/>
    <w:rsid w:val="006203E2"/>
    <w:rsid w:val="00621513"/>
    <w:rsid w:val="006237FE"/>
    <w:rsid w:val="00624251"/>
    <w:rsid w:val="006268F3"/>
    <w:rsid w:val="00626F71"/>
    <w:rsid w:val="00627AF7"/>
    <w:rsid w:val="00627CDB"/>
    <w:rsid w:val="00632540"/>
    <w:rsid w:val="00632DB0"/>
    <w:rsid w:val="00633F73"/>
    <w:rsid w:val="00637DBC"/>
    <w:rsid w:val="00645199"/>
    <w:rsid w:val="006455BF"/>
    <w:rsid w:val="006457E5"/>
    <w:rsid w:val="00645850"/>
    <w:rsid w:val="00647622"/>
    <w:rsid w:val="0065116C"/>
    <w:rsid w:val="00656504"/>
    <w:rsid w:val="00661ECF"/>
    <w:rsid w:val="00663F83"/>
    <w:rsid w:val="0066584D"/>
    <w:rsid w:val="0066736A"/>
    <w:rsid w:val="00681645"/>
    <w:rsid w:val="00681669"/>
    <w:rsid w:val="0068544F"/>
    <w:rsid w:val="006868EE"/>
    <w:rsid w:val="0068796A"/>
    <w:rsid w:val="00692071"/>
    <w:rsid w:val="00693E6F"/>
    <w:rsid w:val="00694B28"/>
    <w:rsid w:val="00694D00"/>
    <w:rsid w:val="006A0435"/>
    <w:rsid w:val="006A16D7"/>
    <w:rsid w:val="006A707F"/>
    <w:rsid w:val="006B0CC3"/>
    <w:rsid w:val="006B403A"/>
    <w:rsid w:val="006B4792"/>
    <w:rsid w:val="006C15BA"/>
    <w:rsid w:val="006C4D5B"/>
    <w:rsid w:val="006C5349"/>
    <w:rsid w:val="006C5F2A"/>
    <w:rsid w:val="006C662C"/>
    <w:rsid w:val="006C72BB"/>
    <w:rsid w:val="006D3DA6"/>
    <w:rsid w:val="006D5AE8"/>
    <w:rsid w:val="006E0F93"/>
    <w:rsid w:val="006E17B0"/>
    <w:rsid w:val="006E5AF6"/>
    <w:rsid w:val="006E5BB8"/>
    <w:rsid w:val="006E5CB6"/>
    <w:rsid w:val="006E7BCE"/>
    <w:rsid w:val="006F3D29"/>
    <w:rsid w:val="006F4A5C"/>
    <w:rsid w:val="006F7D1A"/>
    <w:rsid w:val="00700180"/>
    <w:rsid w:val="007010BF"/>
    <w:rsid w:val="007036B6"/>
    <w:rsid w:val="00704F01"/>
    <w:rsid w:val="00707C61"/>
    <w:rsid w:val="00715F5C"/>
    <w:rsid w:val="0071797B"/>
    <w:rsid w:val="007219A4"/>
    <w:rsid w:val="007254F6"/>
    <w:rsid w:val="007256C2"/>
    <w:rsid w:val="007278C1"/>
    <w:rsid w:val="00733493"/>
    <w:rsid w:val="0073648E"/>
    <w:rsid w:val="00737F1D"/>
    <w:rsid w:val="00740E37"/>
    <w:rsid w:val="00740EC2"/>
    <w:rsid w:val="00751043"/>
    <w:rsid w:val="0075212D"/>
    <w:rsid w:val="00762F56"/>
    <w:rsid w:val="007632DF"/>
    <w:rsid w:val="007655AA"/>
    <w:rsid w:val="00775CEF"/>
    <w:rsid w:val="00776B25"/>
    <w:rsid w:val="00777614"/>
    <w:rsid w:val="00777E09"/>
    <w:rsid w:val="00781523"/>
    <w:rsid w:val="00782816"/>
    <w:rsid w:val="00785A46"/>
    <w:rsid w:val="007861E3"/>
    <w:rsid w:val="00791F73"/>
    <w:rsid w:val="007921BA"/>
    <w:rsid w:val="007940D6"/>
    <w:rsid w:val="00797240"/>
    <w:rsid w:val="007B0275"/>
    <w:rsid w:val="007B1740"/>
    <w:rsid w:val="007B53D5"/>
    <w:rsid w:val="007B7685"/>
    <w:rsid w:val="007C61B5"/>
    <w:rsid w:val="007D3889"/>
    <w:rsid w:val="007D39E4"/>
    <w:rsid w:val="007D43A7"/>
    <w:rsid w:val="007D5B19"/>
    <w:rsid w:val="007E0257"/>
    <w:rsid w:val="007E1695"/>
    <w:rsid w:val="007E220D"/>
    <w:rsid w:val="007E4D10"/>
    <w:rsid w:val="007E5769"/>
    <w:rsid w:val="007F1686"/>
    <w:rsid w:val="007F204C"/>
    <w:rsid w:val="007F28BD"/>
    <w:rsid w:val="007F56E6"/>
    <w:rsid w:val="008011BC"/>
    <w:rsid w:val="00802CFB"/>
    <w:rsid w:val="00804060"/>
    <w:rsid w:val="00812433"/>
    <w:rsid w:val="008166C9"/>
    <w:rsid w:val="00824D87"/>
    <w:rsid w:val="00824E43"/>
    <w:rsid w:val="00833D8C"/>
    <w:rsid w:val="00834C9A"/>
    <w:rsid w:val="00836FC5"/>
    <w:rsid w:val="00843170"/>
    <w:rsid w:val="0084708C"/>
    <w:rsid w:val="00850AD5"/>
    <w:rsid w:val="00850CBA"/>
    <w:rsid w:val="008514DA"/>
    <w:rsid w:val="00852739"/>
    <w:rsid w:val="00852CCA"/>
    <w:rsid w:val="008560FA"/>
    <w:rsid w:val="00860B2B"/>
    <w:rsid w:val="008629CC"/>
    <w:rsid w:val="008644CF"/>
    <w:rsid w:val="00865EBB"/>
    <w:rsid w:val="00870D17"/>
    <w:rsid w:val="00875B63"/>
    <w:rsid w:val="00881C74"/>
    <w:rsid w:val="00886C36"/>
    <w:rsid w:val="0089427D"/>
    <w:rsid w:val="00895306"/>
    <w:rsid w:val="00897CDE"/>
    <w:rsid w:val="008A1106"/>
    <w:rsid w:val="008A3F9B"/>
    <w:rsid w:val="008A6AC8"/>
    <w:rsid w:val="008B4BD6"/>
    <w:rsid w:val="008B5A7A"/>
    <w:rsid w:val="008C4068"/>
    <w:rsid w:val="008C4099"/>
    <w:rsid w:val="008C5551"/>
    <w:rsid w:val="008C5591"/>
    <w:rsid w:val="008C6FD9"/>
    <w:rsid w:val="008D04A6"/>
    <w:rsid w:val="008D48B6"/>
    <w:rsid w:val="008D4C1A"/>
    <w:rsid w:val="008D5290"/>
    <w:rsid w:val="008D6258"/>
    <w:rsid w:val="008E7898"/>
    <w:rsid w:val="008F0867"/>
    <w:rsid w:val="008F172F"/>
    <w:rsid w:val="008F2044"/>
    <w:rsid w:val="008F2BE1"/>
    <w:rsid w:val="008F3BD3"/>
    <w:rsid w:val="008F4DD1"/>
    <w:rsid w:val="008F6664"/>
    <w:rsid w:val="00901E73"/>
    <w:rsid w:val="009052EA"/>
    <w:rsid w:val="009056DB"/>
    <w:rsid w:val="0090593D"/>
    <w:rsid w:val="0090626E"/>
    <w:rsid w:val="009109D6"/>
    <w:rsid w:val="00912FE6"/>
    <w:rsid w:val="00917545"/>
    <w:rsid w:val="00933A47"/>
    <w:rsid w:val="0093458B"/>
    <w:rsid w:val="009410B2"/>
    <w:rsid w:val="009418B0"/>
    <w:rsid w:val="00942F99"/>
    <w:rsid w:val="00945862"/>
    <w:rsid w:val="00947592"/>
    <w:rsid w:val="00950280"/>
    <w:rsid w:val="009515A6"/>
    <w:rsid w:val="00960E82"/>
    <w:rsid w:val="00962C2F"/>
    <w:rsid w:val="00966E52"/>
    <w:rsid w:val="009678D2"/>
    <w:rsid w:val="00971657"/>
    <w:rsid w:val="0097426F"/>
    <w:rsid w:val="00974ECF"/>
    <w:rsid w:val="009877FB"/>
    <w:rsid w:val="00991A18"/>
    <w:rsid w:val="00994A16"/>
    <w:rsid w:val="00994C5F"/>
    <w:rsid w:val="00995E2D"/>
    <w:rsid w:val="009A1F17"/>
    <w:rsid w:val="009A2C3A"/>
    <w:rsid w:val="009A30D3"/>
    <w:rsid w:val="009A3BB3"/>
    <w:rsid w:val="009A4A63"/>
    <w:rsid w:val="009A606D"/>
    <w:rsid w:val="009A7CD5"/>
    <w:rsid w:val="009B0D59"/>
    <w:rsid w:val="009B53DB"/>
    <w:rsid w:val="009B764F"/>
    <w:rsid w:val="009C3181"/>
    <w:rsid w:val="009C692E"/>
    <w:rsid w:val="009C71B7"/>
    <w:rsid w:val="009D03A7"/>
    <w:rsid w:val="009D23AD"/>
    <w:rsid w:val="009E016D"/>
    <w:rsid w:val="009E0399"/>
    <w:rsid w:val="009E0479"/>
    <w:rsid w:val="009E246F"/>
    <w:rsid w:val="009E4F81"/>
    <w:rsid w:val="009F57C9"/>
    <w:rsid w:val="00A0102E"/>
    <w:rsid w:val="00A049B9"/>
    <w:rsid w:val="00A04CCD"/>
    <w:rsid w:val="00A07D1D"/>
    <w:rsid w:val="00A12960"/>
    <w:rsid w:val="00A1570D"/>
    <w:rsid w:val="00A167DB"/>
    <w:rsid w:val="00A2049A"/>
    <w:rsid w:val="00A22386"/>
    <w:rsid w:val="00A31DEE"/>
    <w:rsid w:val="00A36BA9"/>
    <w:rsid w:val="00A4068A"/>
    <w:rsid w:val="00A411BB"/>
    <w:rsid w:val="00A51B92"/>
    <w:rsid w:val="00A533F8"/>
    <w:rsid w:val="00A53837"/>
    <w:rsid w:val="00A56B75"/>
    <w:rsid w:val="00A61BA0"/>
    <w:rsid w:val="00A66FA2"/>
    <w:rsid w:val="00A71407"/>
    <w:rsid w:val="00A71C04"/>
    <w:rsid w:val="00A819EE"/>
    <w:rsid w:val="00A84184"/>
    <w:rsid w:val="00A872CC"/>
    <w:rsid w:val="00A90986"/>
    <w:rsid w:val="00A91DCF"/>
    <w:rsid w:val="00A9525F"/>
    <w:rsid w:val="00AA0017"/>
    <w:rsid w:val="00AA13AC"/>
    <w:rsid w:val="00AA4BC5"/>
    <w:rsid w:val="00AB09B3"/>
    <w:rsid w:val="00AB2797"/>
    <w:rsid w:val="00AB745F"/>
    <w:rsid w:val="00AC02D1"/>
    <w:rsid w:val="00AC0F71"/>
    <w:rsid w:val="00AC360F"/>
    <w:rsid w:val="00AD1097"/>
    <w:rsid w:val="00AE1D1A"/>
    <w:rsid w:val="00AE51A7"/>
    <w:rsid w:val="00AE5AFB"/>
    <w:rsid w:val="00AE76E4"/>
    <w:rsid w:val="00AE785E"/>
    <w:rsid w:val="00AF0210"/>
    <w:rsid w:val="00AF0F8A"/>
    <w:rsid w:val="00AF1B10"/>
    <w:rsid w:val="00AF70A4"/>
    <w:rsid w:val="00AF7912"/>
    <w:rsid w:val="00B05A8B"/>
    <w:rsid w:val="00B06019"/>
    <w:rsid w:val="00B07409"/>
    <w:rsid w:val="00B1006E"/>
    <w:rsid w:val="00B12AF7"/>
    <w:rsid w:val="00B178FB"/>
    <w:rsid w:val="00B20B09"/>
    <w:rsid w:val="00B22DE6"/>
    <w:rsid w:val="00B33641"/>
    <w:rsid w:val="00B35159"/>
    <w:rsid w:val="00B3666E"/>
    <w:rsid w:val="00B4319C"/>
    <w:rsid w:val="00B52045"/>
    <w:rsid w:val="00B5252A"/>
    <w:rsid w:val="00B52E35"/>
    <w:rsid w:val="00B56E4F"/>
    <w:rsid w:val="00B63DB1"/>
    <w:rsid w:val="00B67138"/>
    <w:rsid w:val="00B6715C"/>
    <w:rsid w:val="00B72BE7"/>
    <w:rsid w:val="00B76AAE"/>
    <w:rsid w:val="00B778DD"/>
    <w:rsid w:val="00B81CFE"/>
    <w:rsid w:val="00B84FFA"/>
    <w:rsid w:val="00B903AE"/>
    <w:rsid w:val="00B91511"/>
    <w:rsid w:val="00B9157F"/>
    <w:rsid w:val="00B93593"/>
    <w:rsid w:val="00B93D62"/>
    <w:rsid w:val="00B95225"/>
    <w:rsid w:val="00B977F6"/>
    <w:rsid w:val="00BA49B0"/>
    <w:rsid w:val="00BA55D3"/>
    <w:rsid w:val="00BA6759"/>
    <w:rsid w:val="00BA7204"/>
    <w:rsid w:val="00BA76CB"/>
    <w:rsid w:val="00BB23BB"/>
    <w:rsid w:val="00BB310C"/>
    <w:rsid w:val="00BB3DEC"/>
    <w:rsid w:val="00BC1526"/>
    <w:rsid w:val="00BC1A84"/>
    <w:rsid w:val="00BC1AF4"/>
    <w:rsid w:val="00BC6826"/>
    <w:rsid w:val="00BC72C6"/>
    <w:rsid w:val="00BD4196"/>
    <w:rsid w:val="00BD4A4E"/>
    <w:rsid w:val="00BD6DF9"/>
    <w:rsid w:val="00BD7652"/>
    <w:rsid w:val="00BE2462"/>
    <w:rsid w:val="00BE53E4"/>
    <w:rsid w:val="00BF163D"/>
    <w:rsid w:val="00C0295C"/>
    <w:rsid w:val="00C03C06"/>
    <w:rsid w:val="00C11EC1"/>
    <w:rsid w:val="00C121EC"/>
    <w:rsid w:val="00C12C65"/>
    <w:rsid w:val="00C14326"/>
    <w:rsid w:val="00C14FFF"/>
    <w:rsid w:val="00C1606C"/>
    <w:rsid w:val="00C17034"/>
    <w:rsid w:val="00C202AD"/>
    <w:rsid w:val="00C235DB"/>
    <w:rsid w:val="00C241AF"/>
    <w:rsid w:val="00C27CCC"/>
    <w:rsid w:val="00C33727"/>
    <w:rsid w:val="00C34B54"/>
    <w:rsid w:val="00C445E2"/>
    <w:rsid w:val="00C44F99"/>
    <w:rsid w:val="00C44FBC"/>
    <w:rsid w:val="00C60D59"/>
    <w:rsid w:val="00C6343F"/>
    <w:rsid w:val="00C65635"/>
    <w:rsid w:val="00C65D40"/>
    <w:rsid w:val="00C66C6D"/>
    <w:rsid w:val="00C6759A"/>
    <w:rsid w:val="00C70F1B"/>
    <w:rsid w:val="00C70F3C"/>
    <w:rsid w:val="00C7129D"/>
    <w:rsid w:val="00C71EAB"/>
    <w:rsid w:val="00C748D1"/>
    <w:rsid w:val="00C773E1"/>
    <w:rsid w:val="00C77847"/>
    <w:rsid w:val="00C8181C"/>
    <w:rsid w:val="00C82786"/>
    <w:rsid w:val="00C8675D"/>
    <w:rsid w:val="00C86946"/>
    <w:rsid w:val="00C91014"/>
    <w:rsid w:val="00C91120"/>
    <w:rsid w:val="00C9395E"/>
    <w:rsid w:val="00C94656"/>
    <w:rsid w:val="00C97E62"/>
    <w:rsid w:val="00CA1CE9"/>
    <w:rsid w:val="00CA6081"/>
    <w:rsid w:val="00CB0E13"/>
    <w:rsid w:val="00CB0E98"/>
    <w:rsid w:val="00CB1A4E"/>
    <w:rsid w:val="00CC0F15"/>
    <w:rsid w:val="00CC29F6"/>
    <w:rsid w:val="00CD2287"/>
    <w:rsid w:val="00CD2D2C"/>
    <w:rsid w:val="00CD5BBB"/>
    <w:rsid w:val="00CE0685"/>
    <w:rsid w:val="00CE4DE2"/>
    <w:rsid w:val="00CE61A4"/>
    <w:rsid w:val="00CE775A"/>
    <w:rsid w:val="00CF1810"/>
    <w:rsid w:val="00CF2D4B"/>
    <w:rsid w:val="00CF47CA"/>
    <w:rsid w:val="00D017D8"/>
    <w:rsid w:val="00D21263"/>
    <w:rsid w:val="00D21C61"/>
    <w:rsid w:val="00D23695"/>
    <w:rsid w:val="00D24FFC"/>
    <w:rsid w:val="00D333FD"/>
    <w:rsid w:val="00D368C6"/>
    <w:rsid w:val="00D37EA5"/>
    <w:rsid w:val="00D403E3"/>
    <w:rsid w:val="00D42BBD"/>
    <w:rsid w:val="00D51F72"/>
    <w:rsid w:val="00D65EA5"/>
    <w:rsid w:val="00D70A8B"/>
    <w:rsid w:val="00D71617"/>
    <w:rsid w:val="00D721AD"/>
    <w:rsid w:val="00D72700"/>
    <w:rsid w:val="00D73628"/>
    <w:rsid w:val="00D73918"/>
    <w:rsid w:val="00D77B7E"/>
    <w:rsid w:val="00D81065"/>
    <w:rsid w:val="00D82C0F"/>
    <w:rsid w:val="00D852D0"/>
    <w:rsid w:val="00D92068"/>
    <w:rsid w:val="00D943B6"/>
    <w:rsid w:val="00D95137"/>
    <w:rsid w:val="00D95DC3"/>
    <w:rsid w:val="00D967D7"/>
    <w:rsid w:val="00DA125D"/>
    <w:rsid w:val="00DA39F2"/>
    <w:rsid w:val="00DA42E5"/>
    <w:rsid w:val="00DB0C77"/>
    <w:rsid w:val="00DB0ED7"/>
    <w:rsid w:val="00DB19B9"/>
    <w:rsid w:val="00DB5DE8"/>
    <w:rsid w:val="00DC3A44"/>
    <w:rsid w:val="00DC4BC2"/>
    <w:rsid w:val="00DC5DC4"/>
    <w:rsid w:val="00DE057D"/>
    <w:rsid w:val="00DE24AF"/>
    <w:rsid w:val="00DE2BB7"/>
    <w:rsid w:val="00DE79B8"/>
    <w:rsid w:val="00DF2944"/>
    <w:rsid w:val="00E0020F"/>
    <w:rsid w:val="00E0358B"/>
    <w:rsid w:val="00E039D6"/>
    <w:rsid w:val="00E054E9"/>
    <w:rsid w:val="00E11765"/>
    <w:rsid w:val="00E118C7"/>
    <w:rsid w:val="00E1427B"/>
    <w:rsid w:val="00E14E0D"/>
    <w:rsid w:val="00E14ED0"/>
    <w:rsid w:val="00E1505C"/>
    <w:rsid w:val="00E226AA"/>
    <w:rsid w:val="00E22B8B"/>
    <w:rsid w:val="00E26404"/>
    <w:rsid w:val="00E3179A"/>
    <w:rsid w:val="00E317D1"/>
    <w:rsid w:val="00E31ED2"/>
    <w:rsid w:val="00E40DF0"/>
    <w:rsid w:val="00E421D5"/>
    <w:rsid w:val="00E4267B"/>
    <w:rsid w:val="00E47DAC"/>
    <w:rsid w:val="00E57459"/>
    <w:rsid w:val="00E57604"/>
    <w:rsid w:val="00E61324"/>
    <w:rsid w:val="00E625B0"/>
    <w:rsid w:val="00E63C8A"/>
    <w:rsid w:val="00E655F8"/>
    <w:rsid w:val="00E70BF6"/>
    <w:rsid w:val="00E76C00"/>
    <w:rsid w:val="00E86695"/>
    <w:rsid w:val="00E912DE"/>
    <w:rsid w:val="00E9233E"/>
    <w:rsid w:val="00EA00DE"/>
    <w:rsid w:val="00EA2380"/>
    <w:rsid w:val="00EB1C19"/>
    <w:rsid w:val="00EB3553"/>
    <w:rsid w:val="00EB38AA"/>
    <w:rsid w:val="00EC02F5"/>
    <w:rsid w:val="00EC3D25"/>
    <w:rsid w:val="00EC4BE1"/>
    <w:rsid w:val="00EC55F1"/>
    <w:rsid w:val="00EC575F"/>
    <w:rsid w:val="00ED1471"/>
    <w:rsid w:val="00ED6899"/>
    <w:rsid w:val="00EE0278"/>
    <w:rsid w:val="00EE0C53"/>
    <w:rsid w:val="00EE4857"/>
    <w:rsid w:val="00EF0211"/>
    <w:rsid w:val="00EF2D29"/>
    <w:rsid w:val="00EF3790"/>
    <w:rsid w:val="00EF4594"/>
    <w:rsid w:val="00EF5999"/>
    <w:rsid w:val="00EF67FB"/>
    <w:rsid w:val="00EF7E9A"/>
    <w:rsid w:val="00F04D95"/>
    <w:rsid w:val="00F06FDB"/>
    <w:rsid w:val="00F0784A"/>
    <w:rsid w:val="00F11C98"/>
    <w:rsid w:val="00F12E47"/>
    <w:rsid w:val="00F2015B"/>
    <w:rsid w:val="00F223B2"/>
    <w:rsid w:val="00F22BD1"/>
    <w:rsid w:val="00F246E5"/>
    <w:rsid w:val="00F261EE"/>
    <w:rsid w:val="00F30657"/>
    <w:rsid w:val="00F308F0"/>
    <w:rsid w:val="00F31966"/>
    <w:rsid w:val="00F34EF4"/>
    <w:rsid w:val="00F35051"/>
    <w:rsid w:val="00F4089D"/>
    <w:rsid w:val="00F504DB"/>
    <w:rsid w:val="00F53241"/>
    <w:rsid w:val="00F54ED6"/>
    <w:rsid w:val="00F55C51"/>
    <w:rsid w:val="00F56107"/>
    <w:rsid w:val="00F67790"/>
    <w:rsid w:val="00F75D9A"/>
    <w:rsid w:val="00F82907"/>
    <w:rsid w:val="00F86C23"/>
    <w:rsid w:val="00F92EAD"/>
    <w:rsid w:val="00FA2643"/>
    <w:rsid w:val="00FA3F13"/>
    <w:rsid w:val="00FA77E2"/>
    <w:rsid w:val="00FB1A1B"/>
    <w:rsid w:val="00FB5AAE"/>
    <w:rsid w:val="00FB645B"/>
    <w:rsid w:val="00FC09D6"/>
    <w:rsid w:val="00FC34EC"/>
    <w:rsid w:val="00FC3F69"/>
    <w:rsid w:val="00FC4709"/>
    <w:rsid w:val="00FC5312"/>
    <w:rsid w:val="00FC5383"/>
    <w:rsid w:val="00FC5EA6"/>
    <w:rsid w:val="00FD3964"/>
    <w:rsid w:val="00FD748A"/>
    <w:rsid w:val="00FE0BD6"/>
    <w:rsid w:val="00FF379F"/>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C4C4"/>
  <w15:docId w15:val="{EA93A88E-C9AB-439E-A259-12A6D156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06C"/>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gmail-odluka-zakon">
    <w:name w:val="gmail-odluka-zakon"/>
    <w:basedOn w:val="Normal"/>
    <w:rsid w:val="00BD7652"/>
    <w:pPr>
      <w:spacing w:before="100" w:beforeAutospacing="1" w:after="100" w:afterAutospacing="1"/>
      <w:jc w:val="left"/>
    </w:pPr>
    <w:rPr>
      <w:rFonts w:eastAsiaTheme="minorHAnsi" w:cs="Calibri"/>
      <w:lang w:val="en-GB" w:eastAsia="en-GB"/>
    </w:rPr>
  </w:style>
  <w:style w:type="paragraph" w:customStyle="1" w:styleId="wyq110---naslov-clana">
    <w:name w:val="wyq110---naslov-clana"/>
    <w:basedOn w:val="Normal"/>
    <w:rsid w:val="005E181C"/>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982276350">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3DABA-ECA7-481C-810C-98CD5A4E0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7</cp:revision>
  <cp:lastPrinted>2018-09-05T12:48:00Z</cp:lastPrinted>
  <dcterms:created xsi:type="dcterms:W3CDTF">2020-01-17T09:25:00Z</dcterms:created>
  <dcterms:modified xsi:type="dcterms:W3CDTF">2020-05-18T12:23:00Z</dcterms:modified>
</cp:coreProperties>
</file>