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B223A" w14:textId="2B8465FF" w:rsidR="009704F8" w:rsidRPr="00ED3B5F" w:rsidRDefault="00DE2E3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lang w:val="sr-Cyrl-RS"/>
        </w:rPr>
      </w:pPr>
      <w:r w:rsidRPr="00ED3B5F">
        <w:rPr>
          <w:b/>
          <w:sz w:val="22"/>
          <w:szCs w:val="22"/>
          <w:lang w:val="sr-Cyrl-RS"/>
        </w:rPr>
        <w:t xml:space="preserve">ПОЈЕДНОСТАВЉЕЊЕ </w:t>
      </w:r>
      <w:r w:rsidR="002D7FA0">
        <w:rPr>
          <w:b/>
          <w:sz w:val="22"/>
          <w:szCs w:val="22"/>
          <w:lang w:val="sr-Cyrl-RS"/>
        </w:rPr>
        <w:t xml:space="preserve">АДМИНИСТРАТИВНОГ </w:t>
      </w:r>
      <w:r w:rsidRPr="00ED3B5F">
        <w:rPr>
          <w:b/>
          <w:sz w:val="22"/>
          <w:szCs w:val="22"/>
          <w:lang w:val="sr-Cyrl-RS"/>
        </w:rPr>
        <w:t xml:space="preserve">ПОСТУПКА </w:t>
      </w:r>
    </w:p>
    <w:p w14:paraId="7E5B223B" w14:textId="77777777" w:rsidR="00B1006E" w:rsidRPr="00ED3B5F" w:rsidRDefault="00A2319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ED3B5F">
        <w:rPr>
          <w:b/>
          <w:sz w:val="22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9"/>
        <w:gridCol w:w="6111"/>
      </w:tblGrid>
      <w:tr w:rsidR="00850AD5" w:rsidRPr="00ED3B5F" w14:paraId="7E5B223E" w14:textId="77777777" w:rsidTr="00F42A7D">
        <w:trPr>
          <w:trHeight w:val="888"/>
        </w:trPr>
        <w:tc>
          <w:tcPr>
            <w:tcW w:w="2949" w:type="dxa"/>
            <w:shd w:val="clear" w:color="auto" w:fill="DBE5F1" w:themeFill="accent1" w:themeFillTint="33"/>
            <w:vAlign w:val="center"/>
          </w:tcPr>
          <w:p w14:paraId="7E5B223C" w14:textId="77777777" w:rsidR="000E2036" w:rsidRPr="00ED3B5F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D3B5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111" w:type="dxa"/>
            <w:vAlign w:val="center"/>
          </w:tcPr>
          <w:p w14:paraId="7E5B223D" w14:textId="77777777" w:rsidR="000E2036" w:rsidRPr="00ED3B5F" w:rsidRDefault="009704F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D3B5F">
              <w:rPr>
                <w:sz w:val="22"/>
                <w:szCs w:val="22"/>
                <w:lang w:val="sr-Cyrl-RS"/>
              </w:rPr>
              <w:t>Појединачна дозвола за међународни превоз терета</w:t>
            </w:r>
          </w:p>
        </w:tc>
      </w:tr>
      <w:tr w:rsidR="00850AD5" w:rsidRPr="00ED3B5F" w14:paraId="7E5B2241" w14:textId="77777777" w:rsidTr="00F42A7D">
        <w:trPr>
          <w:trHeight w:val="418"/>
        </w:trPr>
        <w:tc>
          <w:tcPr>
            <w:tcW w:w="2949" w:type="dxa"/>
            <w:shd w:val="clear" w:color="auto" w:fill="DBE5F1" w:themeFill="accent1" w:themeFillTint="33"/>
            <w:vAlign w:val="center"/>
          </w:tcPr>
          <w:p w14:paraId="7E5B223F" w14:textId="77777777" w:rsidR="000E2036" w:rsidRPr="00ED3B5F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D3B5F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111" w:type="dxa"/>
            <w:vAlign w:val="center"/>
          </w:tcPr>
          <w:p w14:paraId="7E5B2240" w14:textId="77777777" w:rsidR="000E2036" w:rsidRPr="00ED3B5F" w:rsidRDefault="00FA22A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D3B5F">
              <w:rPr>
                <w:sz w:val="22"/>
                <w:szCs w:val="22"/>
                <w:lang w:val="sr-Cyrl-RS"/>
              </w:rPr>
              <w:t>05.00.000</w:t>
            </w:r>
            <w:r w:rsidR="00A23198" w:rsidRPr="00ED3B5F">
              <w:rPr>
                <w:sz w:val="22"/>
                <w:szCs w:val="22"/>
                <w:lang w:val="sr-Cyrl-RS"/>
              </w:rPr>
              <w:t>1</w:t>
            </w:r>
            <w:r w:rsidR="009704F8" w:rsidRPr="00ED3B5F">
              <w:rPr>
                <w:sz w:val="22"/>
                <w:szCs w:val="22"/>
                <w:lang w:val="sr-Cyrl-RS"/>
              </w:rPr>
              <w:t>7</w:t>
            </w:r>
          </w:p>
        </w:tc>
      </w:tr>
      <w:tr w:rsidR="00850AD5" w:rsidRPr="00ED3B5F" w14:paraId="7E5B2246" w14:textId="77777777" w:rsidTr="00F42A7D">
        <w:tc>
          <w:tcPr>
            <w:tcW w:w="2949" w:type="dxa"/>
            <w:shd w:val="clear" w:color="auto" w:fill="DBE5F1" w:themeFill="accent1" w:themeFillTint="33"/>
            <w:vAlign w:val="center"/>
          </w:tcPr>
          <w:p w14:paraId="7E5B2242" w14:textId="77777777" w:rsidR="00275E2A" w:rsidRPr="00ED3B5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D3B5F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7E5B2243" w14:textId="77777777" w:rsidR="00275E2A" w:rsidRPr="00ED3B5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D3B5F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111" w:type="dxa"/>
            <w:vAlign w:val="center"/>
          </w:tcPr>
          <w:p w14:paraId="7E5B2245" w14:textId="17914DF5" w:rsidR="00DE2E37" w:rsidRPr="00ED3B5F" w:rsidRDefault="00DE2E3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D3B5F"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850AD5" w:rsidRPr="00ED3B5F" w14:paraId="7E5B224A" w14:textId="77777777" w:rsidTr="00F42A7D">
        <w:tc>
          <w:tcPr>
            <w:tcW w:w="2949" w:type="dxa"/>
            <w:shd w:val="clear" w:color="auto" w:fill="DBE5F1" w:themeFill="accent1" w:themeFillTint="33"/>
            <w:vAlign w:val="center"/>
          </w:tcPr>
          <w:p w14:paraId="7E5B2247" w14:textId="77777777" w:rsidR="00275E2A" w:rsidRPr="00ED3B5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D3B5F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D3B5F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D3B5F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111" w:type="dxa"/>
            <w:vAlign w:val="center"/>
          </w:tcPr>
          <w:p w14:paraId="7E5B2248" w14:textId="75B5827A" w:rsidR="00645199" w:rsidRPr="00ED3B5F" w:rsidRDefault="00DE2E37" w:rsidP="00E67D3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превоз</w:t>
            </w:r>
            <w:r w:rsidR="009704F8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у терета</w:t>
            </w:r>
            <w:r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друмском</w:t>
            </w:r>
            <w:r w:rsidR="00AB7D2D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саобраћају </w:t>
            </w:r>
            <w:r w:rsidR="00E55419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E55419" w:rsidRPr="00ED3B5F">
              <w:rPr>
                <w:rFonts w:ascii="Times New Roman" w:hAnsi="Times New Roman"/>
                <w:sz w:val="22"/>
                <w:lang w:val="sr-Cyrl-RS"/>
              </w:rPr>
              <w:t>„Службени гласник РС</w:t>
            </w:r>
            <w:r w:rsidR="00E55419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="00EB50DB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68/15</w:t>
            </w:r>
            <w:r w:rsidR="00EB50DB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, 41/</w:t>
            </w:r>
            <w:r w:rsidR="009704F8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18</w:t>
            </w:r>
            <w:r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E5B2249" w14:textId="442BF100" w:rsidR="00DE2E37" w:rsidRPr="00ED3B5F" w:rsidRDefault="009704F8" w:rsidP="00EB50DB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68" w:hanging="180"/>
              <w:rPr>
                <w:rFonts w:ascii="Times New Roman" w:hAnsi="Times New Roman"/>
                <w:lang w:val="sr-Cyrl-RS"/>
              </w:rPr>
            </w:pPr>
            <w:r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Уредба о расподели страних дозвола за међународни јавни превоз ствари домаћим превозницима </w:t>
            </w:r>
            <w:r w:rsidR="00E55419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E55419" w:rsidRPr="00ED3B5F">
              <w:rPr>
                <w:rFonts w:ascii="Times New Roman" w:hAnsi="Times New Roman"/>
                <w:sz w:val="22"/>
                <w:lang w:val="sr-Cyrl-RS"/>
              </w:rPr>
              <w:t>„Службени гласник РС</w:t>
            </w:r>
            <w:r w:rsidR="00E55419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113/15, 44/18</w:t>
            </w:r>
            <w:r w:rsidR="00601746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ED3B5F" w14:paraId="7E5B224D" w14:textId="77777777" w:rsidTr="00F42A7D">
        <w:tc>
          <w:tcPr>
            <w:tcW w:w="2949" w:type="dxa"/>
            <w:shd w:val="clear" w:color="auto" w:fill="DBE5F1" w:themeFill="accent1" w:themeFillTint="33"/>
            <w:vAlign w:val="center"/>
          </w:tcPr>
          <w:p w14:paraId="7E5B224B" w14:textId="77777777" w:rsidR="00D73918" w:rsidRPr="00ED3B5F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D3B5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D3B5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AB7D2D" w:rsidRPr="00ED3B5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</w:t>
            </w:r>
            <w:r w:rsidRPr="00ED3B5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111" w:type="dxa"/>
            <w:vAlign w:val="center"/>
          </w:tcPr>
          <w:p w14:paraId="7E5B224C" w14:textId="0B67D605" w:rsidR="00D73918" w:rsidRPr="00ED3B5F" w:rsidRDefault="0033576B" w:rsidP="0033576B">
            <w:pPr>
              <w:pStyle w:val="ListParagraph"/>
              <w:numPr>
                <w:ilvl w:val="0"/>
                <w:numId w:val="37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ED3B5F">
              <w:rPr>
                <w:rFonts w:ascii="Times New Roman" w:hAnsi="Times New Roman"/>
                <w:sz w:val="22"/>
                <w:lang w:val="sr-Cyrl-RS"/>
              </w:rPr>
              <w:t xml:space="preserve">Уредба о расподели страних дозвола за међународни јавни превоз ствари домаћим превозницима </w:t>
            </w:r>
            <w:r w:rsidR="00E55419" w:rsidRPr="00ED3B5F">
              <w:rPr>
                <w:rFonts w:ascii="Times New Roman" w:hAnsi="Times New Roman"/>
                <w:sz w:val="22"/>
                <w:lang w:val="sr-Cyrl-RS"/>
              </w:rPr>
              <w:t>(„Службени гласник РС</w:t>
            </w:r>
            <w:r w:rsidR="00E55419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ED3B5F">
              <w:rPr>
                <w:rFonts w:ascii="Times New Roman" w:hAnsi="Times New Roman"/>
                <w:sz w:val="22"/>
                <w:lang w:val="sr-Cyrl-RS"/>
              </w:rPr>
              <w:t xml:space="preserve"> бр. 113/15, 44/18)</w:t>
            </w:r>
          </w:p>
        </w:tc>
      </w:tr>
      <w:tr w:rsidR="00850AD5" w:rsidRPr="00ED3B5F" w14:paraId="7E5B2250" w14:textId="77777777" w:rsidTr="00F42A7D">
        <w:tc>
          <w:tcPr>
            <w:tcW w:w="2949" w:type="dxa"/>
            <w:shd w:val="clear" w:color="auto" w:fill="DBE5F1" w:themeFill="accent1" w:themeFillTint="33"/>
            <w:vAlign w:val="center"/>
          </w:tcPr>
          <w:p w14:paraId="7E5B224E" w14:textId="77777777" w:rsidR="00275E2A" w:rsidRPr="00ED3B5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D3B5F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D3B5F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111" w:type="dxa"/>
            <w:vAlign w:val="center"/>
          </w:tcPr>
          <w:p w14:paraId="7E5B224F" w14:textId="2AAD5EA7" w:rsidR="00804060" w:rsidRPr="00ED3B5F" w:rsidRDefault="009C39F6" w:rsidP="00F01C3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532EA9" w:rsidRPr="00ED3B5F">
              <w:rPr>
                <w:sz w:val="22"/>
                <w:szCs w:val="22"/>
                <w:lang w:val="sr-Cyrl-RS"/>
              </w:rPr>
              <w:t xml:space="preserve"> квартал 20</w:t>
            </w:r>
            <w:r w:rsidR="00DF3B84">
              <w:rPr>
                <w:sz w:val="22"/>
                <w:szCs w:val="22"/>
                <w:lang w:val="sr-Cyrl-RS"/>
              </w:rPr>
              <w:t>21</w:t>
            </w:r>
            <w:r w:rsidR="00532EA9" w:rsidRPr="00ED3B5F">
              <w:rPr>
                <w:sz w:val="22"/>
                <w:szCs w:val="22"/>
                <w:lang w:val="sr-Cyrl-RS"/>
              </w:rPr>
              <w:t xml:space="preserve">. </w:t>
            </w:r>
            <w:r w:rsidR="00F01C3E" w:rsidRPr="00ED3B5F">
              <w:rPr>
                <w:sz w:val="22"/>
                <w:szCs w:val="22"/>
                <w:lang w:val="sr-Cyrl-RS"/>
              </w:rPr>
              <w:t>г</w:t>
            </w:r>
            <w:r w:rsidR="00532EA9" w:rsidRPr="00ED3B5F">
              <w:rPr>
                <w:sz w:val="22"/>
                <w:szCs w:val="22"/>
                <w:lang w:val="sr-Cyrl-RS"/>
              </w:rPr>
              <w:t>одине</w:t>
            </w:r>
          </w:p>
        </w:tc>
      </w:tr>
      <w:tr w:rsidR="00275E2A" w:rsidRPr="00ED3B5F" w14:paraId="7E5B2252" w14:textId="77777777" w:rsidTr="00F42A7D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E5B2251" w14:textId="77777777" w:rsidR="00275E2A" w:rsidRPr="00ED3B5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D3B5F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D3B5F" w14:paraId="7E5B2256" w14:textId="77777777" w:rsidTr="00F42A7D">
        <w:tc>
          <w:tcPr>
            <w:tcW w:w="9060" w:type="dxa"/>
            <w:gridSpan w:val="2"/>
          </w:tcPr>
          <w:p w14:paraId="7E5B2253" w14:textId="77777777" w:rsidR="001B71E1" w:rsidRPr="00ED3B5F" w:rsidRDefault="00684D66" w:rsidP="001B71E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у слободној форми, што може довести до учесталих неуредних захтева, због недостатка свих информација које су потребне</w:t>
            </w:r>
            <w:r w:rsidR="00832158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надлежном органу за одлучивање</w:t>
            </w:r>
            <w:r w:rsidR="001B71E1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7E5B2255" w14:textId="3BBF6304" w:rsidR="001B71E1" w:rsidRPr="00ED3B5F" w:rsidRDefault="00684D66" w:rsidP="001B71E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</w:t>
            </w:r>
            <w:r w:rsidR="00AC2B58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лично</w:t>
            </w:r>
            <w:r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, не постоји могућност електронског подношења захтева, што такође доприноси н</w:t>
            </w:r>
            <w:r w:rsidR="00832158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еефикасном спровођењу поступка. Електронска комуникација би у значајној мери допринела брзом и ефикасном спровођењу поступка</w:t>
            </w:r>
            <w:r w:rsidR="001B71E1" w:rsidRPr="00ED3B5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ED3B5F" w14:paraId="7E5B2258" w14:textId="77777777" w:rsidTr="00F42A7D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5B2257" w14:textId="77777777" w:rsidR="00275E2A" w:rsidRPr="00ED3B5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D3B5F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D3B5F" w14:paraId="7E5B225A" w14:textId="77777777" w:rsidTr="00F42A7D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7E5B2259" w14:textId="77777777" w:rsidR="00C70F1B" w:rsidRPr="00ED3B5F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ED3B5F" w14:paraId="7E5B2289" w14:textId="77777777" w:rsidTr="00F42A7D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ED3B5F" w14:paraId="7E5B225E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E5B225B" w14:textId="77777777" w:rsidR="00C70F1B" w:rsidRPr="00ED3B5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7E5B225C" w14:textId="77777777" w:rsidR="00C70F1B" w:rsidRPr="00ED3B5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E5B225D" w14:textId="77777777" w:rsidR="00C70F1B" w:rsidRPr="00ED3B5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D3B5F" w14:paraId="7E5B2263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7E5B225F" w14:textId="77777777" w:rsidR="00C70F1B" w:rsidRPr="00ED3B5F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7E5B2260" w14:textId="77777777" w:rsidR="00C70F1B" w:rsidRPr="00ED3B5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7E5B2261" w14:textId="77777777" w:rsidR="00C70F1B" w:rsidRPr="00ED3B5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7E5B2262" w14:textId="77777777" w:rsidR="00C70F1B" w:rsidRPr="00ED3B5F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8120B" w:rsidRPr="00ED3B5F" w14:paraId="7E5B2266" w14:textId="77777777" w:rsidTr="000D7BCC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E5B2264" w14:textId="77777777" w:rsidR="00F8120B" w:rsidRPr="00ED3B5F" w:rsidRDefault="00F8120B" w:rsidP="000D7BC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7E5B2265" w14:textId="77777777" w:rsidR="00F8120B" w:rsidRPr="00ED3B5F" w:rsidRDefault="00F8120B" w:rsidP="000D7BC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8120B" w:rsidRPr="00ED3B5F" w14:paraId="7E5B226C" w14:textId="77777777" w:rsidTr="000D7BCC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E5B2267" w14:textId="77777777" w:rsidR="00F8120B" w:rsidRPr="00ED3B5F" w:rsidRDefault="00F8120B" w:rsidP="000D7BC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E5B2268" w14:textId="79634EC5" w:rsidR="00F8120B" w:rsidRPr="00ED3B5F" w:rsidRDefault="0033576B" w:rsidP="0033576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7E5B226A" w14:textId="63E6BAF8" w:rsidR="00F8120B" w:rsidRPr="00ED3B5F" w:rsidRDefault="00F8120B" w:rsidP="0033576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7E5B226B" w14:textId="2BFC9F12" w:rsidR="00F8120B" w:rsidRPr="00ED3B5F" w:rsidRDefault="0033576B" w:rsidP="0033576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1B71E1" w:rsidRPr="00ED3B5F" w14:paraId="7E5B226F" w14:textId="77777777" w:rsidTr="00834708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E5B226D" w14:textId="463BE9A1" w:rsidR="001B71E1" w:rsidRPr="00ED3B5F" w:rsidRDefault="001B71E1" w:rsidP="0033576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7E5B226E" w14:textId="77777777" w:rsidR="001B71E1" w:rsidRPr="00ED3B5F" w:rsidRDefault="001B71E1" w:rsidP="000D7BC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B71E1" w:rsidRPr="00ED3B5F" w14:paraId="7E5B2275" w14:textId="77777777" w:rsidTr="000D7BCC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E5B2270" w14:textId="77777777" w:rsidR="001B71E1" w:rsidRPr="00ED3B5F" w:rsidRDefault="001B71E1" w:rsidP="000D7BC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 (оригинал, оверена копија, копија, копија уз оригинал на увид)</w:t>
                  </w:r>
                </w:p>
              </w:tc>
              <w:tc>
                <w:tcPr>
                  <w:tcW w:w="1784" w:type="dxa"/>
                </w:tcPr>
                <w:p w14:paraId="7E5B2271" w14:textId="77777777" w:rsidR="001B71E1" w:rsidRPr="00ED3B5F" w:rsidRDefault="001B71E1" w:rsidP="000D7BC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E5B2272" w14:textId="77777777" w:rsidR="001B71E1" w:rsidRPr="00ED3B5F" w:rsidRDefault="001B71E1" w:rsidP="001B71E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  <w:p w14:paraId="7E5B2273" w14:textId="77777777" w:rsidR="001B71E1" w:rsidRPr="00ED3B5F" w:rsidRDefault="001B71E1" w:rsidP="000D7BC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7E5B2274" w14:textId="77777777" w:rsidR="001B71E1" w:rsidRPr="00ED3B5F" w:rsidRDefault="001B71E1" w:rsidP="000D7BC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ED3B5F" w14:paraId="7E5B2287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E5B2282" w14:textId="62B993D9" w:rsidR="00CA1CE9" w:rsidRPr="00ED3B5F" w:rsidRDefault="009C39F6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lang w:val="sr-Cyrl-RS"/>
                    </w:rPr>
                    <w:t>Унапређење</w:t>
                  </w:r>
                  <w:r w:rsidR="0033576B" w:rsidRPr="00ED3B5F">
                    <w:rPr>
                      <w:rFonts w:ascii="Times New Roman" w:hAnsi="Times New Roman"/>
                      <w:b/>
                      <w:lang w:val="sr-Cyrl-RS"/>
                    </w:rPr>
                    <w:t xml:space="preserve">  е-управе</w:t>
                  </w:r>
                </w:p>
              </w:tc>
              <w:tc>
                <w:tcPr>
                  <w:tcW w:w="1784" w:type="dxa"/>
                </w:tcPr>
                <w:p w14:paraId="7E5B2283" w14:textId="77777777" w:rsidR="00CA1CE9" w:rsidRPr="00ED3B5F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E5B2284" w14:textId="77777777" w:rsidR="002F6AB3" w:rsidRPr="00ED3B5F" w:rsidRDefault="002F6AB3" w:rsidP="002F6AB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D3B5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  <w:p w14:paraId="7E5B2285" w14:textId="77777777" w:rsidR="00CA1CE9" w:rsidRPr="00ED3B5F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7E5B2286" w14:textId="77777777" w:rsidR="00CA1CE9" w:rsidRPr="00ED3B5F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7E5B2288" w14:textId="77777777" w:rsidR="00CA1CE9" w:rsidRPr="00ED3B5F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D3B5F" w14:paraId="7E5B228B" w14:textId="77777777" w:rsidTr="00F42A7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E5B228A" w14:textId="77777777" w:rsidR="00CA1CE9" w:rsidRPr="00ED3B5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D3B5F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ED3B5F" w14:paraId="7E5B22DA" w14:textId="77777777" w:rsidTr="00F42A7D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0392378" w14:textId="7FA6F586" w:rsidR="0003304F" w:rsidRPr="00ED3B5F" w:rsidRDefault="0003304F" w:rsidP="0003304F">
            <w:pPr>
              <w:jc w:val="left"/>
              <w:rPr>
                <w:rFonts w:ascii="Times New Roman" w:eastAsia="Times New Roman" w:hAnsi="Times New Roman"/>
                <w:b/>
                <w:lang w:val="sr-Cyrl-RS"/>
              </w:rPr>
            </w:pPr>
            <w:r w:rsidRPr="00ED3B5F">
              <w:rPr>
                <w:rFonts w:ascii="Times New Roman" w:eastAsia="Times New Roman" w:hAnsi="Times New Roman"/>
                <w:b/>
                <w:lang w:val="sr-Cyrl-RS"/>
              </w:rPr>
              <w:t>НАПОМЕНА</w:t>
            </w:r>
          </w:p>
          <w:p w14:paraId="43260DF1" w14:textId="25F19E8F" w:rsidR="0003304F" w:rsidRPr="00ED3B5F" w:rsidRDefault="0003304F" w:rsidP="0003304F">
            <w:pPr>
              <w:jc w:val="left"/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25B1801E" w14:textId="3CB9A837" w:rsidR="0003304F" w:rsidRPr="00B7128A" w:rsidRDefault="00FB3586" w:rsidP="00FE3FE7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7128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lastRenderedPageBreak/>
              <w:t xml:space="preserve">С обзиром да овом поступку претходи поступак </w:t>
            </w:r>
            <w:r w:rsidRPr="00B7128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Утврђивање појединачног плана</w:t>
            </w:r>
            <w:r w:rsidRPr="00B7128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потребно је пописати и тај поступак</w:t>
            </w:r>
            <w:r w:rsidR="00FE3FE7" w:rsidRPr="00B7128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  <w:r w:rsidRPr="00B7128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Такође је услов за издавање ове дозволе поседовање лиценце за превоз, па се у складу са тим у потпуности подразумева да надлежно министарство располаже свим потребним документима и подацима за поступање и самим тим се од подносиоца захтева не тражи никаква документација приликом захтевања ове дозволе. </w:t>
            </w:r>
            <w:r w:rsidR="00FE3FE7" w:rsidRPr="00B7128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</w:p>
          <w:p w14:paraId="39770FDC" w14:textId="09F0049D" w:rsidR="00625CC1" w:rsidRPr="00B7128A" w:rsidRDefault="00625CC1" w:rsidP="00FE3FE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128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Потребно је утврдити да ли је овим поступком обухваћена и </w:t>
            </w:r>
            <w:r w:rsidRPr="00B7128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појединачна дозвола у међународном превозу за сопствене потребе</w:t>
            </w:r>
            <w:r w:rsidRPr="00B7128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јер уз захтев за ту дозволу, доставља се одређена документација. Ако није и овај поступак треба бити пописан.</w:t>
            </w:r>
          </w:p>
          <w:p w14:paraId="2383E8F4" w14:textId="553116A3" w:rsidR="0003304F" w:rsidRDefault="0003304F" w:rsidP="00B7128A">
            <w:pPr>
              <w:jc w:val="left"/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5111E4B5" w14:textId="77777777" w:rsidR="00B7128A" w:rsidRPr="00B7128A" w:rsidRDefault="00B7128A" w:rsidP="00B7128A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 w:rsidRPr="00B7128A"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>МГСИ САГЛАСАН СА НАВЕДЕНИМ У НАПОМЕНИ И ПРИСТУПИЋЕ ПОПИСУ НАВЕДЕНИХ ПОСТУПАКА</w:t>
            </w:r>
          </w:p>
          <w:p w14:paraId="573E41C2" w14:textId="1185B232" w:rsidR="00B7128A" w:rsidRPr="00B7128A" w:rsidRDefault="00B7128A" w:rsidP="00B7128A">
            <w:pPr>
              <w:jc w:val="left"/>
              <w:rPr>
                <w:rFonts w:ascii="Times New Roman" w:eastAsia="Times New Roman" w:hAnsi="Times New Roman"/>
                <w:b/>
                <w:color w:val="00B05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B050"/>
                <w:lang w:val="sr-Cyrl-RS"/>
              </w:rPr>
              <w:t xml:space="preserve"> </w:t>
            </w:r>
          </w:p>
          <w:p w14:paraId="5EF61ECE" w14:textId="77777777" w:rsidR="009C39F6" w:rsidRPr="009C39F6" w:rsidRDefault="009C39F6" w:rsidP="009C39F6">
            <w:pPr>
              <w:pStyle w:val="ListParagraph"/>
              <w:numPr>
                <w:ilvl w:val="1"/>
                <w:numId w:val="38"/>
              </w:num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9C39F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u w:val="single"/>
                <w:lang w:val="sr-Cyrl-RS" w:eastAsia="sr-Latn-ME"/>
              </w:rPr>
              <w:t>Унапређење е управе </w:t>
            </w:r>
            <w:r w:rsidRPr="009C39F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2308A3EC" w14:textId="77777777" w:rsidR="009C39F6" w:rsidRPr="009C39F6" w:rsidRDefault="009C39F6" w:rsidP="009C39F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9C39F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6D2861E3" w14:textId="7FED2642" w:rsidR="00FB3586" w:rsidRDefault="009C39F6" w:rsidP="009C39F6">
            <w:pPr>
              <w:shd w:val="clear" w:color="auto" w:fill="FFFFFF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C39F6">
              <w:rPr>
                <w:rFonts w:ascii="Times New Roman" w:hAnsi="Times New Roman"/>
                <w:sz w:val="22"/>
                <w:szCs w:val="22"/>
                <w:lang w:val="sr-Cyrl-RS"/>
              </w:rPr>
              <w:t>Овај поступак је на завидном нивоу дигитализације и захтев се подноси електронски. Међутим постоји значајан простор за даље унапређење дигиталног поступања и пружања услуге подносиоцима захтева, као што су омогућавање и повезивање са функционалношћу електронског плаћања која је доступан на порталу еУправа, као и изградња и повезивање са еПисарницом. У циљу унапређења јавних услуга које пружа јавна управа и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потпуно увођење е-управе тако што ће се поступак у целости спровести електронским путем у складу са унапређењима која се спроводе на нивоу Републике Србије. Кроз Пројекат еПАПИР дигитално поступање у овом поступаку може се значајно унапредити поступање у овом поступку и повећање ефикасности у поступању.</w:t>
            </w:r>
            <w:r w:rsidRPr="009C39F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47E1B2EE" w14:textId="77777777" w:rsidR="009C39F6" w:rsidRPr="009C39F6" w:rsidRDefault="009C39F6" w:rsidP="009C39F6">
            <w:pPr>
              <w:shd w:val="clear" w:color="auto" w:fill="FFFFFF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41402B0A" w14:textId="718954BC" w:rsidR="00FB3586" w:rsidRDefault="00FB3586" w:rsidP="00FB358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D3B5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неопходна измена прописа.</w:t>
            </w:r>
          </w:p>
          <w:p w14:paraId="3C849DFE" w14:textId="78E5A860" w:rsidR="00E22769" w:rsidRDefault="00E22769" w:rsidP="00FB358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423253A" w14:textId="616EBC57" w:rsidR="00E22769" w:rsidRPr="0039682E" w:rsidRDefault="00B7128A" w:rsidP="00E22769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>ОРГАН САГЛАСАН СА ПРЕПОРУКОМ</w:t>
            </w:r>
          </w:p>
          <w:p w14:paraId="531CD310" w14:textId="1B4FEA65" w:rsidR="00FB3586" w:rsidRPr="00ED3B5F" w:rsidRDefault="00FB3586" w:rsidP="00FB358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E5B228C" w14:textId="3DEB8B8F" w:rsidR="00CA1CE9" w:rsidRPr="00ED3B5F" w:rsidRDefault="00F01C3E" w:rsidP="005D6FEE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D3B5F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Прописивање </w:t>
            </w:r>
            <w:r w:rsidR="005D6FEE" w:rsidRPr="00ED3B5F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обрасца захтева</w:t>
            </w:r>
          </w:p>
          <w:p w14:paraId="273D83A3" w14:textId="77777777" w:rsidR="00D72225" w:rsidRPr="00ED3B5F" w:rsidRDefault="00D72225" w:rsidP="00D72225">
            <w:pPr>
              <w:rPr>
                <w:rFonts w:ascii="Times New Roman" w:hAnsi="Times New Roman"/>
                <w:lang w:val="sr-Cyrl-RS" w:eastAsia="en-GB"/>
              </w:rPr>
            </w:pPr>
          </w:p>
          <w:p w14:paraId="7E5B22AB" w14:textId="0357CDA3" w:rsidR="00B758A3" w:rsidRPr="00ED3B5F" w:rsidRDefault="00D72225" w:rsidP="00B758A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B5F">
              <w:rPr>
                <w:rFonts w:ascii="Times New Roman" w:hAnsi="Times New Roman"/>
                <w:sz w:val="22"/>
                <w:lang w:val="sr-Cyrl-RS" w:eastAsia="en-GB"/>
              </w:rPr>
              <w:t xml:space="preserve">У циљу </w:t>
            </w:r>
            <w:r w:rsidR="0033576B" w:rsidRPr="00ED3B5F">
              <w:rPr>
                <w:rFonts w:ascii="Times New Roman" w:hAnsi="Times New Roman"/>
                <w:sz w:val="22"/>
                <w:lang w:val="sr-Cyrl-RS" w:eastAsia="en-GB"/>
              </w:rPr>
              <w:t xml:space="preserve">повећања </w:t>
            </w:r>
            <w:r w:rsidRPr="00ED3B5F">
              <w:rPr>
                <w:rFonts w:ascii="Times New Roman" w:hAnsi="Times New Roman"/>
                <w:sz w:val="22"/>
                <w:lang w:val="sr-Cyrl-RS" w:eastAsia="en-GB"/>
              </w:rPr>
              <w:t xml:space="preserve">ефикасности и пружања помоћи странци препоручује се да поступајући орган </w:t>
            </w:r>
            <w:r w:rsidR="0033576B" w:rsidRPr="00ED3B5F">
              <w:rPr>
                <w:rFonts w:ascii="Times New Roman" w:hAnsi="Times New Roman"/>
                <w:sz w:val="22"/>
                <w:lang w:val="sr-Cyrl-RS" w:eastAsia="en-GB"/>
              </w:rPr>
              <w:t xml:space="preserve">пропише </w:t>
            </w:r>
            <w:r w:rsidRPr="00ED3B5F">
              <w:rPr>
                <w:rFonts w:ascii="Times New Roman" w:hAnsi="Times New Roman"/>
                <w:sz w:val="22"/>
                <w:lang w:val="sr-Cyrl-RS" w:eastAsia="en-GB"/>
              </w:rPr>
              <w:t>образац захтевa и учини га јавно доступним путем интернета, како би олакшао странкама учешће у поступку.</w:t>
            </w:r>
            <w:r w:rsidRPr="00ED3B5F">
              <w:rPr>
                <w:rFonts w:ascii="Times New Roman" w:hAnsi="Times New Roman"/>
                <w:sz w:val="22"/>
                <w:lang w:val="sr-Cyrl-RS"/>
              </w:rPr>
              <w:t xml:space="preserve"> Образац треба да садржи све податке неопходне органима да </w:t>
            </w:r>
            <w:r w:rsidR="009C59D5" w:rsidRPr="00ED3B5F">
              <w:rPr>
                <w:rFonts w:ascii="Times New Roman" w:hAnsi="Times New Roman"/>
                <w:sz w:val="22"/>
                <w:lang w:val="sr-Cyrl-RS"/>
              </w:rPr>
              <w:t xml:space="preserve">могу да поступају по њима, као </w:t>
            </w:r>
            <w:r w:rsidRPr="00ED3B5F">
              <w:rPr>
                <w:rFonts w:ascii="Times New Roman" w:hAnsi="Times New Roman"/>
                <w:sz w:val="22"/>
                <w:lang w:val="sr-Cyrl-RS"/>
              </w:rPr>
              <w:t>и информације о неопходној документацији</w:t>
            </w:r>
            <w:r w:rsidR="009C59D5" w:rsidRPr="00ED3B5F">
              <w:rPr>
                <w:rFonts w:ascii="Times New Roman" w:hAnsi="Times New Roman"/>
                <w:sz w:val="22"/>
                <w:lang w:val="sr-Cyrl-RS"/>
              </w:rPr>
              <w:t xml:space="preserve">, </w:t>
            </w:r>
            <w:r w:rsidRPr="00ED3B5F">
              <w:rPr>
                <w:rFonts w:ascii="Times New Roman" w:hAnsi="Times New Roman"/>
                <w:sz w:val="22"/>
                <w:lang w:val="sr-Cyrl-RS"/>
              </w:rPr>
              <w:t xml:space="preserve">информације о прописаном року за решавање захтева, као и информације о финансијским издацима у поступку. </w:t>
            </w:r>
          </w:p>
          <w:p w14:paraId="7E5B22AC" w14:textId="77777777" w:rsidR="00795ECC" w:rsidRPr="00ED3B5F" w:rsidRDefault="00795ECC" w:rsidP="00795EC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E5B22AD" w14:textId="5DC71ECE" w:rsidR="001B71E1" w:rsidRDefault="00795ECC" w:rsidP="0033576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D3B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</w:t>
            </w:r>
            <w:r w:rsidR="0033576B" w:rsidRPr="00ED3B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потребна је измена Уредбе о расподели страних дозвола за међународни јавни превоз ствари домаћим превозницима </w:t>
            </w:r>
            <w:r w:rsidR="009C59D5" w:rsidRPr="00ED3B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(„Службени гласник РС”</w:t>
            </w:r>
            <w:r w:rsidR="00622960" w:rsidRPr="00ED3B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,</w:t>
            </w:r>
            <w:r w:rsidR="0033576B" w:rsidRPr="00ED3B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бр. 113/15, 44/18</w:t>
            </w:r>
            <w:r w:rsidR="00622960" w:rsidRPr="00ED3B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).</w:t>
            </w:r>
          </w:p>
          <w:p w14:paraId="3AF5A38C" w14:textId="6D1C7A92" w:rsidR="00033363" w:rsidRDefault="00033363" w:rsidP="0033576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02D2100" w14:textId="77777777" w:rsidR="00033363" w:rsidRPr="000163E2" w:rsidRDefault="00033363" w:rsidP="00033363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>ОРГАН САГЛАСАН СА ПРЕПОРУКОМ.</w:t>
            </w:r>
          </w:p>
          <w:p w14:paraId="7E5B22AE" w14:textId="0F059E11" w:rsidR="001B71E1" w:rsidRPr="00ED3B5F" w:rsidRDefault="001B71E1" w:rsidP="00795EC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E5B22AF" w14:textId="77777777" w:rsidR="001B71E1" w:rsidRPr="00ED3B5F" w:rsidRDefault="001B71E1" w:rsidP="001B71E1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D3B5F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7E5B22B0" w14:textId="77777777" w:rsidR="001B71E1" w:rsidRPr="00ED3B5F" w:rsidRDefault="001B71E1" w:rsidP="001B71E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E5B22B1" w14:textId="77777777" w:rsidR="001B71E1" w:rsidRPr="00ED3B5F" w:rsidRDefault="001B71E1" w:rsidP="001B71E1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B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1</w:t>
            </w:r>
            <w:r w:rsidRPr="00ED3B5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 Републичка административна таксе за захтев</w:t>
            </w:r>
          </w:p>
          <w:p w14:paraId="7E5B22B2" w14:textId="77777777" w:rsidR="001B71E1" w:rsidRPr="00ED3B5F" w:rsidRDefault="001B71E1" w:rsidP="001B71E1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B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2</w:t>
            </w:r>
            <w:r w:rsidRPr="00ED3B5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 Републичка административна такса за издавање решења појединачне дозволе</w:t>
            </w:r>
          </w:p>
          <w:p w14:paraId="7E5B22B3" w14:textId="77777777" w:rsidR="001B71E1" w:rsidRPr="0059793A" w:rsidRDefault="001B71E1" w:rsidP="0059793A">
            <w:pPr>
              <w:jc w:val="left"/>
              <w:rPr>
                <w:rFonts w:ascii="Times New Roman" w:eastAsia="Times New Roman" w:hAnsi="Times New Roman"/>
                <w:lang w:val="sr-Cyrl-RS"/>
              </w:rPr>
            </w:pPr>
          </w:p>
          <w:p w14:paraId="7E5B22B4" w14:textId="5A39F47A" w:rsidR="001B71E1" w:rsidRPr="00B7128A" w:rsidRDefault="00F17D63" w:rsidP="001B71E1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ED3B5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Од подносиоца се захтева да достави доказ о уплаћеној такси у оригиналу (потврда или оверен извод из банке), како је наведено у бази еПописа. Предлажемо да се за горе наведен</w:t>
            </w:r>
            <w:r w:rsidR="00BB7717" w:rsidRPr="00ED3B5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a</w:t>
            </w:r>
            <w:r w:rsidRPr="00ED3B5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документ</w:t>
            </w:r>
            <w:r w:rsidR="00BB7717" w:rsidRPr="00ED3B5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a</w:t>
            </w:r>
            <w:r w:rsidRPr="00ED3B5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ED3B5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lastRenderedPageBreak/>
              <w:t xml:space="preserve">као доказ о уплати прихвати подношење извода са пословног рачуна </w:t>
            </w:r>
            <w:r w:rsidR="009C59D5" w:rsidRPr="00ED3B5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банке</w:t>
            </w:r>
            <w:r w:rsidRPr="00ED3B5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, без печата банке, у складу са мишљењем Министарства финансија бр. 434-01-7/07-04 од 25.05.2009. године, у коме се </w:t>
            </w:r>
            <w:r w:rsidRPr="00B7128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наводи</w:t>
            </w:r>
            <w:r w:rsidRPr="00ED3B5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да је извод са пословног рачуна странке, без печата банке, валидан доказ о уплати таксе. </w:t>
            </w:r>
            <w:r w:rsidR="009C59D5" w:rsidRPr="00B7128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Такође, с обзиром да је могуће кроз еПапир извршити дигитализацију овог поступка предлажемо да се одмах искористи и апликација за плаћање преко портала еУправа и тиме умрежи и у потпуности дигитализује овај поступак.</w:t>
            </w:r>
          </w:p>
          <w:p w14:paraId="7E5B22B5" w14:textId="77777777" w:rsidR="001B71E1" w:rsidRPr="00ED3B5F" w:rsidRDefault="001B71E1" w:rsidP="001B71E1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5F1C196" w14:textId="77777777" w:rsidR="00795ECC" w:rsidRDefault="001B71E1" w:rsidP="009C59D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D3B5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C5BBD0E" w14:textId="77777777" w:rsidR="00033363" w:rsidRDefault="00033363" w:rsidP="009C59D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8B701C0" w14:textId="77777777" w:rsidR="00033363" w:rsidRPr="000163E2" w:rsidRDefault="00033363" w:rsidP="00033363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>ОРГАН САГЛАСАН СА ПРЕПОРУКОМ.</w:t>
            </w:r>
          </w:p>
          <w:p w14:paraId="7E5B22D9" w14:textId="3A4FA438" w:rsidR="00033363" w:rsidRPr="00ED3B5F" w:rsidRDefault="00033363" w:rsidP="009C59D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ED3B5F" w14:paraId="7E5B22DC" w14:textId="77777777" w:rsidTr="00F42A7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E5B22DB" w14:textId="77777777" w:rsidR="00CA1CE9" w:rsidRPr="00ED3B5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ED3B5F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ED3B5F" w14:paraId="7E5B22DE" w14:textId="77777777" w:rsidTr="00F42A7D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83C40D7" w14:textId="77777777" w:rsidR="00B7128A" w:rsidRDefault="00B7128A" w:rsidP="00B7128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right"/>
              <w:rPr>
                <w:rFonts w:eastAsia="Calibri"/>
                <w:sz w:val="22"/>
                <w:szCs w:val="22"/>
                <w:lang w:val="sr-Cyrl-RS" w:eastAsia="en-GB"/>
              </w:rPr>
            </w:pPr>
            <w:r>
              <w:rPr>
                <w:rFonts w:eastAsia="Calibri"/>
                <w:sz w:val="22"/>
                <w:szCs w:val="22"/>
                <w:lang w:val="sr-Cyrl-RS" w:eastAsia="en-GB"/>
              </w:rPr>
              <w:t>ПРЕДЛОГ</w:t>
            </w:r>
          </w:p>
          <w:p w14:paraId="6A9073A9" w14:textId="77777777" w:rsidR="00B7128A" w:rsidRDefault="00B7128A" w:rsidP="00B7128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right"/>
              <w:rPr>
                <w:rFonts w:eastAsia="Calibri"/>
                <w:sz w:val="22"/>
                <w:szCs w:val="22"/>
                <w:lang w:val="sr-Cyrl-RS" w:eastAsia="en-GB"/>
              </w:rPr>
            </w:pPr>
          </w:p>
          <w:p w14:paraId="42B20864" w14:textId="77777777" w:rsidR="00B7128A" w:rsidRPr="00FA2132" w:rsidRDefault="00B7128A" w:rsidP="00B7128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rFonts w:eastAsia="Calibri"/>
                <w:sz w:val="22"/>
                <w:szCs w:val="22"/>
                <w:lang w:val="sr-Cyrl-RS" w:eastAsia="en-GB"/>
              </w:rPr>
            </w:pP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>На основу члана 44. став 4. Закона о међународном превозу у друмском саобраћају („Службени лист СРЈ”, бр. 60/98, 5/99 – исправка, 44/99, 74/99, 4/00 – исправка и „Службени гласник РС”, бр. 101/05 – др. закон, 101/05 – др. закон, 18/10 и 68/15) и члана 42. став 1. Закона о Влади („Службени гласник РС”, бр. 55/05, 71/05 – исправка, 101/07, 65/08, 16/11, 68/12 – УС, 72/12, 7/14 – УС и 44/14),</w:t>
            </w:r>
          </w:p>
          <w:p w14:paraId="42F8B0AE" w14:textId="77777777" w:rsidR="00B7128A" w:rsidRDefault="00B7128A" w:rsidP="00B7128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 w:eastAsia="en-GB"/>
              </w:rPr>
            </w:pP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>Влада доноси</w:t>
            </w:r>
          </w:p>
          <w:p w14:paraId="599EE092" w14:textId="77777777" w:rsidR="00B7128A" w:rsidRPr="00FA2132" w:rsidRDefault="00B7128A" w:rsidP="00B7128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 w:eastAsia="en-GB"/>
              </w:rPr>
            </w:pPr>
          </w:p>
          <w:p w14:paraId="3F1A2751" w14:textId="77777777" w:rsidR="00B7128A" w:rsidRPr="008E517C" w:rsidRDefault="00B7128A" w:rsidP="001C466A">
            <w:pPr>
              <w:pStyle w:val="odluka-zakon"/>
              <w:shd w:val="clear" w:color="auto" w:fill="FFFFFF"/>
              <w:spacing w:before="0" w:beforeAutospacing="0" w:after="0" w:afterAutospacing="0"/>
              <w:ind w:firstLine="34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  <w:r w:rsidRPr="008E517C">
              <w:rPr>
                <w:rFonts w:eastAsia="Calibri"/>
                <w:b/>
                <w:sz w:val="22"/>
                <w:szCs w:val="22"/>
                <w:lang w:val="sr-Cyrl-RS" w:eastAsia="en-GB"/>
              </w:rPr>
              <w:t>УРЕДБУ</w:t>
            </w:r>
          </w:p>
          <w:p w14:paraId="696325F1" w14:textId="77777777" w:rsidR="00B7128A" w:rsidRDefault="00B7128A" w:rsidP="00B7128A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  <w:r>
              <w:rPr>
                <w:rFonts w:eastAsia="Calibri"/>
                <w:b/>
                <w:sz w:val="22"/>
                <w:szCs w:val="22"/>
                <w:lang w:val="sr-Cyrl-RS" w:eastAsia="en-GB"/>
              </w:rPr>
              <w:t>о изменама и допунама Уредбе о</w:t>
            </w:r>
            <w:r w:rsidRPr="008E517C">
              <w:rPr>
                <w:rFonts w:eastAsia="Calibri"/>
                <w:b/>
                <w:sz w:val="22"/>
                <w:szCs w:val="22"/>
                <w:lang w:val="sr-Cyrl-RS" w:eastAsia="en-GB"/>
              </w:rPr>
              <w:t xml:space="preserve"> расподели страних дозвола за међународни јавни превоз ствари домаћим превозницима</w:t>
            </w:r>
          </w:p>
          <w:p w14:paraId="1BB36E63" w14:textId="77777777" w:rsidR="00B7128A" w:rsidRPr="008E517C" w:rsidRDefault="00B7128A" w:rsidP="00B7128A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</w:p>
          <w:p w14:paraId="4D9E8BA7" w14:textId="77777777" w:rsidR="00B7128A" w:rsidRPr="00FA2132" w:rsidRDefault="00B7128A" w:rsidP="00B7128A">
            <w:pPr>
              <w:pStyle w:val="clan"/>
              <w:shd w:val="clear" w:color="auto" w:fill="FFFFFF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  <w:lang w:val="sr-Cyrl-RS" w:eastAsia="en-GB"/>
              </w:rPr>
            </w:pP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>Члан 1.</w:t>
            </w:r>
          </w:p>
          <w:p w14:paraId="56606EA4" w14:textId="77777777" w:rsidR="00B7128A" w:rsidRDefault="00B7128A" w:rsidP="00B7128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rFonts w:eastAsia="Calibri"/>
                <w:sz w:val="22"/>
                <w:szCs w:val="22"/>
                <w:lang w:val="sr-Cyrl-RS" w:eastAsia="en-GB"/>
              </w:rPr>
            </w:pPr>
            <w:r>
              <w:rPr>
                <w:rFonts w:eastAsia="Calibri"/>
                <w:sz w:val="22"/>
                <w:szCs w:val="22"/>
                <w:lang w:val="sr-Cyrl-RS" w:eastAsia="en-GB"/>
              </w:rPr>
              <w:t xml:space="preserve">У Уредби о расподели страних дозвола за међународни јавни превоз ствари домаћим </w:t>
            </w:r>
            <w:r w:rsidRPr="00B734A4">
              <w:rPr>
                <w:sz w:val="22"/>
                <w:szCs w:val="22"/>
                <w:lang w:val="sr-Cyrl-RS"/>
              </w:rPr>
              <w:t>превозницима (</w:t>
            </w:r>
            <w:r w:rsidRPr="00B734A4">
              <w:rPr>
                <w:sz w:val="22"/>
                <w:lang w:val="sr-Cyrl-RS"/>
              </w:rPr>
              <w:t>„Службени гласник РС</w:t>
            </w:r>
            <w:r w:rsidRPr="00B734A4">
              <w:rPr>
                <w:sz w:val="22"/>
                <w:szCs w:val="22"/>
                <w:lang w:val="sr-Cyrl-RS"/>
              </w:rPr>
              <w:t>”, бр. 113/15, 44/18)</w:t>
            </w:r>
            <w:r>
              <w:rPr>
                <w:sz w:val="22"/>
                <w:szCs w:val="22"/>
                <w:lang w:val="sr-Cyrl-RS"/>
              </w:rPr>
              <w:t xml:space="preserve"> у члану 1. иза речи: „ критеријуми за њихову расподелу,</w:t>
            </w: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 xml:space="preserve"> ”</w:t>
            </w:r>
            <w:r>
              <w:rPr>
                <w:sz w:val="22"/>
                <w:szCs w:val="22"/>
                <w:lang w:val="sr-Cyrl-RS"/>
              </w:rPr>
              <w:t xml:space="preserve"> додају се речи: „образац захтева</w:t>
            </w: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>”</w:t>
            </w:r>
            <w:r>
              <w:rPr>
                <w:rFonts w:eastAsia="Calibri"/>
                <w:sz w:val="22"/>
                <w:szCs w:val="22"/>
                <w:lang w:val="sr-Cyrl-RS" w:eastAsia="en-GB"/>
              </w:rPr>
              <w:t xml:space="preserve"> и запета.</w:t>
            </w:r>
          </w:p>
          <w:p w14:paraId="4C8175C6" w14:textId="77777777" w:rsidR="00B7128A" w:rsidRDefault="00B7128A" w:rsidP="00B7128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sz w:val="22"/>
                <w:szCs w:val="22"/>
                <w:lang w:val="sr-Cyrl-RS"/>
              </w:rPr>
            </w:pPr>
          </w:p>
          <w:p w14:paraId="1D9011DC" w14:textId="77777777" w:rsidR="00B7128A" w:rsidRPr="002B076D" w:rsidRDefault="00B7128A" w:rsidP="00B7128A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 w:eastAsia="en-GB"/>
              </w:rPr>
              <w:t xml:space="preserve"> </w:t>
            </w:r>
            <w:r w:rsidRPr="002B076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Члан 5.</w:t>
            </w:r>
          </w:p>
          <w:p w14:paraId="3B09F219" w14:textId="77777777" w:rsidR="00B7128A" w:rsidRDefault="00B7128A" w:rsidP="00B7128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B07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Ова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уредба</w:t>
            </w:r>
            <w:r w:rsidRPr="002B07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ступа на снагу осмог дана од дана објављивања у „Службеном гласнику Републике Србије”.</w:t>
            </w:r>
          </w:p>
          <w:p w14:paraId="7E5B22DD" w14:textId="77777777" w:rsidR="00CA1CE9" w:rsidRPr="00ED3B5F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ED3B5F" w14:paraId="7E5B22E0" w14:textId="77777777" w:rsidTr="00F42A7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E5B22DF" w14:textId="77777777" w:rsidR="00CA1CE9" w:rsidRPr="00ED3B5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D3B5F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ED3B5F" w14:paraId="7E5B22E2" w14:textId="77777777" w:rsidTr="00F42A7D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46242CB" w14:textId="7C1A8D2C" w:rsidR="00B7128A" w:rsidRPr="008E517C" w:rsidRDefault="00B7128A" w:rsidP="001C466A">
            <w:pPr>
              <w:pStyle w:val="odluka-zakon"/>
              <w:shd w:val="clear" w:color="auto" w:fill="FFFFFF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  <w:r w:rsidRPr="008E517C">
              <w:rPr>
                <w:rFonts w:eastAsia="Calibri"/>
                <w:b/>
                <w:sz w:val="22"/>
                <w:szCs w:val="22"/>
                <w:lang w:val="sr-Cyrl-RS" w:eastAsia="en-GB"/>
              </w:rPr>
              <w:t>УРЕДБ</w:t>
            </w:r>
            <w:r>
              <w:rPr>
                <w:rFonts w:eastAsia="Calibri"/>
                <w:b/>
                <w:sz w:val="22"/>
                <w:szCs w:val="22"/>
                <w:lang w:val="sr-Cyrl-RS" w:eastAsia="en-GB"/>
              </w:rPr>
              <w:t>А</w:t>
            </w:r>
          </w:p>
          <w:p w14:paraId="18A92B0F" w14:textId="38E63C83" w:rsidR="00B7128A" w:rsidRDefault="00B7128A" w:rsidP="00B7128A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  <w:r>
              <w:rPr>
                <w:rFonts w:eastAsia="Calibri"/>
                <w:b/>
                <w:sz w:val="22"/>
                <w:szCs w:val="22"/>
                <w:lang w:val="sr-Cyrl-RS" w:eastAsia="en-GB"/>
              </w:rPr>
              <w:t>о</w:t>
            </w:r>
            <w:r w:rsidRPr="008E517C">
              <w:rPr>
                <w:rFonts w:eastAsia="Calibri"/>
                <w:b/>
                <w:sz w:val="22"/>
                <w:szCs w:val="22"/>
                <w:lang w:val="sr-Cyrl-RS" w:eastAsia="en-GB"/>
              </w:rPr>
              <w:t xml:space="preserve"> расподели страних дозвола за међународни јавни превоз ствари домаћим превозницима</w:t>
            </w:r>
          </w:p>
          <w:p w14:paraId="2CE5929A" w14:textId="77777777" w:rsidR="00B7128A" w:rsidRPr="008E517C" w:rsidRDefault="00B7128A" w:rsidP="00B7128A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 w:eastAsia="en-GB"/>
              </w:rPr>
            </w:pPr>
          </w:p>
          <w:p w14:paraId="7E35E19A" w14:textId="77777777" w:rsidR="00B7128A" w:rsidRPr="00FA2132" w:rsidRDefault="00B7128A" w:rsidP="00B7128A">
            <w:pPr>
              <w:pStyle w:val="clan"/>
              <w:shd w:val="clear" w:color="auto" w:fill="FFFFFF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  <w:lang w:val="sr-Cyrl-RS" w:eastAsia="en-GB"/>
              </w:rPr>
            </w:pPr>
            <w:r w:rsidRPr="00FA2132">
              <w:rPr>
                <w:rFonts w:eastAsia="Calibri"/>
                <w:sz w:val="22"/>
                <w:szCs w:val="22"/>
                <w:lang w:val="sr-Cyrl-RS" w:eastAsia="en-GB"/>
              </w:rPr>
              <w:t>Члан 1.</w:t>
            </w:r>
          </w:p>
          <w:p w14:paraId="7E5B22E1" w14:textId="099B0B5B" w:rsidR="00CA1CE9" w:rsidRPr="00ED3B5F" w:rsidRDefault="00B7128A" w:rsidP="00B7128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b/>
                <w:lang w:val="sr-Cyrl-RS"/>
              </w:rPr>
            </w:pPr>
            <w:r w:rsidRPr="00B7128A">
              <w:rPr>
                <w:rFonts w:eastAsia="Calibri"/>
                <w:sz w:val="22"/>
                <w:szCs w:val="22"/>
                <w:lang w:val="sr-Cyrl-RS" w:eastAsia="en-GB"/>
              </w:rPr>
              <w:t>Овом уредбом прописују се начин образовања годишњих контингената страних дозвола за међународни јавни превоз ствари домаћим превозницима, начин утврђивања годишњег плана расподеле страних дозвола и критеријуми за њихову расподелу,</w:t>
            </w:r>
            <w:r>
              <w:rPr>
                <w:sz w:val="22"/>
                <w:szCs w:val="22"/>
                <w:lang w:val="sr-Cyrl-RS"/>
              </w:rPr>
              <w:t xml:space="preserve"> ОБРАЗАЦ ЗАХТЕВА,</w:t>
            </w:r>
            <w:r w:rsidRPr="00B7128A">
              <w:rPr>
                <w:rFonts w:eastAsia="Calibri"/>
                <w:sz w:val="22"/>
                <w:szCs w:val="22"/>
                <w:lang w:val="sr-Cyrl-RS" w:eastAsia="en-GB"/>
              </w:rPr>
              <w:t xml:space="preserve"> као и начин доделе појединачних, временских и ЦЕМТ дозвола. </w:t>
            </w:r>
          </w:p>
        </w:tc>
      </w:tr>
      <w:tr w:rsidR="00CA1CE9" w:rsidRPr="00ED3B5F" w14:paraId="7E5B22E4" w14:textId="77777777" w:rsidTr="00F42A7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E5B22E3" w14:textId="77777777" w:rsidR="00CA1CE9" w:rsidRPr="00ED3B5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D3B5F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ED3B5F" w14:paraId="7E5B22E6" w14:textId="77777777" w:rsidTr="00F42A7D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83B6E89" w14:textId="3AC8F890" w:rsidR="00F46E30" w:rsidRPr="00F46E30" w:rsidRDefault="00CD5114" w:rsidP="00F46E3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</w:t>
            </w:r>
            <w:r w:rsidR="00F46E30" w:rsidRPr="00F46E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току 2016. године </w:t>
            </w:r>
            <w:r w:rsidR="00F46E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поднетo је укупно 42.925</w:t>
            </w:r>
            <w:r w:rsidR="00F46E30" w:rsidRPr="00F46E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захтевa за издавање </w:t>
            </w:r>
            <w:r w:rsidR="00F46E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појединачне</w:t>
            </w:r>
            <w:r w:rsidR="00F46E30" w:rsidRPr="00F46E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дозвола за међународни превоз терета.</w:t>
            </w:r>
          </w:p>
          <w:p w14:paraId="0B0C53B7" w14:textId="6FDC8B39" w:rsidR="00F46E30" w:rsidRPr="00F46E30" w:rsidRDefault="00CD5114" w:rsidP="00F46E3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</w:t>
            </w:r>
            <w:r w:rsidR="00F46E30" w:rsidRPr="00F46E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Директан трошак спровођења овог поступка за привредне субјекте на годишњем нивоу износио је 120,768,808.86 РСД, што је еквивалентно износу од 992,985.71 ЕУР по</w:t>
            </w:r>
            <w:r w:rsidR="00F46E30" w:rsidRPr="00F46E30">
              <w:rPr>
                <w:sz w:val="22"/>
                <w:szCs w:val="22"/>
                <w:lang w:val="sr-Cyrl-RS"/>
              </w:rPr>
              <w:t xml:space="preserve"> </w:t>
            </w:r>
            <w:r w:rsidR="00F46E30" w:rsidRPr="00F46E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средњем курсу Народне банке Србије за 2017. годину и представља укупан административни трошак привреде на годишњем нивоу за спровођење овог поступка. </w:t>
            </w:r>
          </w:p>
          <w:p w14:paraId="7E5B22E5" w14:textId="78DFD7DC" w:rsidR="00CA1CE9" w:rsidRPr="00F46E30" w:rsidRDefault="00CD5114" w:rsidP="00F46E3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         </w:t>
            </w:r>
            <w:r w:rsidR="00F46E30" w:rsidRPr="00F46E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и примена препорука, односно поједностављење поступка ће донети привредним субјектима годишње директне уштеде од 20,500,679.20 РСД или</w:t>
            </w:r>
            <w:r w:rsidR="00F46E30" w:rsidRPr="00F46E30">
              <w:rPr>
                <w:sz w:val="22"/>
                <w:szCs w:val="22"/>
                <w:lang w:val="sr-Cyrl-RS"/>
              </w:rPr>
              <w:t xml:space="preserve"> </w:t>
            </w:r>
            <w:r w:rsidR="00F46E30" w:rsidRPr="00F46E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168,560.75 ЕУР. Ове уштеде износе  </w:t>
            </w:r>
            <w:r w:rsidR="006760FD" w:rsidRPr="00676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16.98 </w:t>
            </w:r>
            <w:r w:rsidR="00F46E30" w:rsidRPr="00F46E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% укупних директних трошкова привредних субјеката у овом поступку.</w:t>
            </w:r>
          </w:p>
        </w:tc>
      </w:tr>
    </w:tbl>
    <w:p w14:paraId="7E5B22E7" w14:textId="77777777" w:rsidR="003E3C16" w:rsidRPr="00ED3B5F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ED3B5F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3160CD" w16cid:durableId="20BDE24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C7081" w14:textId="77777777" w:rsidR="007F624D" w:rsidRDefault="007F624D" w:rsidP="002A202F">
      <w:r>
        <w:separator/>
      </w:r>
    </w:p>
  </w:endnote>
  <w:endnote w:type="continuationSeparator" w:id="0">
    <w:p w14:paraId="3A895D4B" w14:textId="77777777" w:rsidR="007F624D" w:rsidRDefault="007F624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B22EC" w14:textId="4E72A5AD" w:rsidR="002A202F" w:rsidRDefault="005040EC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9C39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5B22ED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B2208" w14:textId="77777777" w:rsidR="007F624D" w:rsidRDefault="007F624D" w:rsidP="002A202F">
      <w:r>
        <w:separator/>
      </w:r>
    </w:p>
  </w:footnote>
  <w:footnote w:type="continuationSeparator" w:id="0">
    <w:p w14:paraId="2424ADBB" w14:textId="77777777" w:rsidR="007F624D" w:rsidRDefault="007F624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57A63"/>
    <w:multiLevelType w:val="hybridMultilevel"/>
    <w:tmpl w:val="45F2A0C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C402D"/>
    <w:multiLevelType w:val="hybridMultilevel"/>
    <w:tmpl w:val="FE8E11B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46145"/>
    <w:multiLevelType w:val="hybridMultilevel"/>
    <w:tmpl w:val="AC78FF6C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9D01BE"/>
    <w:multiLevelType w:val="hybridMultilevel"/>
    <w:tmpl w:val="E93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82C01"/>
    <w:multiLevelType w:val="hybridMultilevel"/>
    <w:tmpl w:val="A2E23DA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37097"/>
    <w:multiLevelType w:val="hybridMultilevel"/>
    <w:tmpl w:val="57B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955154D"/>
    <w:multiLevelType w:val="hybridMultilevel"/>
    <w:tmpl w:val="70FE1AC2"/>
    <w:lvl w:ilvl="0" w:tplc="ECF63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A140DE"/>
    <w:multiLevelType w:val="hybridMultilevel"/>
    <w:tmpl w:val="A2FE57AA"/>
    <w:lvl w:ilvl="0" w:tplc="2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25A6D"/>
    <w:multiLevelType w:val="hybridMultilevel"/>
    <w:tmpl w:val="95A4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multilevel"/>
    <w:tmpl w:val="EB1E6B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CE2E49"/>
    <w:multiLevelType w:val="hybridMultilevel"/>
    <w:tmpl w:val="A69E9FA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55E5D"/>
    <w:multiLevelType w:val="hybridMultilevel"/>
    <w:tmpl w:val="9A5085C4"/>
    <w:lvl w:ilvl="0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1"/>
  </w:num>
  <w:num w:numId="4">
    <w:abstractNumId w:val="8"/>
  </w:num>
  <w:num w:numId="5">
    <w:abstractNumId w:val="3"/>
  </w:num>
  <w:num w:numId="6">
    <w:abstractNumId w:val="19"/>
  </w:num>
  <w:num w:numId="7">
    <w:abstractNumId w:val="33"/>
  </w:num>
  <w:num w:numId="8">
    <w:abstractNumId w:val="15"/>
  </w:num>
  <w:num w:numId="9">
    <w:abstractNumId w:val="31"/>
  </w:num>
  <w:num w:numId="10">
    <w:abstractNumId w:val="28"/>
  </w:num>
  <w:num w:numId="11">
    <w:abstractNumId w:val="27"/>
  </w:num>
  <w:num w:numId="12">
    <w:abstractNumId w:val="26"/>
  </w:num>
  <w:num w:numId="13">
    <w:abstractNumId w:val="23"/>
  </w:num>
  <w:num w:numId="14">
    <w:abstractNumId w:val="29"/>
  </w:num>
  <w:num w:numId="15">
    <w:abstractNumId w:val="25"/>
  </w:num>
  <w:num w:numId="16">
    <w:abstractNumId w:val="16"/>
  </w:num>
  <w:num w:numId="17">
    <w:abstractNumId w:val="13"/>
  </w:num>
  <w:num w:numId="18">
    <w:abstractNumId w:val="32"/>
  </w:num>
  <w:num w:numId="19">
    <w:abstractNumId w:val="9"/>
  </w:num>
  <w:num w:numId="20">
    <w:abstractNumId w:val="35"/>
  </w:num>
  <w:num w:numId="21">
    <w:abstractNumId w:val="11"/>
  </w:num>
  <w:num w:numId="22">
    <w:abstractNumId w:val="5"/>
  </w:num>
  <w:num w:numId="23">
    <w:abstractNumId w:val="24"/>
  </w:num>
  <w:num w:numId="24">
    <w:abstractNumId w:val="0"/>
  </w:num>
  <w:num w:numId="25">
    <w:abstractNumId w:val="4"/>
  </w:num>
  <w:num w:numId="26">
    <w:abstractNumId w:val="22"/>
  </w:num>
  <w:num w:numId="27">
    <w:abstractNumId w:val="1"/>
  </w:num>
  <w:num w:numId="28">
    <w:abstractNumId w:val="14"/>
  </w:num>
  <w:num w:numId="29">
    <w:abstractNumId w:val="7"/>
  </w:num>
  <w:num w:numId="30">
    <w:abstractNumId w:val="2"/>
  </w:num>
  <w:num w:numId="31">
    <w:abstractNumId w:val="18"/>
  </w:num>
  <w:num w:numId="32">
    <w:abstractNumId w:val="20"/>
  </w:num>
  <w:num w:numId="33">
    <w:abstractNumId w:val="6"/>
  </w:num>
  <w:num w:numId="34">
    <w:abstractNumId w:val="34"/>
  </w:num>
  <w:num w:numId="35">
    <w:abstractNumId w:val="30"/>
  </w:num>
  <w:num w:numId="36">
    <w:abstractNumId w:val="10"/>
  </w:num>
  <w:num w:numId="37">
    <w:abstractNumId w:val="17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30F"/>
    <w:rsid w:val="0001445B"/>
    <w:rsid w:val="00023EF9"/>
    <w:rsid w:val="00026C2F"/>
    <w:rsid w:val="00026E67"/>
    <w:rsid w:val="00027945"/>
    <w:rsid w:val="0003304F"/>
    <w:rsid w:val="00033363"/>
    <w:rsid w:val="00036812"/>
    <w:rsid w:val="00044F35"/>
    <w:rsid w:val="00044F63"/>
    <w:rsid w:val="00050616"/>
    <w:rsid w:val="00061070"/>
    <w:rsid w:val="000776EC"/>
    <w:rsid w:val="00083993"/>
    <w:rsid w:val="00091BFA"/>
    <w:rsid w:val="00092B84"/>
    <w:rsid w:val="00094069"/>
    <w:rsid w:val="0009542A"/>
    <w:rsid w:val="000A1E3D"/>
    <w:rsid w:val="000A39F7"/>
    <w:rsid w:val="000A4E43"/>
    <w:rsid w:val="000A53F3"/>
    <w:rsid w:val="000A5CDC"/>
    <w:rsid w:val="000A6E02"/>
    <w:rsid w:val="000B54D7"/>
    <w:rsid w:val="000C7EC9"/>
    <w:rsid w:val="000D5029"/>
    <w:rsid w:val="000E0914"/>
    <w:rsid w:val="000E2036"/>
    <w:rsid w:val="000F5E72"/>
    <w:rsid w:val="001156BA"/>
    <w:rsid w:val="0015182D"/>
    <w:rsid w:val="00161847"/>
    <w:rsid w:val="00170CA7"/>
    <w:rsid w:val="001711C5"/>
    <w:rsid w:val="00171255"/>
    <w:rsid w:val="00180AE1"/>
    <w:rsid w:val="00191EE2"/>
    <w:rsid w:val="00195F56"/>
    <w:rsid w:val="001A023F"/>
    <w:rsid w:val="001A3FAC"/>
    <w:rsid w:val="001A6472"/>
    <w:rsid w:val="001B71E1"/>
    <w:rsid w:val="001C466A"/>
    <w:rsid w:val="001C5538"/>
    <w:rsid w:val="001D0EDE"/>
    <w:rsid w:val="001D1984"/>
    <w:rsid w:val="001D20E2"/>
    <w:rsid w:val="001E38DE"/>
    <w:rsid w:val="001F7B31"/>
    <w:rsid w:val="0020601F"/>
    <w:rsid w:val="00212DA5"/>
    <w:rsid w:val="0021347C"/>
    <w:rsid w:val="002227E2"/>
    <w:rsid w:val="002323AC"/>
    <w:rsid w:val="00253CBB"/>
    <w:rsid w:val="00261404"/>
    <w:rsid w:val="002673B0"/>
    <w:rsid w:val="00275E2A"/>
    <w:rsid w:val="00284588"/>
    <w:rsid w:val="00285903"/>
    <w:rsid w:val="00287E1F"/>
    <w:rsid w:val="00296938"/>
    <w:rsid w:val="002A202F"/>
    <w:rsid w:val="002B19B4"/>
    <w:rsid w:val="002B5BE4"/>
    <w:rsid w:val="002D1AE8"/>
    <w:rsid w:val="002D7FA0"/>
    <w:rsid w:val="002E4D47"/>
    <w:rsid w:val="002F1BEC"/>
    <w:rsid w:val="002F2462"/>
    <w:rsid w:val="002F4757"/>
    <w:rsid w:val="002F6AB3"/>
    <w:rsid w:val="00322199"/>
    <w:rsid w:val="003223C7"/>
    <w:rsid w:val="00326555"/>
    <w:rsid w:val="0033576B"/>
    <w:rsid w:val="003410E0"/>
    <w:rsid w:val="00350EAD"/>
    <w:rsid w:val="003651DB"/>
    <w:rsid w:val="003715A0"/>
    <w:rsid w:val="0037171F"/>
    <w:rsid w:val="00375F56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9785D"/>
    <w:rsid w:val="004C2FF3"/>
    <w:rsid w:val="004D3A04"/>
    <w:rsid w:val="004D3BD0"/>
    <w:rsid w:val="004D45B1"/>
    <w:rsid w:val="004D68A7"/>
    <w:rsid w:val="004E29D1"/>
    <w:rsid w:val="00500566"/>
    <w:rsid w:val="00501EAD"/>
    <w:rsid w:val="005040EC"/>
    <w:rsid w:val="005073A3"/>
    <w:rsid w:val="00511F2C"/>
    <w:rsid w:val="00517057"/>
    <w:rsid w:val="00523608"/>
    <w:rsid w:val="00525C0A"/>
    <w:rsid w:val="00532EA9"/>
    <w:rsid w:val="00535608"/>
    <w:rsid w:val="00556688"/>
    <w:rsid w:val="0056162B"/>
    <w:rsid w:val="00564FC7"/>
    <w:rsid w:val="0056707B"/>
    <w:rsid w:val="00580578"/>
    <w:rsid w:val="00581A9D"/>
    <w:rsid w:val="00584AC6"/>
    <w:rsid w:val="00594CF5"/>
    <w:rsid w:val="00596404"/>
    <w:rsid w:val="0059793A"/>
    <w:rsid w:val="005A2503"/>
    <w:rsid w:val="005B4F04"/>
    <w:rsid w:val="005B7CB9"/>
    <w:rsid w:val="005D0023"/>
    <w:rsid w:val="005D0133"/>
    <w:rsid w:val="005D6FEE"/>
    <w:rsid w:val="005E21C4"/>
    <w:rsid w:val="005F4D59"/>
    <w:rsid w:val="0060001C"/>
    <w:rsid w:val="00600D31"/>
    <w:rsid w:val="00601746"/>
    <w:rsid w:val="0060697C"/>
    <w:rsid w:val="0060786A"/>
    <w:rsid w:val="00622960"/>
    <w:rsid w:val="006237FE"/>
    <w:rsid w:val="00625CC1"/>
    <w:rsid w:val="00627AF7"/>
    <w:rsid w:val="00631559"/>
    <w:rsid w:val="00632540"/>
    <w:rsid w:val="00633F73"/>
    <w:rsid w:val="00645199"/>
    <w:rsid w:val="00645850"/>
    <w:rsid w:val="00661ECF"/>
    <w:rsid w:val="00670925"/>
    <w:rsid w:val="006760FD"/>
    <w:rsid w:val="00684D66"/>
    <w:rsid w:val="00690073"/>
    <w:rsid w:val="00692071"/>
    <w:rsid w:val="00694B28"/>
    <w:rsid w:val="006959ED"/>
    <w:rsid w:val="006A0EFA"/>
    <w:rsid w:val="006A17FF"/>
    <w:rsid w:val="006B66AC"/>
    <w:rsid w:val="006C5349"/>
    <w:rsid w:val="006C5F2A"/>
    <w:rsid w:val="006C662C"/>
    <w:rsid w:val="006F4A5C"/>
    <w:rsid w:val="00700093"/>
    <w:rsid w:val="00715F5C"/>
    <w:rsid w:val="007278C1"/>
    <w:rsid w:val="00733493"/>
    <w:rsid w:val="00737F1D"/>
    <w:rsid w:val="00754AF5"/>
    <w:rsid w:val="00763DC6"/>
    <w:rsid w:val="00782816"/>
    <w:rsid w:val="00785A46"/>
    <w:rsid w:val="007861E3"/>
    <w:rsid w:val="007940D6"/>
    <w:rsid w:val="00795ECC"/>
    <w:rsid w:val="00797C93"/>
    <w:rsid w:val="007A3958"/>
    <w:rsid w:val="007B1740"/>
    <w:rsid w:val="007B66D7"/>
    <w:rsid w:val="007C61B5"/>
    <w:rsid w:val="007D3889"/>
    <w:rsid w:val="007D39E4"/>
    <w:rsid w:val="007D43A7"/>
    <w:rsid w:val="007E1695"/>
    <w:rsid w:val="007E5F0A"/>
    <w:rsid w:val="007F204C"/>
    <w:rsid w:val="007F624D"/>
    <w:rsid w:val="007F7C2A"/>
    <w:rsid w:val="00804060"/>
    <w:rsid w:val="008166C9"/>
    <w:rsid w:val="00824E43"/>
    <w:rsid w:val="00832158"/>
    <w:rsid w:val="00833D8C"/>
    <w:rsid w:val="00834C9A"/>
    <w:rsid w:val="00841196"/>
    <w:rsid w:val="0084708C"/>
    <w:rsid w:val="00850AD5"/>
    <w:rsid w:val="00852739"/>
    <w:rsid w:val="008629CC"/>
    <w:rsid w:val="00865EBB"/>
    <w:rsid w:val="00886C36"/>
    <w:rsid w:val="008A6AC8"/>
    <w:rsid w:val="008B121F"/>
    <w:rsid w:val="008C5591"/>
    <w:rsid w:val="008D04A6"/>
    <w:rsid w:val="008D1B42"/>
    <w:rsid w:val="008D4C1A"/>
    <w:rsid w:val="008F0867"/>
    <w:rsid w:val="008F172F"/>
    <w:rsid w:val="008F2044"/>
    <w:rsid w:val="008F2BE1"/>
    <w:rsid w:val="008F4DD1"/>
    <w:rsid w:val="009056DB"/>
    <w:rsid w:val="00923B91"/>
    <w:rsid w:val="00947592"/>
    <w:rsid w:val="00950280"/>
    <w:rsid w:val="0095698E"/>
    <w:rsid w:val="009704F8"/>
    <w:rsid w:val="00982EA3"/>
    <w:rsid w:val="00985477"/>
    <w:rsid w:val="00991A18"/>
    <w:rsid w:val="00994A16"/>
    <w:rsid w:val="009A30D3"/>
    <w:rsid w:val="009B45E6"/>
    <w:rsid w:val="009C39F6"/>
    <w:rsid w:val="009C59D5"/>
    <w:rsid w:val="009D03A7"/>
    <w:rsid w:val="009E0479"/>
    <w:rsid w:val="009E2622"/>
    <w:rsid w:val="009E595A"/>
    <w:rsid w:val="00A00122"/>
    <w:rsid w:val="00A0102E"/>
    <w:rsid w:val="00A12960"/>
    <w:rsid w:val="00A1570D"/>
    <w:rsid w:val="00A22386"/>
    <w:rsid w:val="00A23198"/>
    <w:rsid w:val="00A52A0A"/>
    <w:rsid w:val="00A56B75"/>
    <w:rsid w:val="00A71C04"/>
    <w:rsid w:val="00A735ED"/>
    <w:rsid w:val="00AA0017"/>
    <w:rsid w:val="00AA4BC5"/>
    <w:rsid w:val="00AB09B3"/>
    <w:rsid w:val="00AB7D2D"/>
    <w:rsid w:val="00AC02D1"/>
    <w:rsid w:val="00AC2B58"/>
    <w:rsid w:val="00AD63EF"/>
    <w:rsid w:val="00B06019"/>
    <w:rsid w:val="00B07409"/>
    <w:rsid w:val="00B1006E"/>
    <w:rsid w:val="00B137C7"/>
    <w:rsid w:val="00B178FB"/>
    <w:rsid w:val="00B5252A"/>
    <w:rsid w:val="00B63DB1"/>
    <w:rsid w:val="00B67110"/>
    <w:rsid w:val="00B67138"/>
    <w:rsid w:val="00B6715C"/>
    <w:rsid w:val="00B7128A"/>
    <w:rsid w:val="00B738D4"/>
    <w:rsid w:val="00B758A3"/>
    <w:rsid w:val="00B81CFE"/>
    <w:rsid w:val="00B863C3"/>
    <w:rsid w:val="00B903AE"/>
    <w:rsid w:val="00B90641"/>
    <w:rsid w:val="00B9157F"/>
    <w:rsid w:val="00B9254D"/>
    <w:rsid w:val="00B95225"/>
    <w:rsid w:val="00BA0F0C"/>
    <w:rsid w:val="00BA55D3"/>
    <w:rsid w:val="00BA6759"/>
    <w:rsid w:val="00BA7204"/>
    <w:rsid w:val="00BB2C8C"/>
    <w:rsid w:val="00BB7717"/>
    <w:rsid w:val="00BC3E61"/>
    <w:rsid w:val="00BC6826"/>
    <w:rsid w:val="00C0295C"/>
    <w:rsid w:val="00C03C06"/>
    <w:rsid w:val="00C121EC"/>
    <w:rsid w:val="00C12C65"/>
    <w:rsid w:val="00C2240A"/>
    <w:rsid w:val="00C445E2"/>
    <w:rsid w:val="00C70F1B"/>
    <w:rsid w:val="00C7129D"/>
    <w:rsid w:val="00C748D1"/>
    <w:rsid w:val="00C91014"/>
    <w:rsid w:val="00CA1CE9"/>
    <w:rsid w:val="00CB1A4E"/>
    <w:rsid w:val="00CC29F6"/>
    <w:rsid w:val="00CC44D1"/>
    <w:rsid w:val="00CD2287"/>
    <w:rsid w:val="00CD5114"/>
    <w:rsid w:val="00CD5BBB"/>
    <w:rsid w:val="00CE0685"/>
    <w:rsid w:val="00CE37D1"/>
    <w:rsid w:val="00CE71E8"/>
    <w:rsid w:val="00D210B5"/>
    <w:rsid w:val="00D34B76"/>
    <w:rsid w:val="00D37EA5"/>
    <w:rsid w:val="00D63882"/>
    <w:rsid w:val="00D72225"/>
    <w:rsid w:val="00D73628"/>
    <w:rsid w:val="00D73918"/>
    <w:rsid w:val="00D740F6"/>
    <w:rsid w:val="00D81BC3"/>
    <w:rsid w:val="00D967D7"/>
    <w:rsid w:val="00DA125D"/>
    <w:rsid w:val="00DB19B9"/>
    <w:rsid w:val="00DC4BC2"/>
    <w:rsid w:val="00DC6090"/>
    <w:rsid w:val="00DE057D"/>
    <w:rsid w:val="00DE2E37"/>
    <w:rsid w:val="00DF3B84"/>
    <w:rsid w:val="00E0020F"/>
    <w:rsid w:val="00E118C7"/>
    <w:rsid w:val="00E1427B"/>
    <w:rsid w:val="00E14E0D"/>
    <w:rsid w:val="00E2143C"/>
    <w:rsid w:val="00E22769"/>
    <w:rsid w:val="00E22B8B"/>
    <w:rsid w:val="00E317D1"/>
    <w:rsid w:val="00E40DF0"/>
    <w:rsid w:val="00E4267B"/>
    <w:rsid w:val="00E47DAC"/>
    <w:rsid w:val="00E55419"/>
    <w:rsid w:val="00E60636"/>
    <w:rsid w:val="00E63C8A"/>
    <w:rsid w:val="00E67197"/>
    <w:rsid w:val="00E67D31"/>
    <w:rsid w:val="00E70BF6"/>
    <w:rsid w:val="00E77F8B"/>
    <w:rsid w:val="00EB50DB"/>
    <w:rsid w:val="00EC0DFB"/>
    <w:rsid w:val="00ED3B5F"/>
    <w:rsid w:val="00EE130B"/>
    <w:rsid w:val="00EE7519"/>
    <w:rsid w:val="00F01C3E"/>
    <w:rsid w:val="00F11C98"/>
    <w:rsid w:val="00F12E47"/>
    <w:rsid w:val="00F17426"/>
    <w:rsid w:val="00F17D63"/>
    <w:rsid w:val="00F223B2"/>
    <w:rsid w:val="00F42A7D"/>
    <w:rsid w:val="00F46E30"/>
    <w:rsid w:val="00F53241"/>
    <w:rsid w:val="00F67790"/>
    <w:rsid w:val="00F8120B"/>
    <w:rsid w:val="00F947CB"/>
    <w:rsid w:val="00F95D31"/>
    <w:rsid w:val="00FA22A3"/>
    <w:rsid w:val="00FB1A1B"/>
    <w:rsid w:val="00FB3586"/>
    <w:rsid w:val="00FB645B"/>
    <w:rsid w:val="00FC09D6"/>
    <w:rsid w:val="00FC34EC"/>
    <w:rsid w:val="00FC3F69"/>
    <w:rsid w:val="00FC5312"/>
    <w:rsid w:val="00FD3964"/>
    <w:rsid w:val="00FE3FE7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B223A"/>
  <w15:docId w15:val="{7EF8DAC3-1B15-4DC8-99CB-B96633A6E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8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2E3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2E37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E2E37"/>
    <w:rPr>
      <w:vertAlign w:val="superscript"/>
    </w:rPr>
  </w:style>
  <w:style w:type="character" w:styleId="Strong">
    <w:name w:val="Strong"/>
    <w:basedOn w:val="DefaultParagraphFont"/>
    <w:uiPriority w:val="22"/>
    <w:qFormat/>
    <w:rsid w:val="00923B91"/>
    <w:rPr>
      <w:b/>
      <w:bCs/>
    </w:rPr>
  </w:style>
  <w:style w:type="paragraph" w:customStyle="1" w:styleId="odluka-zakon">
    <w:name w:val="odluka-zakon"/>
    <w:basedOn w:val="Normal"/>
    <w:rsid w:val="00B7128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B7128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395A0-36DA-4719-A2DB-97A7F26E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2018-09-05T12:48:00Z</cp:lastPrinted>
  <dcterms:created xsi:type="dcterms:W3CDTF">2020-06-12T07:21:00Z</dcterms:created>
  <dcterms:modified xsi:type="dcterms:W3CDTF">2020-06-12T07:21:00Z</dcterms:modified>
</cp:coreProperties>
</file>