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5AF0" w14:textId="4F5B5779" w:rsidR="000E2036" w:rsidRPr="00A36827" w:rsidRDefault="005B1489" w:rsidP="000E2036">
      <w:pPr>
        <w:pStyle w:val="NormalWeb"/>
        <w:spacing w:before="0" w:beforeAutospacing="0" w:after="0" w:afterAutospacing="0" w:line="336" w:lineRule="atLeast"/>
        <w:jc w:val="center"/>
        <w:rPr>
          <w:b/>
          <w:sz w:val="22"/>
          <w:szCs w:val="22"/>
          <w:lang w:val="sr-Cyrl-RS"/>
        </w:rPr>
      </w:pPr>
      <w:r w:rsidRPr="00A36827">
        <w:rPr>
          <w:b/>
          <w:sz w:val="22"/>
          <w:szCs w:val="22"/>
          <w:lang w:val="sr-Cyrl-RS"/>
        </w:rPr>
        <w:t xml:space="preserve">ПОЈЕДНОСТАВЉЕЊЕ </w:t>
      </w:r>
      <w:r w:rsidR="00DC3DE7" w:rsidRPr="00A36827">
        <w:rPr>
          <w:b/>
          <w:sz w:val="22"/>
          <w:szCs w:val="22"/>
          <w:lang w:val="sr-Cyrl-RS"/>
        </w:rPr>
        <w:t>ПОСТУПКА ЗА ПОСРЕДОВАЊЕ ПРИ ЗАПОШЉАВАЊУ ПОМОРАЦА</w:t>
      </w:r>
    </w:p>
    <w:p w14:paraId="299395FC" w14:textId="77777777" w:rsidR="00B1006E" w:rsidRPr="00A36827"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3743"/>
        <w:gridCol w:w="5317"/>
      </w:tblGrid>
      <w:tr w:rsidR="00850AD5" w:rsidRPr="00A36827" w14:paraId="1976FB87" w14:textId="77777777" w:rsidTr="00F073A8">
        <w:trPr>
          <w:trHeight w:val="888"/>
        </w:trPr>
        <w:tc>
          <w:tcPr>
            <w:tcW w:w="3313" w:type="dxa"/>
            <w:shd w:val="clear" w:color="auto" w:fill="DBE5F1" w:themeFill="accent1" w:themeFillTint="33"/>
            <w:vAlign w:val="center"/>
          </w:tcPr>
          <w:p w14:paraId="11F785D1" w14:textId="77777777" w:rsidR="000E2036" w:rsidRPr="00A36827" w:rsidRDefault="000E2036" w:rsidP="00850AD5">
            <w:pPr>
              <w:jc w:val="left"/>
              <w:rPr>
                <w:rFonts w:ascii="Times New Roman" w:hAnsi="Times New Roman"/>
                <w:b/>
                <w:sz w:val="22"/>
                <w:szCs w:val="22"/>
                <w:lang w:val="sr-Cyrl-RS"/>
              </w:rPr>
            </w:pPr>
            <w:r w:rsidRPr="00A36827">
              <w:rPr>
                <w:rFonts w:ascii="Times New Roman" w:hAnsi="Times New Roman"/>
                <w:b/>
                <w:sz w:val="22"/>
                <w:szCs w:val="22"/>
                <w:lang w:val="sr-Cyrl-RS"/>
              </w:rPr>
              <w:t xml:space="preserve">Назив административног поступка  </w:t>
            </w:r>
          </w:p>
        </w:tc>
        <w:tc>
          <w:tcPr>
            <w:tcW w:w="5747" w:type="dxa"/>
            <w:vAlign w:val="center"/>
          </w:tcPr>
          <w:p w14:paraId="5FD56B01" w14:textId="5043581D" w:rsidR="000E2036" w:rsidRPr="00A36827" w:rsidRDefault="00DC3DE7" w:rsidP="00850AD5">
            <w:pPr>
              <w:pStyle w:val="NormalWeb"/>
              <w:spacing w:before="120" w:beforeAutospacing="0" w:after="120" w:afterAutospacing="0"/>
              <w:rPr>
                <w:b/>
                <w:sz w:val="22"/>
                <w:szCs w:val="22"/>
                <w:lang w:val="sr-Cyrl-RS"/>
              </w:rPr>
            </w:pPr>
            <w:r w:rsidRPr="00A36827">
              <w:rPr>
                <w:b/>
                <w:sz w:val="22"/>
                <w:szCs w:val="22"/>
                <w:lang w:val="sr-Cyrl-RS"/>
              </w:rPr>
              <w:t>Посредовање при запошљавању помораца</w:t>
            </w:r>
          </w:p>
        </w:tc>
      </w:tr>
      <w:tr w:rsidR="00850AD5" w:rsidRPr="00A36827" w14:paraId="7A6AA442" w14:textId="77777777" w:rsidTr="00F073A8">
        <w:trPr>
          <w:trHeight w:val="418"/>
        </w:trPr>
        <w:tc>
          <w:tcPr>
            <w:tcW w:w="3313" w:type="dxa"/>
            <w:shd w:val="clear" w:color="auto" w:fill="DBE5F1" w:themeFill="accent1" w:themeFillTint="33"/>
            <w:vAlign w:val="center"/>
          </w:tcPr>
          <w:p w14:paraId="049C2EAE" w14:textId="77777777" w:rsidR="000E2036" w:rsidRPr="00A36827" w:rsidRDefault="000E2036" w:rsidP="00850AD5">
            <w:pPr>
              <w:pStyle w:val="NormalWeb"/>
              <w:spacing w:before="0" w:beforeAutospacing="0" w:after="0" w:afterAutospacing="0"/>
              <w:rPr>
                <w:b/>
                <w:sz w:val="22"/>
                <w:szCs w:val="22"/>
                <w:lang w:val="sr-Cyrl-RS"/>
              </w:rPr>
            </w:pPr>
            <w:r w:rsidRPr="00A36827">
              <w:rPr>
                <w:b/>
                <w:sz w:val="22"/>
                <w:szCs w:val="22"/>
                <w:lang w:val="sr-Cyrl-RS"/>
              </w:rPr>
              <w:t>Шифра поступка</w:t>
            </w:r>
          </w:p>
        </w:tc>
        <w:tc>
          <w:tcPr>
            <w:tcW w:w="5747" w:type="dxa"/>
            <w:vAlign w:val="center"/>
          </w:tcPr>
          <w:p w14:paraId="76B78B5F" w14:textId="37221074" w:rsidR="000E2036" w:rsidRPr="00A36827" w:rsidRDefault="006448C3" w:rsidP="00850AD5">
            <w:pPr>
              <w:pStyle w:val="NormalWeb"/>
              <w:spacing w:before="120" w:beforeAutospacing="0" w:after="120" w:afterAutospacing="0"/>
              <w:rPr>
                <w:b/>
                <w:sz w:val="22"/>
                <w:szCs w:val="22"/>
                <w:lang w:val="sr-Latn-RS"/>
              </w:rPr>
            </w:pPr>
            <w:r w:rsidRPr="00A36827">
              <w:rPr>
                <w:b/>
                <w:sz w:val="22"/>
                <w:szCs w:val="22"/>
                <w:lang w:val="sr-Latn-RS"/>
              </w:rPr>
              <w:t>05.00.003</w:t>
            </w:r>
            <w:r w:rsidR="00DC3DE7" w:rsidRPr="00A36827">
              <w:rPr>
                <w:b/>
                <w:sz w:val="22"/>
                <w:szCs w:val="22"/>
                <w:lang w:val="sr-Latn-RS"/>
              </w:rPr>
              <w:t>2</w:t>
            </w:r>
          </w:p>
        </w:tc>
      </w:tr>
      <w:tr w:rsidR="00850AD5" w:rsidRPr="00A36827" w14:paraId="2CEE52A6" w14:textId="77777777" w:rsidTr="00F073A8">
        <w:tc>
          <w:tcPr>
            <w:tcW w:w="3313" w:type="dxa"/>
            <w:shd w:val="clear" w:color="auto" w:fill="DBE5F1" w:themeFill="accent1" w:themeFillTint="33"/>
            <w:vAlign w:val="center"/>
          </w:tcPr>
          <w:p w14:paraId="682C75C7" w14:textId="77777777" w:rsidR="00275E2A" w:rsidRPr="00A36827" w:rsidRDefault="00275E2A" w:rsidP="00850AD5">
            <w:pPr>
              <w:pStyle w:val="NormalWeb"/>
              <w:spacing w:before="0" w:beforeAutospacing="0" w:after="0" w:afterAutospacing="0"/>
              <w:rPr>
                <w:b/>
                <w:sz w:val="22"/>
                <w:szCs w:val="22"/>
                <w:lang w:val="sr-Cyrl-RS"/>
              </w:rPr>
            </w:pPr>
            <w:r w:rsidRPr="00A36827">
              <w:rPr>
                <w:b/>
                <w:sz w:val="22"/>
                <w:szCs w:val="22"/>
                <w:lang w:val="sr-Cyrl-RS"/>
              </w:rPr>
              <w:t>Регулаторно тело</w:t>
            </w:r>
          </w:p>
          <w:p w14:paraId="0CAF5299" w14:textId="77777777" w:rsidR="00275E2A" w:rsidRPr="00A36827" w:rsidRDefault="00275E2A" w:rsidP="00850AD5">
            <w:pPr>
              <w:pStyle w:val="NormalWeb"/>
              <w:spacing w:before="0" w:beforeAutospacing="0" w:after="0" w:afterAutospacing="0"/>
              <w:rPr>
                <w:b/>
                <w:sz w:val="22"/>
                <w:szCs w:val="22"/>
                <w:lang w:val="sr-Cyrl-RS"/>
              </w:rPr>
            </w:pPr>
            <w:r w:rsidRPr="00A36827">
              <w:rPr>
                <w:b/>
                <w:sz w:val="22"/>
                <w:szCs w:val="22"/>
                <w:lang w:val="sr-Cyrl-RS"/>
              </w:rPr>
              <w:t>(надлежно за спровођење препоруке)</w:t>
            </w:r>
          </w:p>
        </w:tc>
        <w:tc>
          <w:tcPr>
            <w:tcW w:w="5747" w:type="dxa"/>
            <w:vAlign w:val="center"/>
          </w:tcPr>
          <w:p w14:paraId="5795E7E6" w14:textId="58337CB7" w:rsidR="00092B84" w:rsidRPr="00A36827" w:rsidRDefault="00176277" w:rsidP="00162A66">
            <w:pPr>
              <w:pStyle w:val="NormalWeb"/>
              <w:spacing w:before="120" w:beforeAutospacing="0" w:after="120" w:afterAutospacing="0"/>
              <w:jc w:val="both"/>
              <w:rPr>
                <w:sz w:val="22"/>
                <w:szCs w:val="22"/>
                <w:lang w:val="sr-Cyrl-RS"/>
              </w:rPr>
            </w:pPr>
            <w:r w:rsidRPr="00A36827">
              <w:rPr>
                <w:sz w:val="22"/>
                <w:szCs w:val="22"/>
                <w:lang w:val="sr-Cyrl-RS"/>
              </w:rPr>
              <w:t xml:space="preserve">Министарство </w:t>
            </w:r>
            <w:r w:rsidR="005B1489" w:rsidRPr="00A36827">
              <w:rPr>
                <w:sz w:val="22"/>
                <w:szCs w:val="22"/>
                <w:lang w:val="sr-Cyrl-RS"/>
              </w:rPr>
              <w:t>грађевинасрства, саобраћаја и инфраструктуре</w:t>
            </w:r>
          </w:p>
        </w:tc>
      </w:tr>
      <w:tr w:rsidR="00850AD5" w:rsidRPr="00A36827" w14:paraId="10DA1CD3" w14:textId="77777777" w:rsidTr="00F073A8">
        <w:tc>
          <w:tcPr>
            <w:tcW w:w="3313" w:type="dxa"/>
            <w:shd w:val="clear" w:color="auto" w:fill="DBE5F1" w:themeFill="accent1" w:themeFillTint="33"/>
            <w:vAlign w:val="center"/>
          </w:tcPr>
          <w:p w14:paraId="4DE579F4" w14:textId="70581BD5" w:rsidR="00275E2A" w:rsidRPr="00A36827" w:rsidRDefault="00275E2A" w:rsidP="00850AD5">
            <w:pPr>
              <w:pStyle w:val="NormalWeb"/>
              <w:spacing w:before="0" w:beforeAutospacing="0" w:after="0" w:afterAutospacing="0"/>
              <w:rPr>
                <w:b/>
                <w:sz w:val="22"/>
                <w:szCs w:val="22"/>
                <w:lang w:val="sr-Cyrl-RS"/>
              </w:rPr>
            </w:pPr>
            <w:r w:rsidRPr="00A36827">
              <w:rPr>
                <w:b/>
                <w:sz w:val="22"/>
                <w:szCs w:val="22"/>
                <w:lang w:val="sr-Cyrl-RS"/>
              </w:rPr>
              <w:t>Правни о</w:t>
            </w:r>
            <w:r w:rsidR="00B903AE" w:rsidRPr="00A36827">
              <w:rPr>
                <w:b/>
                <w:sz w:val="22"/>
                <w:szCs w:val="22"/>
                <w:lang w:val="sr-Cyrl-RS"/>
              </w:rPr>
              <w:t>квир</w:t>
            </w:r>
            <w:r w:rsidR="00DC4BC2" w:rsidRPr="00A36827">
              <w:rPr>
                <w:b/>
                <w:sz w:val="22"/>
                <w:szCs w:val="22"/>
                <w:lang w:val="sr-Cyrl-RS"/>
              </w:rPr>
              <w:t xml:space="preserve"> којим је уређен административни поступак</w:t>
            </w:r>
          </w:p>
        </w:tc>
        <w:tc>
          <w:tcPr>
            <w:tcW w:w="5747" w:type="dxa"/>
            <w:vAlign w:val="center"/>
          </w:tcPr>
          <w:p w14:paraId="703F709D" w14:textId="77777777" w:rsidR="00DD3032" w:rsidRPr="00A36827" w:rsidRDefault="00DC3DE7" w:rsidP="00A36827">
            <w:pPr>
              <w:pStyle w:val="ListParagraph"/>
              <w:numPr>
                <w:ilvl w:val="0"/>
                <w:numId w:val="26"/>
              </w:numPr>
              <w:spacing w:before="120" w:after="120"/>
              <w:ind w:left="425"/>
              <w:rPr>
                <w:rFonts w:ascii="Times New Roman" w:hAnsi="Times New Roman"/>
                <w:bCs/>
                <w:sz w:val="22"/>
                <w:szCs w:val="22"/>
                <w:lang w:val="ru-RU"/>
              </w:rPr>
            </w:pPr>
            <w:r w:rsidRPr="00A36827">
              <w:rPr>
                <w:rFonts w:ascii="Times New Roman" w:hAnsi="Times New Roman"/>
                <w:bCs/>
                <w:sz w:val="22"/>
                <w:szCs w:val="22"/>
                <w:lang w:val="ru-RU"/>
              </w:rPr>
              <w:t>Закон о поморској пловидби („Службени гласник РС”, бр. 87/11, 104/13, 18/15, 113/17 – др. закон, 83/18)</w:t>
            </w:r>
          </w:p>
          <w:p w14:paraId="2CCB5DCC" w14:textId="557BD3C7" w:rsidR="00DC3DE7" w:rsidRPr="00A36827" w:rsidRDefault="00DC3DE7" w:rsidP="00A36827">
            <w:pPr>
              <w:pStyle w:val="ListParagraph"/>
              <w:numPr>
                <w:ilvl w:val="0"/>
                <w:numId w:val="26"/>
              </w:numPr>
              <w:spacing w:before="120" w:after="120"/>
              <w:ind w:left="425"/>
              <w:rPr>
                <w:rFonts w:ascii="Times New Roman" w:hAnsi="Times New Roman"/>
                <w:bCs/>
                <w:sz w:val="22"/>
                <w:szCs w:val="22"/>
                <w:lang w:val="ru-RU"/>
              </w:rPr>
            </w:pPr>
            <w:r w:rsidRPr="00A36827">
              <w:rPr>
                <w:rFonts w:ascii="Times New Roman" w:hAnsi="Times New Roman"/>
                <w:bCs/>
                <w:sz w:val="22"/>
                <w:szCs w:val="22"/>
                <w:lang w:val="ru-RU"/>
              </w:rPr>
              <w:t>Правилник о поступку и начину издавања одобрења за обављање послова посредовања при запошљавању помораца  („Службени гласник РС”, број 9/14)</w:t>
            </w:r>
          </w:p>
        </w:tc>
      </w:tr>
      <w:tr w:rsidR="00850AD5" w:rsidRPr="00A36827" w14:paraId="724CF23D" w14:textId="77777777" w:rsidTr="00F073A8">
        <w:tc>
          <w:tcPr>
            <w:tcW w:w="3313" w:type="dxa"/>
            <w:shd w:val="clear" w:color="auto" w:fill="DBE5F1" w:themeFill="accent1" w:themeFillTint="33"/>
            <w:vAlign w:val="center"/>
          </w:tcPr>
          <w:p w14:paraId="1A908998" w14:textId="67296611" w:rsidR="00D73918" w:rsidRPr="00A36827"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A36827">
              <w:rPr>
                <w:rFonts w:eastAsiaTheme="minorHAnsi"/>
                <w:b/>
                <w:bCs/>
                <w:color w:val="000000" w:themeColor="text1"/>
                <w:sz w:val="22"/>
                <w:szCs w:val="22"/>
                <w:lang w:val="sr-Cyrl-RS" w:eastAsia="en-GB"/>
              </w:rPr>
              <w:t>Прописи које треба променити</w:t>
            </w:r>
            <w:r w:rsidR="00804060" w:rsidRPr="00A36827">
              <w:rPr>
                <w:rFonts w:eastAsiaTheme="minorHAnsi"/>
                <w:b/>
                <w:bCs/>
                <w:color w:val="000000" w:themeColor="text1"/>
                <w:sz w:val="22"/>
                <w:szCs w:val="22"/>
                <w:lang w:val="sr-Latn-RS" w:eastAsia="en-GB"/>
              </w:rPr>
              <w:t xml:space="preserve"> </w:t>
            </w:r>
            <w:r w:rsidR="00804060" w:rsidRPr="00A36827">
              <w:rPr>
                <w:rFonts w:eastAsiaTheme="minorHAnsi"/>
                <w:b/>
                <w:bCs/>
                <w:color w:val="000000" w:themeColor="text1"/>
                <w:sz w:val="22"/>
                <w:szCs w:val="22"/>
                <w:lang w:val="sr-Cyrl-RS" w:eastAsia="en-GB"/>
              </w:rPr>
              <w:t>/донети/укинути</w:t>
            </w:r>
            <w:r w:rsidR="00804060" w:rsidRPr="00A36827">
              <w:rPr>
                <w:rFonts w:eastAsiaTheme="minorHAnsi"/>
                <w:b/>
                <w:bCs/>
                <w:color w:val="000000" w:themeColor="text1"/>
                <w:sz w:val="22"/>
                <w:szCs w:val="22"/>
                <w:lang w:val="sr-Latn-RS" w:eastAsia="en-GB"/>
              </w:rPr>
              <w:t xml:space="preserve"> </w:t>
            </w:r>
            <w:r w:rsidRPr="00A36827">
              <w:rPr>
                <w:rFonts w:eastAsiaTheme="minorHAnsi"/>
                <w:b/>
                <w:bCs/>
                <w:color w:val="000000" w:themeColor="text1"/>
                <w:sz w:val="22"/>
                <w:szCs w:val="22"/>
                <w:lang w:val="sr-Cyrl-RS" w:eastAsia="en-GB"/>
              </w:rPr>
              <w:t>да би се спровеле препоруке</w:t>
            </w:r>
          </w:p>
        </w:tc>
        <w:tc>
          <w:tcPr>
            <w:tcW w:w="5747" w:type="dxa"/>
            <w:vAlign w:val="center"/>
          </w:tcPr>
          <w:p w14:paraId="55CB4618" w14:textId="4FCB4853" w:rsidR="00D73918" w:rsidRPr="00F073A8" w:rsidRDefault="00F073A8" w:rsidP="00F073A8">
            <w:pPr>
              <w:spacing w:before="120" w:after="120"/>
              <w:rPr>
                <w:rFonts w:ascii="Times New Roman" w:hAnsi="Times New Roman"/>
                <w:sz w:val="22"/>
                <w:lang w:val="sr-Cyrl-RS"/>
              </w:rPr>
            </w:pPr>
            <w:r w:rsidRPr="00F073A8">
              <w:rPr>
                <w:rFonts w:ascii="Times New Roman" w:hAnsi="Times New Roman"/>
                <w:sz w:val="22"/>
                <w:lang w:val="sr-Cyrl-RS"/>
              </w:rPr>
              <w:t>Није потребна измена прописа.</w:t>
            </w:r>
          </w:p>
        </w:tc>
      </w:tr>
      <w:tr w:rsidR="00850AD5" w:rsidRPr="00A36827" w14:paraId="58812BCA" w14:textId="77777777" w:rsidTr="00F073A8">
        <w:tc>
          <w:tcPr>
            <w:tcW w:w="3313" w:type="dxa"/>
            <w:shd w:val="clear" w:color="auto" w:fill="DBE5F1" w:themeFill="accent1" w:themeFillTint="33"/>
            <w:vAlign w:val="center"/>
          </w:tcPr>
          <w:p w14:paraId="0CF6011B" w14:textId="0E1BBDD3" w:rsidR="00275E2A" w:rsidRPr="00A36827" w:rsidRDefault="00275E2A" w:rsidP="00850AD5">
            <w:pPr>
              <w:pStyle w:val="NormalWeb"/>
              <w:spacing w:before="0" w:beforeAutospacing="0" w:after="0" w:afterAutospacing="0"/>
              <w:rPr>
                <w:b/>
                <w:sz w:val="22"/>
                <w:szCs w:val="22"/>
                <w:lang w:val="sr-Cyrl-RS"/>
              </w:rPr>
            </w:pPr>
            <w:r w:rsidRPr="00A36827">
              <w:rPr>
                <w:b/>
                <w:sz w:val="22"/>
                <w:szCs w:val="22"/>
                <w:lang w:val="sr-Cyrl-RS"/>
              </w:rPr>
              <w:t>Рок за спровођење препорук</w:t>
            </w:r>
            <w:r w:rsidR="00D73918" w:rsidRPr="00A36827">
              <w:rPr>
                <w:b/>
                <w:sz w:val="22"/>
                <w:szCs w:val="22"/>
                <w:lang w:val="sr-Cyrl-RS"/>
              </w:rPr>
              <w:t>а</w:t>
            </w:r>
          </w:p>
        </w:tc>
        <w:tc>
          <w:tcPr>
            <w:tcW w:w="5747" w:type="dxa"/>
            <w:vAlign w:val="center"/>
          </w:tcPr>
          <w:p w14:paraId="19A48B50" w14:textId="090C7725" w:rsidR="00804060" w:rsidRPr="00A36827" w:rsidRDefault="00897438" w:rsidP="009330D5">
            <w:pPr>
              <w:pStyle w:val="NormalWeb"/>
              <w:spacing w:before="120" w:beforeAutospacing="0" w:after="120" w:afterAutospacing="0"/>
              <w:rPr>
                <w:sz w:val="22"/>
                <w:szCs w:val="22"/>
                <w:lang w:val="sr-Cyrl-RS"/>
              </w:rPr>
            </w:pPr>
            <w:r w:rsidRPr="00897438">
              <w:rPr>
                <w:sz w:val="22"/>
                <w:szCs w:val="22"/>
                <w:lang w:val="sr-Cyrl-RS"/>
              </w:rPr>
              <w:t xml:space="preserve">Четврти </w:t>
            </w:r>
            <w:bookmarkStart w:id="0" w:name="_GoBack"/>
            <w:bookmarkEnd w:id="0"/>
            <w:r w:rsidR="00162A66" w:rsidRPr="00A36827">
              <w:rPr>
                <w:sz w:val="22"/>
                <w:szCs w:val="22"/>
                <w:lang w:val="sr-Cyrl-RS"/>
              </w:rPr>
              <w:t>квартал 2020. године</w:t>
            </w:r>
          </w:p>
        </w:tc>
      </w:tr>
      <w:tr w:rsidR="00275E2A" w:rsidRPr="00A36827"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A36827" w:rsidRDefault="00275E2A" w:rsidP="006F4A5C">
            <w:pPr>
              <w:pStyle w:val="NormalWeb"/>
              <w:numPr>
                <w:ilvl w:val="0"/>
                <w:numId w:val="23"/>
              </w:numPr>
              <w:spacing w:before="120" w:beforeAutospacing="0" w:after="120" w:afterAutospacing="0"/>
              <w:jc w:val="center"/>
              <w:rPr>
                <w:b/>
                <w:sz w:val="22"/>
                <w:szCs w:val="22"/>
                <w:lang w:val="sr-Cyrl-RS"/>
              </w:rPr>
            </w:pPr>
            <w:r w:rsidRPr="00A36827">
              <w:rPr>
                <w:b/>
                <w:sz w:val="22"/>
                <w:szCs w:val="22"/>
                <w:lang w:val="sr-Cyrl-RS"/>
              </w:rPr>
              <w:t>КРАТАК ОПИС ПРОБЛЕМА</w:t>
            </w:r>
          </w:p>
        </w:tc>
      </w:tr>
      <w:tr w:rsidR="00275E2A" w:rsidRPr="00A36827" w14:paraId="4635A4BE" w14:textId="77777777" w:rsidTr="00CA1CE9">
        <w:tc>
          <w:tcPr>
            <w:tcW w:w="9060" w:type="dxa"/>
            <w:gridSpan w:val="2"/>
          </w:tcPr>
          <w:p w14:paraId="78D07951" w14:textId="53DE12FF" w:rsidR="008A3075" w:rsidRDefault="008A3075" w:rsidP="008A3075">
            <w:pPr>
              <w:spacing w:after="120"/>
              <w:contextualSpacing/>
              <w:rPr>
                <w:rFonts w:ascii="Times New Roman" w:eastAsia="Times New Roman" w:hAnsi="Times New Roman"/>
                <w:iCs/>
                <w:sz w:val="22"/>
                <w:szCs w:val="22"/>
                <w:lang w:val="sr-Cyrl-RS"/>
              </w:rPr>
            </w:pPr>
            <w:r w:rsidRPr="00A36827">
              <w:rPr>
                <w:rFonts w:ascii="Times New Roman" w:eastAsia="Times New Roman" w:hAnsi="Times New Roman"/>
                <w:sz w:val="22"/>
                <w:szCs w:val="22"/>
                <w:lang w:val="sr-Cyrl-RS"/>
              </w:rPr>
              <w:t xml:space="preserve">Надлежни орган захтева од привредног субјекта </w:t>
            </w:r>
            <w:r w:rsidRPr="00A36827">
              <w:rPr>
                <w:rFonts w:ascii="Times New Roman" w:hAnsi="Times New Roman"/>
                <w:sz w:val="22"/>
                <w:szCs w:val="22"/>
                <w:lang w:val="sr-Cyrl-RS"/>
              </w:rPr>
              <w:t xml:space="preserve">да достави доказе које орган има обавезу да прибави сам, по службеној дужности. </w:t>
            </w:r>
            <w:r w:rsidRPr="00A36827">
              <w:rPr>
                <w:rFonts w:ascii="Times New Roman" w:eastAsia="Times New Roman" w:hAnsi="Times New Roman"/>
                <w:sz w:val="22"/>
                <w:szCs w:val="22"/>
                <w:lang w:val="sr-Cyrl-RS"/>
              </w:rPr>
              <w:t xml:space="preserve">Такође, </w:t>
            </w:r>
            <w:r w:rsidR="000A35F5" w:rsidRPr="00A36827">
              <w:rPr>
                <w:rFonts w:ascii="Times New Roman" w:eastAsia="Times New Roman" w:hAnsi="Times New Roman"/>
                <w:sz w:val="22"/>
                <w:szCs w:val="22"/>
                <w:lang w:val="sr-Cyrl-RS"/>
              </w:rPr>
              <w:t>привредни субјекат подноси документа у форми оригинала, која није прописана</w:t>
            </w:r>
            <w:r w:rsidRPr="00A36827">
              <w:rPr>
                <w:rFonts w:ascii="Times New Roman" w:eastAsia="Times New Roman" w:hAnsi="Times New Roman"/>
                <w:iCs/>
                <w:sz w:val="22"/>
                <w:szCs w:val="22"/>
                <w:lang w:val="sr-Cyrl-RS"/>
              </w:rPr>
              <w:t xml:space="preserve"> посебним прописом, као и документа која нису неопходна за спровођење поступка. </w:t>
            </w:r>
          </w:p>
          <w:p w14:paraId="433536A2" w14:textId="016E9B5B" w:rsidR="004A50AF" w:rsidRPr="00A36827" w:rsidRDefault="004A50AF" w:rsidP="008A3075">
            <w:pPr>
              <w:spacing w:after="120"/>
              <w:contextualSpacing/>
              <w:rPr>
                <w:rFonts w:ascii="Times New Roman" w:eastAsia="Times New Roman" w:hAnsi="Times New Roman"/>
                <w:iCs/>
                <w:sz w:val="22"/>
                <w:szCs w:val="22"/>
                <w:lang w:val="sr-Cyrl-RS"/>
              </w:rPr>
            </w:pPr>
            <w:r>
              <w:rPr>
                <w:rFonts w:ascii="Times New Roman" w:eastAsia="Times New Roman" w:hAnsi="Times New Roman"/>
                <w:iCs/>
                <w:sz w:val="22"/>
                <w:szCs w:val="22"/>
                <w:lang w:val="sr-Cyrl-RS"/>
              </w:rPr>
              <w:t>З</w:t>
            </w:r>
            <w:r w:rsidRPr="004A50AF">
              <w:rPr>
                <w:rFonts w:ascii="Times New Roman" w:eastAsia="Times New Roman" w:hAnsi="Times New Roman"/>
                <w:iCs/>
                <w:sz w:val="22"/>
                <w:szCs w:val="22"/>
                <w:lang w:val="sr-Cyrl-RS"/>
              </w:rPr>
              <w:t xml:space="preserve">ахтев </w:t>
            </w:r>
            <w:r>
              <w:rPr>
                <w:rFonts w:ascii="Times New Roman" w:eastAsia="Times New Roman" w:hAnsi="Times New Roman"/>
                <w:iCs/>
                <w:sz w:val="22"/>
                <w:szCs w:val="22"/>
                <w:lang w:val="sr-Cyrl-RS"/>
              </w:rPr>
              <w:t xml:space="preserve">се подноси </w:t>
            </w:r>
            <w:r w:rsidRPr="004A50AF">
              <w:rPr>
                <w:rFonts w:ascii="Times New Roman" w:eastAsia="Times New Roman" w:hAnsi="Times New Roman"/>
                <w:iCs/>
                <w:sz w:val="22"/>
                <w:szCs w:val="22"/>
                <w:lang w:val="sr-Cyrl-RS"/>
              </w:rPr>
              <w:t>у слободној форми, што може довести до тога да подносилац захтева не достави све потребне информације за решавање поступка.</w:t>
            </w:r>
          </w:p>
          <w:p w14:paraId="4BCB02C2" w14:textId="70CB12B5" w:rsidR="00CE239F" w:rsidRPr="00A36827" w:rsidRDefault="008A3075" w:rsidP="008A3075">
            <w:pPr>
              <w:spacing w:line="276" w:lineRule="auto"/>
              <w:rPr>
                <w:rFonts w:ascii="Times New Roman" w:hAnsi="Times New Roman"/>
                <w:sz w:val="22"/>
                <w:szCs w:val="22"/>
                <w:lang w:val="ru-RU"/>
              </w:rPr>
            </w:pPr>
            <w:r w:rsidRPr="00A36827">
              <w:rPr>
                <w:rFonts w:ascii="Times New Roman" w:eastAsia="Times New Roman" w:hAnsi="Times New Roman"/>
                <w:iCs/>
                <w:sz w:val="22"/>
                <w:szCs w:val="22"/>
                <w:lang w:val="sr-Cyrl-RS"/>
              </w:rPr>
              <w:t xml:space="preserve">На основу наведеног се може закључити да се </w:t>
            </w:r>
            <w:r w:rsidRPr="00A36827">
              <w:rPr>
                <w:rFonts w:ascii="Times New Roman" w:hAnsi="Times New Roman"/>
                <w:sz w:val="22"/>
                <w:szCs w:val="22"/>
                <w:lang w:val="sr-Cyrl-RS"/>
              </w:rPr>
              <w:t>поступак спроводи на начин који ствара административно оптерећење и трошкове подносиоцима захтева, а тиме је нарушено једно од начела управног поступка - начело делотворности</w:t>
            </w:r>
          </w:p>
        </w:tc>
      </w:tr>
      <w:tr w:rsidR="00275E2A" w:rsidRPr="00A36827"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A36827" w:rsidRDefault="00275E2A" w:rsidP="006F4A5C">
            <w:pPr>
              <w:pStyle w:val="NormalWeb"/>
              <w:numPr>
                <w:ilvl w:val="0"/>
                <w:numId w:val="23"/>
              </w:numPr>
              <w:spacing w:before="120" w:beforeAutospacing="0" w:after="120" w:afterAutospacing="0"/>
              <w:jc w:val="center"/>
              <w:rPr>
                <w:b/>
                <w:sz w:val="22"/>
                <w:szCs w:val="22"/>
                <w:lang w:val="sr-Cyrl-RS"/>
              </w:rPr>
            </w:pPr>
            <w:r w:rsidRPr="00A36827">
              <w:rPr>
                <w:b/>
                <w:sz w:val="22"/>
                <w:szCs w:val="22"/>
                <w:lang w:val="sr-Cyrl-RS"/>
              </w:rPr>
              <w:t>САЖЕТАК ПРЕПОРУКА</w:t>
            </w:r>
          </w:p>
        </w:tc>
      </w:tr>
      <w:tr w:rsidR="00C70F1B" w:rsidRPr="00A36827"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A36827" w:rsidRDefault="00C70F1B" w:rsidP="00C70F1B">
            <w:pPr>
              <w:pStyle w:val="NormalWeb"/>
              <w:spacing w:before="120" w:beforeAutospacing="0" w:after="120" w:afterAutospacing="0"/>
              <w:rPr>
                <w:b/>
                <w:sz w:val="22"/>
                <w:szCs w:val="22"/>
                <w:lang w:val="sr-Cyrl-RS"/>
              </w:rPr>
            </w:pPr>
          </w:p>
        </w:tc>
      </w:tr>
      <w:tr w:rsidR="00CA1CE9" w:rsidRPr="00A36827" w14:paraId="3010E605" w14:textId="77777777" w:rsidTr="004A50AF">
        <w:trPr>
          <w:trHeight w:val="1843"/>
        </w:trPr>
        <w:tc>
          <w:tcPr>
            <w:tcW w:w="9060" w:type="dxa"/>
            <w:gridSpan w:val="2"/>
            <w:tcBorders>
              <w:top w:val="nil"/>
            </w:tcBorders>
            <w:shd w:val="clear" w:color="auto" w:fill="auto"/>
            <w:vAlign w:val="center"/>
          </w:tcPr>
          <w:tbl>
            <w:tblPr>
              <w:tblStyle w:val="TableGrid"/>
              <w:tblpPr w:leftFromText="180" w:rightFromText="180" w:horzAnchor="margin" w:tblpY="-588"/>
              <w:tblOverlap w:val="never"/>
              <w:tblW w:w="8895" w:type="dxa"/>
              <w:tblLook w:val="04A0" w:firstRow="1" w:lastRow="0" w:firstColumn="1" w:lastColumn="0" w:noHBand="0" w:noVBand="1"/>
            </w:tblPr>
            <w:tblGrid>
              <w:gridCol w:w="3114"/>
              <w:gridCol w:w="2268"/>
              <w:gridCol w:w="2076"/>
              <w:gridCol w:w="1437"/>
            </w:tblGrid>
            <w:tr w:rsidR="00C70F1B" w:rsidRPr="00A36827" w14:paraId="30C2F8E8" w14:textId="77777777" w:rsidTr="00CA6744">
              <w:trPr>
                <w:trHeight w:val="749"/>
              </w:trPr>
              <w:tc>
                <w:tcPr>
                  <w:tcW w:w="3114" w:type="dxa"/>
                  <w:vMerge w:val="restart"/>
                  <w:shd w:val="clear" w:color="auto" w:fill="F2F2F2" w:themeFill="background1" w:themeFillShade="F2"/>
                  <w:vAlign w:val="center"/>
                </w:tcPr>
                <w:p w14:paraId="1CF0BC7A" w14:textId="20607AAF" w:rsidR="00C70F1B" w:rsidRPr="00A36827" w:rsidRDefault="00C70F1B" w:rsidP="00C70F1B">
                  <w:pPr>
                    <w:jc w:val="center"/>
                    <w:rPr>
                      <w:rFonts w:ascii="Times New Roman" w:eastAsia="Times New Roman" w:hAnsi="Times New Roman"/>
                      <w:b/>
                      <w:sz w:val="22"/>
                      <w:szCs w:val="22"/>
                      <w:lang w:val="sr-Cyrl-RS"/>
                    </w:rPr>
                  </w:pPr>
                  <w:r w:rsidRPr="00A36827">
                    <w:rPr>
                      <w:rFonts w:ascii="Times New Roman" w:eastAsia="Times New Roman" w:hAnsi="Times New Roman"/>
                      <w:b/>
                      <w:sz w:val="22"/>
                      <w:szCs w:val="22"/>
                      <w:lang w:val="sr-Cyrl-RS"/>
                    </w:rPr>
                    <w:t>ПРЕПОРУКА</w:t>
                  </w:r>
                </w:p>
              </w:tc>
              <w:tc>
                <w:tcPr>
                  <w:tcW w:w="4344" w:type="dxa"/>
                  <w:gridSpan w:val="2"/>
                  <w:shd w:val="clear" w:color="auto" w:fill="F2F2F2" w:themeFill="background1" w:themeFillShade="F2"/>
                  <w:vAlign w:val="center"/>
                </w:tcPr>
                <w:p w14:paraId="5A7B4B51" w14:textId="77777777" w:rsidR="00C70F1B" w:rsidRPr="00A36827" w:rsidRDefault="00C70F1B" w:rsidP="00C70F1B">
                  <w:pPr>
                    <w:jc w:val="center"/>
                    <w:rPr>
                      <w:rFonts w:ascii="Times New Roman" w:eastAsia="Times New Roman" w:hAnsi="Times New Roman"/>
                      <w:b/>
                      <w:sz w:val="22"/>
                      <w:szCs w:val="22"/>
                      <w:lang w:val="sr-Cyrl-RS"/>
                    </w:rPr>
                  </w:pPr>
                  <w:r w:rsidRPr="00A36827">
                    <w:rPr>
                      <w:rFonts w:ascii="Times New Roman" w:eastAsia="Times New Roman" w:hAnsi="Times New Roman"/>
                      <w:b/>
                      <w:sz w:val="22"/>
                      <w:szCs w:val="22"/>
                      <w:lang w:val="sr-Cyrl-RS"/>
                    </w:rPr>
                    <w:t>ПОТРЕБНА ИЗМЕНА/УКИДАЊЕ/ДОНОШЕЊЕ ПРОПИСА</w:t>
                  </w:r>
                </w:p>
              </w:tc>
              <w:tc>
                <w:tcPr>
                  <w:tcW w:w="1437" w:type="dxa"/>
                  <w:vMerge w:val="restart"/>
                  <w:shd w:val="clear" w:color="auto" w:fill="F2F2F2" w:themeFill="background1" w:themeFillShade="F2"/>
                  <w:vAlign w:val="center"/>
                </w:tcPr>
                <w:p w14:paraId="470548B4" w14:textId="77777777" w:rsidR="00C70F1B" w:rsidRPr="00A36827" w:rsidRDefault="00C70F1B" w:rsidP="00C70F1B">
                  <w:pPr>
                    <w:jc w:val="center"/>
                    <w:rPr>
                      <w:rFonts w:ascii="Times New Roman" w:eastAsia="Times New Roman" w:hAnsi="Times New Roman"/>
                      <w:b/>
                      <w:sz w:val="22"/>
                      <w:szCs w:val="22"/>
                      <w:lang w:val="sr-Cyrl-RS"/>
                    </w:rPr>
                  </w:pPr>
                  <w:r w:rsidRPr="00A36827">
                    <w:rPr>
                      <w:rFonts w:ascii="Times New Roman" w:eastAsia="Times New Roman" w:hAnsi="Times New Roman"/>
                      <w:b/>
                      <w:sz w:val="22"/>
                      <w:szCs w:val="22"/>
                      <w:lang w:val="sr-Cyrl-RS"/>
                    </w:rPr>
                    <w:t>УКОЛИКО ЈЕ ОДГОВОР ДА, КОЈИХ</w:t>
                  </w:r>
                </w:p>
              </w:tc>
            </w:tr>
            <w:tr w:rsidR="00C70F1B" w:rsidRPr="00A36827" w14:paraId="2B15C487" w14:textId="77777777" w:rsidTr="00802533">
              <w:trPr>
                <w:trHeight w:val="260"/>
              </w:trPr>
              <w:tc>
                <w:tcPr>
                  <w:tcW w:w="3114" w:type="dxa"/>
                  <w:vMerge/>
                </w:tcPr>
                <w:p w14:paraId="42D3BC1D" w14:textId="77777777" w:rsidR="00C70F1B" w:rsidRPr="00A36827" w:rsidRDefault="00C70F1B" w:rsidP="00CA1CE9">
                  <w:pPr>
                    <w:jc w:val="left"/>
                    <w:rPr>
                      <w:rFonts w:ascii="Times New Roman" w:eastAsia="Times New Roman" w:hAnsi="Times New Roman"/>
                      <w:b/>
                      <w:sz w:val="22"/>
                      <w:szCs w:val="22"/>
                      <w:lang w:val="sr-Cyrl-RS"/>
                    </w:rPr>
                  </w:pPr>
                </w:p>
              </w:tc>
              <w:tc>
                <w:tcPr>
                  <w:tcW w:w="2268" w:type="dxa"/>
                  <w:shd w:val="clear" w:color="auto" w:fill="F2F2F2" w:themeFill="background1" w:themeFillShade="F2"/>
                </w:tcPr>
                <w:p w14:paraId="4FE48A96" w14:textId="77777777" w:rsidR="00C70F1B" w:rsidRPr="00A36827" w:rsidRDefault="00C70F1B" w:rsidP="00C70F1B">
                  <w:pPr>
                    <w:jc w:val="center"/>
                    <w:rPr>
                      <w:rFonts w:ascii="Times New Roman" w:eastAsia="Times New Roman" w:hAnsi="Times New Roman"/>
                      <w:b/>
                      <w:sz w:val="22"/>
                      <w:szCs w:val="22"/>
                      <w:lang w:val="sr-Cyrl-RS"/>
                    </w:rPr>
                  </w:pPr>
                  <w:r w:rsidRPr="00A36827">
                    <w:rPr>
                      <w:rFonts w:ascii="Times New Roman" w:eastAsia="Times New Roman" w:hAnsi="Times New Roman"/>
                      <w:b/>
                      <w:sz w:val="22"/>
                      <w:szCs w:val="22"/>
                      <w:lang w:val="sr-Cyrl-RS"/>
                    </w:rPr>
                    <w:t>Да</w:t>
                  </w:r>
                </w:p>
              </w:tc>
              <w:tc>
                <w:tcPr>
                  <w:tcW w:w="2076" w:type="dxa"/>
                  <w:shd w:val="clear" w:color="auto" w:fill="F2F2F2" w:themeFill="background1" w:themeFillShade="F2"/>
                </w:tcPr>
                <w:p w14:paraId="0DA58578" w14:textId="77777777" w:rsidR="00C70F1B" w:rsidRPr="00A36827" w:rsidRDefault="00C70F1B" w:rsidP="00C70F1B">
                  <w:pPr>
                    <w:jc w:val="center"/>
                    <w:rPr>
                      <w:rFonts w:ascii="Times New Roman" w:eastAsia="Times New Roman" w:hAnsi="Times New Roman"/>
                      <w:b/>
                      <w:sz w:val="22"/>
                      <w:szCs w:val="22"/>
                      <w:lang w:val="sr-Cyrl-RS"/>
                    </w:rPr>
                  </w:pPr>
                  <w:r w:rsidRPr="00A36827">
                    <w:rPr>
                      <w:rFonts w:ascii="Times New Roman" w:eastAsia="Times New Roman" w:hAnsi="Times New Roman"/>
                      <w:b/>
                      <w:sz w:val="22"/>
                      <w:szCs w:val="22"/>
                      <w:lang w:val="sr-Cyrl-RS"/>
                    </w:rPr>
                    <w:t>Не</w:t>
                  </w:r>
                </w:p>
              </w:tc>
              <w:tc>
                <w:tcPr>
                  <w:tcW w:w="1437" w:type="dxa"/>
                  <w:vMerge/>
                </w:tcPr>
                <w:p w14:paraId="21FE126E" w14:textId="77777777" w:rsidR="00C70F1B" w:rsidRPr="00A36827" w:rsidRDefault="00C70F1B" w:rsidP="00CA1CE9">
                  <w:pPr>
                    <w:jc w:val="left"/>
                    <w:rPr>
                      <w:rFonts w:ascii="Times New Roman" w:eastAsia="Times New Roman" w:hAnsi="Times New Roman"/>
                      <w:b/>
                      <w:sz w:val="22"/>
                      <w:szCs w:val="22"/>
                      <w:lang w:val="sr-Cyrl-RS"/>
                    </w:rPr>
                  </w:pPr>
                </w:p>
              </w:tc>
            </w:tr>
            <w:tr w:rsidR="00802533" w:rsidRPr="00A36827" w14:paraId="7BA16B51" w14:textId="77777777" w:rsidTr="00802533">
              <w:trPr>
                <w:trHeight w:val="489"/>
              </w:trPr>
              <w:tc>
                <w:tcPr>
                  <w:tcW w:w="3114" w:type="dxa"/>
                  <w:vAlign w:val="center"/>
                </w:tcPr>
                <w:p w14:paraId="1524DD6D" w14:textId="41D1017D" w:rsidR="00802533" w:rsidRPr="00A36827" w:rsidRDefault="00802533" w:rsidP="00F05895">
                  <w:pPr>
                    <w:spacing w:line="276" w:lineRule="auto"/>
                    <w:rPr>
                      <w:rFonts w:ascii="Times New Roman" w:eastAsia="Times New Roman" w:hAnsi="Times New Roman"/>
                      <w:b/>
                      <w:sz w:val="22"/>
                      <w:szCs w:val="22"/>
                      <w:lang w:val="sr-Cyrl-RS"/>
                    </w:rPr>
                  </w:pPr>
                  <w:r w:rsidRPr="00A36827">
                    <w:rPr>
                      <w:rFonts w:ascii="Times New Roman" w:eastAsia="Times New Roman" w:hAnsi="Times New Roman"/>
                      <w:b/>
                      <w:sz w:val="22"/>
                      <w:szCs w:val="22"/>
                      <w:lang w:val="sr-Cyrl-RS"/>
                    </w:rPr>
                    <w:t>Прибављање података по службеној дужности</w:t>
                  </w:r>
                </w:p>
              </w:tc>
              <w:tc>
                <w:tcPr>
                  <w:tcW w:w="2268" w:type="dxa"/>
                  <w:vAlign w:val="center"/>
                </w:tcPr>
                <w:p w14:paraId="1B2D2EDD" w14:textId="6C4648D1" w:rsidR="00802533" w:rsidRPr="00A36827" w:rsidRDefault="00802533" w:rsidP="00F05895">
                  <w:pPr>
                    <w:jc w:val="center"/>
                    <w:rPr>
                      <w:rFonts w:ascii="Times New Roman" w:eastAsia="Times New Roman" w:hAnsi="Times New Roman"/>
                      <w:b/>
                      <w:sz w:val="22"/>
                      <w:szCs w:val="22"/>
                      <w:lang w:val="sr-Cyrl-RS"/>
                    </w:rPr>
                  </w:pPr>
                </w:p>
              </w:tc>
              <w:tc>
                <w:tcPr>
                  <w:tcW w:w="2076" w:type="dxa"/>
                  <w:vAlign w:val="center"/>
                </w:tcPr>
                <w:p w14:paraId="2F6BA270" w14:textId="5F6468AB" w:rsidR="00802533" w:rsidRPr="00A36827" w:rsidRDefault="00F073A8" w:rsidP="00F05895">
                  <w:pPr>
                    <w:jc w:val="center"/>
                    <w:rPr>
                      <w:rFonts w:ascii="Times New Roman" w:eastAsia="Times New Roman" w:hAnsi="Times New Roman"/>
                      <w:b/>
                      <w:sz w:val="22"/>
                      <w:szCs w:val="22"/>
                      <w:lang w:val="sr-Cyrl-RS"/>
                    </w:rPr>
                  </w:pPr>
                  <w:r w:rsidRPr="00A36827">
                    <w:rPr>
                      <w:rFonts w:ascii="Times New Roman" w:eastAsia="Times New Roman" w:hAnsi="Times New Roman"/>
                      <w:b/>
                      <w:sz w:val="22"/>
                      <w:szCs w:val="22"/>
                      <w:lang w:val="sr-Latn-RS"/>
                    </w:rPr>
                    <w:t>X</w:t>
                  </w:r>
                </w:p>
              </w:tc>
              <w:tc>
                <w:tcPr>
                  <w:tcW w:w="1437" w:type="dxa"/>
                  <w:vAlign w:val="center"/>
                </w:tcPr>
                <w:p w14:paraId="424F69FA" w14:textId="2A1053F2" w:rsidR="00802533" w:rsidRPr="00A36827" w:rsidRDefault="00802533" w:rsidP="00F05895">
                  <w:pPr>
                    <w:jc w:val="center"/>
                    <w:rPr>
                      <w:rFonts w:ascii="Times New Roman" w:eastAsia="Times New Roman" w:hAnsi="Times New Roman"/>
                      <w:b/>
                      <w:sz w:val="22"/>
                      <w:szCs w:val="22"/>
                      <w:lang w:val="sr-Cyrl-RS"/>
                    </w:rPr>
                  </w:pPr>
                </w:p>
              </w:tc>
            </w:tr>
            <w:tr w:rsidR="00F05895" w:rsidRPr="00A36827" w14:paraId="783EB0D7" w14:textId="77777777" w:rsidTr="00CA6744">
              <w:trPr>
                <w:trHeight w:val="489"/>
              </w:trPr>
              <w:tc>
                <w:tcPr>
                  <w:tcW w:w="3114" w:type="dxa"/>
                  <w:vAlign w:val="center"/>
                </w:tcPr>
                <w:p w14:paraId="65F352AB" w14:textId="1E0FB2CB" w:rsidR="00F05895" w:rsidRPr="00A36827" w:rsidRDefault="00F05895" w:rsidP="00F05895">
                  <w:pPr>
                    <w:spacing w:line="276" w:lineRule="auto"/>
                    <w:rPr>
                      <w:rFonts w:ascii="Times New Roman" w:eastAsia="Times New Roman" w:hAnsi="Times New Roman"/>
                      <w:b/>
                      <w:sz w:val="22"/>
                      <w:szCs w:val="22"/>
                      <w:lang w:val="sr-Cyrl-RS"/>
                    </w:rPr>
                  </w:pPr>
                  <w:r w:rsidRPr="00A36827">
                    <w:rPr>
                      <w:rFonts w:ascii="Times New Roman" w:eastAsia="Times New Roman" w:hAnsi="Times New Roman"/>
                      <w:b/>
                      <w:sz w:val="22"/>
                      <w:szCs w:val="22"/>
                      <w:lang w:val="sr-Cyrl-RS"/>
                    </w:rPr>
                    <w:t>Документација</w:t>
                  </w:r>
                </w:p>
              </w:tc>
              <w:tc>
                <w:tcPr>
                  <w:tcW w:w="5781" w:type="dxa"/>
                  <w:gridSpan w:val="3"/>
                  <w:vAlign w:val="center"/>
                </w:tcPr>
                <w:p w14:paraId="1317199F" w14:textId="756FE348" w:rsidR="00F05895" w:rsidRPr="00A36827" w:rsidRDefault="00F05895" w:rsidP="00F05895">
                  <w:pPr>
                    <w:jc w:val="center"/>
                    <w:rPr>
                      <w:rFonts w:ascii="Times New Roman" w:eastAsia="Times New Roman" w:hAnsi="Times New Roman"/>
                      <w:b/>
                      <w:sz w:val="22"/>
                      <w:szCs w:val="22"/>
                      <w:lang w:val="sr-Cyrl-RS"/>
                    </w:rPr>
                  </w:pPr>
                </w:p>
              </w:tc>
            </w:tr>
            <w:tr w:rsidR="0020361B" w:rsidRPr="00A36827" w14:paraId="31894179" w14:textId="77777777" w:rsidTr="00802533">
              <w:trPr>
                <w:trHeight w:val="489"/>
              </w:trPr>
              <w:tc>
                <w:tcPr>
                  <w:tcW w:w="3114" w:type="dxa"/>
                  <w:vAlign w:val="center"/>
                </w:tcPr>
                <w:p w14:paraId="37CEBD69" w14:textId="182E88E8" w:rsidR="0020361B" w:rsidRPr="00A36827" w:rsidRDefault="0020361B" w:rsidP="00F05895">
                  <w:pPr>
                    <w:spacing w:line="276" w:lineRule="auto"/>
                    <w:rPr>
                      <w:rFonts w:ascii="Times New Roman" w:hAnsi="Times New Roman"/>
                      <w:i/>
                      <w:iCs/>
                      <w:color w:val="000000" w:themeColor="text1"/>
                      <w:sz w:val="22"/>
                      <w:szCs w:val="22"/>
                      <w:lang w:val="sr-Cyrl-RS"/>
                    </w:rPr>
                  </w:pPr>
                  <w:r w:rsidRPr="00A36827">
                    <w:rPr>
                      <w:rFonts w:ascii="Times New Roman" w:hAnsi="Times New Roman"/>
                      <w:i/>
                      <w:iCs/>
                      <w:color w:val="000000" w:themeColor="text1"/>
                      <w:sz w:val="22"/>
                      <w:szCs w:val="22"/>
                      <w:lang w:val="sr-Cyrl-RS"/>
                    </w:rPr>
                    <w:t>Промена форме документа</w:t>
                  </w:r>
                </w:p>
              </w:tc>
              <w:tc>
                <w:tcPr>
                  <w:tcW w:w="2268" w:type="dxa"/>
                  <w:vAlign w:val="center"/>
                </w:tcPr>
                <w:p w14:paraId="11454308" w14:textId="77777777" w:rsidR="0020361B" w:rsidRPr="00A36827" w:rsidRDefault="0020361B" w:rsidP="00F05895">
                  <w:pPr>
                    <w:jc w:val="center"/>
                    <w:rPr>
                      <w:rFonts w:ascii="Times New Roman" w:eastAsia="Times New Roman" w:hAnsi="Times New Roman"/>
                      <w:b/>
                      <w:sz w:val="22"/>
                      <w:szCs w:val="22"/>
                    </w:rPr>
                  </w:pPr>
                </w:p>
              </w:tc>
              <w:tc>
                <w:tcPr>
                  <w:tcW w:w="2076" w:type="dxa"/>
                  <w:vAlign w:val="center"/>
                </w:tcPr>
                <w:p w14:paraId="2929543D" w14:textId="5A02391B" w:rsidR="0020361B" w:rsidRPr="00A36827" w:rsidRDefault="0020361B" w:rsidP="00F05895">
                  <w:pPr>
                    <w:jc w:val="center"/>
                    <w:rPr>
                      <w:rFonts w:ascii="Times New Roman" w:eastAsia="Times New Roman" w:hAnsi="Times New Roman"/>
                      <w:b/>
                      <w:sz w:val="22"/>
                      <w:szCs w:val="22"/>
                      <w:lang w:val="sr-Latn-RS"/>
                    </w:rPr>
                  </w:pPr>
                  <w:r w:rsidRPr="00A36827">
                    <w:rPr>
                      <w:rFonts w:ascii="Times New Roman" w:eastAsia="Times New Roman" w:hAnsi="Times New Roman"/>
                      <w:b/>
                      <w:sz w:val="22"/>
                      <w:szCs w:val="22"/>
                      <w:lang w:val="sr-Latn-RS"/>
                    </w:rPr>
                    <w:t>X</w:t>
                  </w:r>
                </w:p>
              </w:tc>
              <w:tc>
                <w:tcPr>
                  <w:tcW w:w="1437" w:type="dxa"/>
                  <w:vAlign w:val="center"/>
                </w:tcPr>
                <w:p w14:paraId="319162D5" w14:textId="77777777" w:rsidR="0020361B" w:rsidRPr="00A36827" w:rsidRDefault="0020361B" w:rsidP="00F05895">
                  <w:pPr>
                    <w:jc w:val="center"/>
                    <w:rPr>
                      <w:rFonts w:ascii="Times New Roman" w:eastAsia="Times New Roman" w:hAnsi="Times New Roman"/>
                      <w:b/>
                      <w:sz w:val="22"/>
                      <w:szCs w:val="22"/>
                      <w:lang w:val="sr-Cyrl-RS"/>
                    </w:rPr>
                  </w:pPr>
                </w:p>
              </w:tc>
            </w:tr>
            <w:tr w:rsidR="00D87E0E" w:rsidRPr="00A36827" w14:paraId="47224A20" w14:textId="77777777" w:rsidTr="00802533">
              <w:trPr>
                <w:trHeight w:val="489"/>
              </w:trPr>
              <w:tc>
                <w:tcPr>
                  <w:tcW w:w="3114" w:type="dxa"/>
                  <w:vAlign w:val="center"/>
                </w:tcPr>
                <w:p w14:paraId="340E3AEE" w14:textId="1F4D873E" w:rsidR="00D87E0E" w:rsidRPr="00A36827" w:rsidRDefault="00D87E0E" w:rsidP="00F05895">
                  <w:pPr>
                    <w:spacing w:line="276" w:lineRule="auto"/>
                    <w:rPr>
                      <w:rFonts w:ascii="Times New Roman" w:hAnsi="Times New Roman"/>
                      <w:i/>
                      <w:iCs/>
                      <w:color w:val="000000" w:themeColor="text1"/>
                      <w:sz w:val="22"/>
                      <w:szCs w:val="22"/>
                      <w:lang w:val="sr-Cyrl-RS"/>
                    </w:rPr>
                  </w:pPr>
                  <w:r w:rsidRPr="00A36827">
                    <w:rPr>
                      <w:rFonts w:ascii="Times New Roman" w:hAnsi="Times New Roman"/>
                      <w:i/>
                      <w:iCs/>
                      <w:color w:val="000000" w:themeColor="text1"/>
                      <w:sz w:val="22"/>
                      <w:szCs w:val="22"/>
                      <w:lang w:val="sr-Cyrl-RS"/>
                    </w:rPr>
                    <w:t>Прихватање доказа о електронској уплати таксе, без печата банке</w:t>
                  </w:r>
                </w:p>
              </w:tc>
              <w:tc>
                <w:tcPr>
                  <w:tcW w:w="2268" w:type="dxa"/>
                  <w:vAlign w:val="center"/>
                </w:tcPr>
                <w:p w14:paraId="20F7813F" w14:textId="77777777" w:rsidR="00D87E0E" w:rsidRPr="00A36827" w:rsidRDefault="00D87E0E" w:rsidP="00F05895">
                  <w:pPr>
                    <w:jc w:val="center"/>
                    <w:rPr>
                      <w:rFonts w:ascii="Times New Roman" w:eastAsia="Times New Roman" w:hAnsi="Times New Roman"/>
                      <w:b/>
                      <w:sz w:val="22"/>
                      <w:szCs w:val="22"/>
                    </w:rPr>
                  </w:pPr>
                </w:p>
              </w:tc>
              <w:tc>
                <w:tcPr>
                  <w:tcW w:w="2076" w:type="dxa"/>
                  <w:vAlign w:val="center"/>
                </w:tcPr>
                <w:p w14:paraId="52261DFC" w14:textId="051D77EB" w:rsidR="00D87E0E" w:rsidRPr="00A36827" w:rsidRDefault="00DD2A33" w:rsidP="00F05895">
                  <w:pPr>
                    <w:jc w:val="center"/>
                    <w:rPr>
                      <w:rFonts w:ascii="Times New Roman" w:eastAsia="Times New Roman" w:hAnsi="Times New Roman"/>
                      <w:b/>
                      <w:sz w:val="22"/>
                      <w:szCs w:val="22"/>
                      <w:lang w:val="sr-Latn-RS"/>
                    </w:rPr>
                  </w:pPr>
                  <w:r w:rsidRPr="004009C1">
                    <w:rPr>
                      <w:rFonts w:ascii="Times New Roman" w:eastAsia="Times New Roman" w:hAnsi="Times New Roman"/>
                      <w:b/>
                      <w:sz w:val="22"/>
                      <w:szCs w:val="22"/>
                      <w:lang w:val="sr-Latn-RS"/>
                    </w:rPr>
                    <w:t>X</w:t>
                  </w:r>
                </w:p>
              </w:tc>
              <w:tc>
                <w:tcPr>
                  <w:tcW w:w="1437" w:type="dxa"/>
                  <w:vAlign w:val="center"/>
                </w:tcPr>
                <w:p w14:paraId="1B592D0F" w14:textId="77777777" w:rsidR="00D87E0E" w:rsidRPr="00A36827" w:rsidRDefault="00D87E0E" w:rsidP="00F05895">
                  <w:pPr>
                    <w:jc w:val="center"/>
                    <w:rPr>
                      <w:rFonts w:ascii="Times New Roman" w:eastAsia="Times New Roman" w:hAnsi="Times New Roman"/>
                      <w:b/>
                      <w:sz w:val="22"/>
                      <w:szCs w:val="22"/>
                      <w:lang w:val="sr-Cyrl-RS"/>
                    </w:rPr>
                  </w:pPr>
                </w:p>
              </w:tc>
            </w:tr>
            <w:tr w:rsidR="004A50AF" w:rsidRPr="00A36827" w14:paraId="2906015E" w14:textId="77777777" w:rsidTr="00F2693E">
              <w:trPr>
                <w:trHeight w:val="489"/>
              </w:trPr>
              <w:tc>
                <w:tcPr>
                  <w:tcW w:w="3114" w:type="dxa"/>
                  <w:vAlign w:val="center"/>
                </w:tcPr>
                <w:p w14:paraId="386D3108" w14:textId="22BDED76" w:rsidR="004A50AF" w:rsidRPr="00A36827" w:rsidRDefault="004A50AF" w:rsidP="004A50AF">
                  <w:pPr>
                    <w:spacing w:line="276" w:lineRule="auto"/>
                    <w:rPr>
                      <w:rFonts w:ascii="Times New Roman" w:hAnsi="Times New Roman"/>
                      <w:i/>
                      <w:iCs/>
                      <w:color w:val="000000" w:themeColor="text1"/>
                      <w:lang w:val="sr-Cyrl-RS"/>
                    </w:rPr>
                  </w:pPr>
                  <w:r w:rsidRPr="009430EE">
                    <w:rPr>
                      <w:rFonts w:ascii="Times New Roman" w:hAnsi="Times New Roman"/>
                      <w:b/>
                      <w:bCs/>
                      <w:color w:val="000000"/>
                      <w:sz w:val="22"/>
                      <w:szCs w:val="22"/>
                      <w:lang w:val="sr-Cyrl-RS" w:eastAsia="sr-Latn-ME"/>
                    </w:rPr>
                    <w:lastRenderedPageBreak/>
                    <w:t>О</w:t>
                  </w:r>
                  <w:r>
                    <w:rPr>
                      <w:rFonts w:ascii="Times New Roman" w:hAnsi="Times New Roman"/>
                      <w:b/>
                      <w:bCs/>
                      <w:color w:val="000000"/>
                      <w:sz w:val="22"/>
                      <w:szCs w:val="22"/>
                      <w:lang w:val="sr-Cyrl-RS" w:eastAsia="sr-Latn-ME"/>
                    </w:rPr>
                    <w:t>бразац административног захтева</w:t>
                  </w:r>
                </w:p>
              </w:tc>
              <w:tc>
                <w:tcPr>
                  <w:tcW w:w="5781" w:type="dxa"/>
                  <w:gridSpan w:val="3"/>
                  <w:vAlign w:val="center"/>
                </w:tcPr>
                <w:p w14:paraId="67259D07" w14:textId="77777777" w:rsidR="004A50AF" w:rsidRPr="00A36827" w:rsidRDefault="004A50AF" w:rsidP="004A50AF">
                  <w:pPr>
                    <w:jc w:val="center"/>
                    <w:rPr>
                      <w:rFonts w:ascii="Times New Roman" w:eastAsia="Times New Roman" w:hAnsi="Times New Roman"/>
                      <w:b/>
                      <w:lang w:val="sr-Cyrl-RS"/>
                    </w:rPr>
                  </w:pPr>
                </w:p>
              </w:tc>
            </w:tr>
            <w:tr w:rsidR="004A50AF" w:rsidRPr="00A36827" w14:paraId="7EEC199F" w14:textId="77777777" w:rsidTr="00802533">
              <w:trPr>
                <w:trHeight w:val="489"/>
              </w:trPr>
              <w:tc>
                <w:tcPr>
                  <w:tcW w:w="3114" w:type="dxa"/>
                  <w:vAlign w:val="center"/>
                </w:tcPr>
                <w:p w14:paraId="2A214447" w14:textId="6B4B7D5D" w:rsidR="004A50AF" w:rsidRPr="00A36827" w:rsidRDefault="004A50AF" w:rsidP="004A50AF">
                  <w:pPr>
                    <w:spacing w:line="276" w:lineRule="auto"/>
                    <w:rPr>
                      <w:rFonts w:ascii="Times New Roman" w:hAnsi="Times New Roman"/>
                      <w:i/>
                      <w:iCs/>
                      <w:color w:val="000000" w:themeColor="text1"/>
                      <w:lang w:val="sr-Cyrl-RS"/>
                    </w:rPr>
                  </w:pPr>
                  <w:r w:rsidRPr="009430EE">
                    <w:rPr>
                      <w:rFonts w:ascii="Times New Roman" w:hAnsi="Times New Roman"/>
                      <w:bCs/>
                      <w:i/>
                      <w:color w:val="000000"/>
                      <w:sz w:val="22"/>
                      <w:szCs w:val="22"/>
                      <w:lang w:val="sr-Cyrl-RS" w:eastAsia="sr-Latn-ME"/>
                    </w:rPr>
                    <w:t>Увођење обрасца захтева</w:t>
                  </w:r>
                </w:p>
              </w:tc>
              <w:tc>
                <w:tcPr>
                  <w:tcW w:w="2268" w:type="dxa"/>
                  <w:vAlign w:val="center"/>
                </w:tcPr>
                <w:p w14:paraId="59452DE2" w14:textId="0EE2FBEA" w:rsidR="004A50AF" w:rsidRPr="00A36827" w:rsidRDefault="004A50AF" w:rsidP="004A50AF">
                  <w:pPr>
                    <w:jc w:val="center"/>
                    <w:rPr>
                      <w:rFonts w:ascii="Times New Roman" w:eastAsia="Times New Roman" w:hAnsi="Times New Roman"/>
                      <w:b/>
                    </w:rPr>
                  </w:pPr>
                </w:p>
              </w:tc>
              <w:tc>
                <w:tcPr>
                  <w:tcW w:w="2076" w:type="dxa"/>
                  <w:vAlign w:val="center"/>
                </w:tcPr>
                <w:p w14:paraId="4DFE2BFD" w14:textId="34E6F7C1" w:rsidR="004A50AF" w:rsidRPr="00A36827" w:rsidRDefault="00F073A8" w:rsidP="004A50AF">
                  <w:pPr>
                    <w:jc w:val="center"/>
                    <w:rPr>
                      <w:rFonts w:ascii="Times New Roman" w:eastAsia="Times New Roman" w:hAnsi="Times New Roman"/>
                      <w:b/>
                      <w:lang w:val="sr-Latn-RS"/>
                    </w:rPr>
                  </w:pPr>
                  <w:r w:rsidRPr="004009C1">
                    <w:rPr>
                      <w:rFonts w:ascii="Times New Roman" w:eastAsia="Times New Roman" w:hAnsi="Times New Roman"/>
                      <w:b/>
                      <w:sz w:val="22"/>
                      <w:szCs w:val="22"/>
                      <w:lang w:val="sr-Latn-RS"/>
                    </w:rPr>
                    <w:t>X</w:t>
                  </w:r>
                </w:p>
              </w:tc>
              <w:tc>
                <w:tcPr>
                  <w:tcW w:w="1437" w:type="dxa"/>
                  <w:vAlign w:val="center"/>
                </w:tcPr>
                <w:p w14:paraId="2AEA708A" w14:textId="041DD901" w:rsidR="004A50AF" w:rsidRPr="00A36827" w:rsidRDefault="004A50AF" w:rsidP="004A50AF">
                  <w:pPr>
                    <w:jc w:val="center"/>
                    <w:rPr>
                      <w:rFonts w:ascii="Times New Roman" w:eastAsia="Times New Roman" w:hAnsi="Times New Roman"/>
                      <w:b/>
                      <w:lang w:val="sr-Cyrl-RS"/>
                    </w:rPr>
                  </w:pPr>
                </w:p>
              </w:tc>
            </w:tr>
          </w:tbl>
          <w:p w14:paraId="6E28D8C5" w14:textId="0AC0C7B2" w:rsidR="00CA1CE9" w:rsidRPr="00A36827" w:rsidRDefault="00CA1CE9" w:rsidP="00BB2C8C">
            <w:pPr>
              <w:pStyle w:val="NormalWeb"/>
              <w:spacing w:before="120" w:beforeAutospacing="0" w:after="120" w:afterAutospacing="0"/>
              <w:jc w:val="both"/>
              <w:rPr>
                <w:b/>
                <w:sz w:val="22"/>
                <w:szCs w:val="22"/>
                <w:lang w:val="sr-Cyrl-RS"/>
              </w:rPr>
            </w:pPr>
          </w:p>
        </w:tc>
      </w:tr>
      <w:tr w:rsidR="00CA1CE9" w:rsidRPr="00A36827"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A36827" w:rsidRDefault="00CA1CE9" w:rsidP="00C70F1B">
            <w:pPr>
              <w:pStyle w:val="NormalWeb"/>
              <w:numPr>
                <w:ilvl w:val="0"/>
                <w:numId w:val="23"/>
              </w:numPr>
              <w:spacing w:before="120" w:beforeAutospacing="0" w:after="120" w:afterAutospacing="0"/>
              <w:jc w:val="center"/>
              <w:rPr>
                <w:b/>
                <w:sz w:val="22"/>
                <w:szCs w:val="22"/>
                <w:lang w:val="sr-Cyrl-RS"/>
              </w:rPr>
            </w:pPr>
            <w:r w:rsidRPr="00A36827">
              <w:rPr>
                <w:b/>
                <w:sz w:val="22"/>
                <w:szCs w:val="22"/>
                <w:lang w:val="sr-Cyrl-RS"/>
              </w:rPr>
              <w:lastRenderedPageBreak/>
              <w:t>ОБРАЗЛОЖЕЊЕ</w:t>
            </w:r>
          </w:p>
        </w:tc>
      </w:tr>
      <w:tr w:rsidR="00CA1CE9" w:rsidRPr="00A36827" w14:paraId="4C67EFD3" w14:textId="77777777" w:rsidTr="00DB19B9">
        <w:trPr>
          <w:trHeight w:val="454"/>
        </w:trPr>
        <w:tc>
          <w:tcPr>
            <w:tcW w:w="9060" w:type="dxa"/>
            <w:gridSpan w:val="2"/>
            <w:shd w:val="clear" w:color="auto" w:fill="auto"/>
          </w:tcPr>
          <w:p w14:paraId="5D335B9C" w14:textId="77777777" w:rsidR="008818F9" w:rsidRPr="00A36827" w:rsidRDefault="008818F9" w:rsidP="00A568D3">
            <w:pPr>
              <w:rPr>
                <w:rFonts w:ascii="Times New Roman" w:hAnsi="Times New Roman"/>
                <w:sz w:val="22"/>
                <w:szCs w:val="22"/>
                <w:lang w:val="sr-Latn-ME" w:eastAsia="sr-Latn-ME"/>
              </w:rPr>
            </w:pPr>
          </w:p>
          <w:p w14:paraId="0562D1C7" w14:textId="77777777" w:rsidR="00802533" w:rsidRPr="00A36827" w:rsidRDefault="00802533" w:rsidP="00802533">
            <w:pPr>
              <w:pStyle w:val="Heading2"/>
              <w:numPr>
                <w:ilvl w:val="1"/>
                <w:numId w:val="23"/>
              </w:numPr>
              <w:shd w:val="clear" w:color="auto" w:fill="FFFFFF"/>
              <w:outlineLvl w:val="1"/>
              <w:rPr>
                <w:rFonts w:ascii="Times New Roman" w:hAnsi="Times New Roman" w:cs="Times New Roman"/>
                <w:color w:val="000000"/>
                <w:sz w:val="22"/>
                <w:szCs w:val="22"/>
                <w:lang w:val="sr-Latn-ME" w:eastAsia="sr-Latn-ME"/>
              </w:rPr>
            </w:pPr>
            <w:r w:rsidRPr="00A36827">
              <w:rPr>
                <w:rFonts w:ascii="Times New Roman" w:hAnsi="Times New Roman" w:cs="Times New Roman"/>
                <w:b/>
                <w:bCs/>
                <w:color w:val="000000"/>
                <w:sz w:val="22"/>
                <w:szCs w:val="22"/>
                <w:u w:val="single"/>
                <w:lang w:val="sr-Cyrl-RS" w:eastAsia="sr-Latn-ME"/>
              </w:rPr>
              <w:t>Прибављање података по службеној дужности</w:t>
            </w:r>
          </w:p>
          <w:p w14:paraId="3B167192" w14:textId="77777777" w:rsidR="00802533" w:rsidRPr="00A36827" w:rsidRDefault="00802533" w:rsidP="00802533">
            <w:pPr>
              <w:rPr>
                <w:rFonts w:ascii="Times New Roman" w:hAnsi="Times New Roman"/>
                <w:color w:val="500050"/>
                <w:sz w:val="22"/>
                <w:szCs w:val="22"/>
                <w:shd w:val="clear" w:color="auto" w:fill="FFFFFF"/>
                <w:lang w:val="sr-Latn-ME" w:eastAsia="sr-Latn-ME"/>
              </w:rPr>
            </w:pPr>
            <w:r w:rsidRPr="00A36827">
              <w:rPr>
                <w:rFonts w:ascii="Times New Roman" w:hAnsi="Times New Roman"/>
                <w:color w:val="500050"/>
                <w:sz w:val="22"/>
                <w:szCs w:val="22"/>
                <w:shd w:val="clear" w:color="auto" w:fill="FFFFFF"/>
                <w:lang w:val="sr-Cyrl-RS" w:eastAsia="sr-Latn-ME"/>
              </w:rPr>
              <w:t> </w:t>
            </w:r>
          </w:p>
          <w:p w14:paraId="670FC34E" w14:textId="77777777" w:rsidR="00802533" w:rsidRPr="00A36827" w:rsidRDefault="00802533" w:rsidP="00802533">
            <w:pPr>
              <w:rPr>
                <w:rFonts w:ascii="Times New Roman" w:hAnsi="Times New Roman"/>
                <w:color w:val="000000"/>
                <w:sz w:val="22"/>
                <w:szCs w:val="22"/>
                <w:shd w:val="clear" w:color="auto" w:fill="FFFFFF"/>
                <w:lang w:val="sr-Cyrl-RS" w:eastAsia="sr-Latn-ME"/>
              </w:rPr>
            </w:pPr>
            <w:r w:rsidRPr="00A36827">
              <w:rPr>
                <w:rFonts w:ascii="Times New Roman" w:hAnsi="Times New Roman"/>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w:t>
            </w:r>
            <w:r w:rsidRPr="00A36827">
              <w:rPr>
                <w:rFonts w:ascii="Times New Roman" w:hAnsi="Times New Roman"/>
                <w:sz w:val="22"/>
                <w:szCs w:val="22"/>
                <w:shd w:val="clear" w:color="auto" w:fill="FFFFFF"/>
                <w:lang w:val="sr-Cyrl-RS" w:eastAsia="sr-Latn-ME"/>
              </w:rPr>
              <w:t>гласник РС”, број 94/17.), Законом о електронској управи („Службени гласник РС”, број 27/18) и П</w:t>
            </w:r>
            <w:r w:rsidRPr="00A36827">
              <w:rPr>
                <w:rFonts w:ascii="Times New Roman" w:hAnsi="Times New Roman"/>
                <w:color w:val="000000"/>
                <w:sz w:val="22"/>
                <w:szCs w:val="22"/>
                <w:shd w:val="clear" w:color="auto" w:fill="FFFFFF"/>
                <w:lang w:val="sr-Cyrl-RS" w:eastAsia="sr-Latn-ME"/>
              </w:rPr>
              <w:t>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1C70C76D" w14:textId="77777777" w:rsidR="00F76D0F" w:rsidRPr="00A36827" w:rsidRDefault="00F76D0F" w:rsidP="00446896">
            <w:pPr>
              <w:ind w:left="738"/>
              <w:rPr>
                <w:rFonts w:ascii="Times New Roman" w:hAnsi="Times New Roman"/>
                <w:b/>
                <w:color w:val="000000"/>
                <w:sz w:val="22"/>
                <w:szCs w:val="22"/>
                <w:shd w:val="clear" w:color="auto" w:fill="FFFFFF"/>
                <w:lang w:val="sr-Cyrl-RS" w:eastAsia="sr-Latn-ME"/>
              </w:rPr>
            </w:pPr>
          </w:p>
          <w:p w14:paraId="57856AC0" w14:textId="6CC25166" w:rsidR="00F76D0F" w:rsidRPr="00A36827" w:rsidRDefault="00F76D0F" w:rsidP="00446896">
            <w:pPr>
              <w:ind w:left="738"/>
              <w:rPr>
                <w:rFonts w:ascii="Times New Roman" w:hAnsi="Times New Roman"/>
                <w:b/>
                <w:sz w:val="22"/>
                <w:szCs w:val="22"/>
                <w:lang w:val="sr-Cyrl-RS" w:eastAsia="sr-Latn-ME"/>
              </w:rPr>
            </w:pPr>
            <w:r w:rsidRPr="00A36827">
              <w:rPr>
                <w:rFonts w:ascii="Times New Roman" w:hAnsi="Times New Roman"/>
                <w:b/>
                <w:sz w:val="22"/>
                <w:szCs w:val="22"/>
                <w:lang w:val="sr-Cyrl-RS" w:eastAsia="sr-Latn-ME"/>
              </w:rPr>
              <w:t>Документ 3: Уверење о неосуђиваности</w:t>
            </w:r>
          </w:p>
          <w:p w14:paraId="7226A4AC" w14:textId="272DD007" w:rsidR="00446896" w:rsidRPr="00A36827" w:rsidRDefault="00446896" w:rsidP="00446896">
            <w:pPr>
              <w:pStyle w:val="gmail-odluka-zakon"/>
              <w:spacing w:before="0" w:beforeAutospacing="0" w:after="0" w:afterAutospacing="0"/>
              <w:ind w:left="738"/>
              <w:jc w:val="both"/>
              <w:rPr>
                <w:rFonts w:ascii="Times New Roman" w:eastAsia="Times New Roman" w:hAnsi="Times New Roman" w:cs="Times New Roman"/>
                <w:b/>
                <w:bCs/>
                <w:sz w:val="22"/>
                <w:szCs w:val="22"/>
              </w:rPr>
            </w:pPr>
            <w:r w:rsidRPr="00A36827">
              <w:rPr>
                <w:rFonts w:ascii="Times New Roman" w:hAnsi="Times New Roman" w:cs="Times New Roman"/>
                <w:b/>
                <w:bCs/>
                <w:sz w:val="22"/>
                <w:szCs w:val="22"/>
                <w:lang w:val="sr-Cyrl-RS"/>
              </w:rPr>
              <w:t xml:space="preserve">Орган од кога је потребно прибавити податке: </w:t>
            </w:r>
            <w:r w:rsidRPr="00A36827">
              <w:rPr>
                <w:rFonts w:ascii="Times New Roman" w:eastAsia="Times New Roman" w:hAnsi="Times New Roman" w:cs="Times New Roman"/>
                <w:b/>
                <w:bCs/>
                <w:sz w:val="22"/>
                <w:szCs w:val="22"/>
                <w:lang w:val="sr-Cyrl-RS"/>
              </w:rPr>
              <w:t>Министарство унутрашњих послова</w:t>
            </w:r>
          </w:p>
          <w:p w14:paraId="3BE6B0E0" w14:textId="77777777" w:rsidR="00446896" w:rsidRPr="00A36827" w:rsidRDefault="00446896" w:rsidP="00446896">
            <w:pPr>
              <w:pStyle w:val="gmail-odluka-zakon"/>
              <w:spacing w:before="0" w:beforeAutospacing="0" w:after="0" w:afterAutospacing="0"/>
              <w:ind w:left="738"/>
              <w:jc w:val="both"/>
              <w:rPr>
                <w:rFonts w:ascii="Times New Roman" w:hAnsi="Times New Roman" w:cs="Times New Roman"/>
                <w:b/>
                <w:sz w:val="22"/>
                <w:szCs w:val="22"/>
                <w:lang w:val="sr-Cyrl-RS" w:eastAsia="sr-Latn-ME"/>
              </w:rPr>
            </w:pPr>
          </w:p>
          <w:p w14:paraId="3DD6C328" w14:textId="43E421F9" w:rsidR="00446896" w:rsidRPr="00A36827" w:rsidRDefault="00446896" w:rsidP="00446896">
            <w:pPr>
              <w:pStyle w:val="gmail-odluka-zakon"/>
              <w:spacing w:before="0" w:beforeAutospacing="0" w:after="0" w:afterAutospacing="0"/>
              <w:ind w:left="29"/>
              <w:jc w:val="both"/>
              <w:rPr>
                <w:rFonts w:ascii="Times New Roman" w:hAnsi="Times New Roman" w:cs="Times New Roman"/>
                <w:sz w:val="22"/>
                <w:szCs w:val="22"/>
                <w:lang w:val="sr-Cyrl-RS" w:eastAsia="sr-Latn-ME"/>
              </w:rPr>
            </w:pPr>
            <w:r w:rsidRPr="005F7612">
              <w:rPr>
                <w:rFonts w:ascii="Times New Roman" w:hAnsi="Times New Roman" w:cs="Times New Roman"/>
                <w:sz w:val="22"/>
                <w:szCs w:val="22"/>
                <w:lang w:val="sr-Cyrl-RS" w:eastAsia="sr-Latn-ME"/>
              </w:rPr>
              <w:t>Наведени документ се доставља</w:t>
            </w:r>
            <w:r w:rsidRPr="005F7612">
              <w:rPr>
                <w:rFonts w:ascii="Times New Roman" w:hAnsi="Times New Roman" w:cs="Times New Roman"/>
                <w:sz w:val="22"/>
                <w:szCs w:val="22"/>
              </w:rPr>
              <w:t xml:space="preserve"> </w:t>
            </w:r>
            <w:r w:rsidRPr="005F7612">
              <w:rPr>
                <w:rFonts w:ascii="Times New Roman" w:hAnsi="Times New Roman" w:cs="Times New Roman"/>
                <w:sz w:val="22"/>
                <w:szCs w:val="22"/>
                <w:lang w:val="sr-Cyrl-RS" w:eastAsia="sr-Latn-ME"/>
              </w:rPr>
              <w:t>као доказ да запослено лица код подносиоца захтева није правоснажно осуђено за кривична дела или да се против њега не води кривични поступак и да му није изречена мера забрана вршења предметне делатности.</w:t>
            </w:r>
          </w:p>
          <w:p w14:paraId="7C487CF4" w14:textId="77777777" w:rsidR="00190F23" w:rsidRPr="00A36827" w:rsidRDefault="00190F23" w:rsidP="00446896">
            <w:pPr>
              <w:pStyle w:val="gmail-odluka-zakon"/>
              <w:spacing w:before="0" w:beforeAutospacing="0" w:after="0" w:afterAutospacing="0"/>
              <w:ind w:left="29"/>
              <w:jc w:val="both"/>
              <w:rPr>
                <w:rFonts w:ascii="Times New Roman" w:hAnsi="Times New Roman" w:cs="Times New Roman"/>
                <w:sz w:val="22"/>
                <w:szCs w:val="22"/>
                <w:lang w:val="sr-Cyrl-RS" w:eastAsia="sr-Latn-ME"/>
              </w:rPr>
            </w:pPr>
          </w:p>
          <w:p w14:paraId="75684C2D" w14:textId="77777777" w:rsidR="00190F23" w:rsidRPr="00A36827" w:rsidRDefault="00190F23" w:rsidP="00190F23">
            <w:pPr>
              <w:shd w:val="clear" w:color="auto" w:fill="FFFFFF"/>
              <w:rPr>
                <w:rFonts w:ascii="Times New Roman" w:hAnsi="Times New Roman"/>
                <w:color w:val="000000"/>
                <w:sz w:val="22"/>
                <w:szCs w:val="22"/>
                <w:lang w:val="sr-Latn-ME" w:eastAsia="sr-Latn-ME"/>
              </w:rPr>
            </w:pPr>
            <w:r w:rsidRPr="00A36827">
              <w:rPr>
                <w:rFonts w:ascii="Times New Roman" w:hAnsi="Times New Roman"/>
                <w:color w:val="000000"/>
                <w:sz w:val="22"/>
                <w:szCs w:val="22"/>
                <w:lang w:val="sr-Cyrl-RS" w:eastAsia="sr-Latn-ME"/>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3D3F54C8" w14:textId="77777777" w:rsidR="00190F23" w:rsidRPr="00A36827" w:rsidRDefault="00190F23" w:rsidP="00190F23">
            <w:pPr>
              <w:shd w:val="clear" w:color="auto" w:fill="FFFFFF"/>
              <w:rPr>
                <w:rFonts w:ascii="Times New Roman" w:hAnsi="Times New Roman"/>
                <w:color w:val="000000"/>
                <w:sz w:val="22"/>
                <w:szCs w:val="22"/>
                <w:lang w:val="sr-Latn-ME" w:eastAsia="sr-Latn-ME"/>
              </w:rPr>
            </w:pPr>
            <w:r w:rsidRPr="00A36827">
              <w:rPr>
                <w:rFonts w:ascii="Times New Roman" w:hAnsi="Times New Roman"/>
                <w:color w:val="000000"/>
                <w:sz w:val="22"/>
                <w:szCs w:val="22"/>
                <w:lang w:val="sr-Latn-ME" w:eastAsia="sr-Latn-ME"/>
              </w:rPr>
              <w:t> </w:t>
            </w:r>
          </w:p>
          <w:p w14:paraId="41A44F01" w14:textId="77777777" w:rsidR="00190F23" w:rsidRPr="00A36827" w:rsidRDefault="00190F23" w:rsidP="00190F23">
            <w:pPr>
              <w:pStyle w:val="ListParagraph"/>
              <w:numPr>
                <w:ilvl w:val="3"/>
                <w:numId w:val="31"/>
              </w:numPr>
              <w:shd w:val="clear" w:color="auto" w:fill="FFFFFF"/>
              <w:ind w:left="709"/>
              <w:rPr>
                <w:rFonts w:ascii="Times New Roman" w:eastAsia="Times New Roman" w:hAnsi="Times New Roman"/>
                <w:color w:val="000000"/>
                <w:sz w:val="22"/>
                <w:szCs w:val="22"/>
                <w:lang w:val="sr-Latn-ME" w:eastAsia="sr-Latn-ME"/>
              </w:rPr>
            </w:pPr>
            <w:r w:rsidRPr="00A36827">
              <w:rPr>
                <w:rFonts w:ascii="Times New Roman" w:eastAsia="Times New Roman" w:hAnsi="Times New Roman"/>
                <w:color w:val="000000"/>
                <w:sz w:val="22"/>
                <w:szCs w:val="22"/>
                <w:lang w:val="sr-Cyrl-RS" w:eastAsia="sr-Latn-ME"/>
              </w:rPr>
              <w:t>П</w:t>
            </w:r>
            <w:r w:rsidRPr="00A36827">
              <w:rPr>
                <w:rFonts w:ascii="Times New Roman" w:eastAsia="Times New Roman" w:hAnsi="Times New Roman"/>
                <w:color w:val="000000"/>
                <w:sz w:val="22"/>
                <w:szCs w:val="22"/>
                <w:lang w:val="sr-Latn-ME" w:eastAsia="sr-Latn-ME"/>
              </w:rPr>
              <w:t>утем </w:t>
            </w:r>
            <w:r w:rsidRPr="00A36827">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Pr="00A36827">
              <w:rPr>
                <w:rFonts w:ascii="Times New Roman" w:eastAsia="Times New Roman" w:hAnsi="Times New Roman"/>
                <w:color w:val="000000"/>
                <w:sz w:val="22"/>
                <w:szCs w:val="22"/>
                <w:lang w:val="sr-Latn-ME" w:eastAsia="sr-Latn-ME"/>
              </w:rPr>
              <w:t>;</w:t>
            </w:r>
          </w:p>
          <w:p w14:paraId="5777A4BD" w14:textId="77777777" w:rsidR="00190F23" w:rsidRPr="00A36827" w:rsidRDefault="00190F23" w:rsidP="00190F23">
            <w:pPr>
              <w:pStyle w:val="ListParagraph"/>
              <w:numPr>
                <w:ilvl w:val="3"/>
                <w:numId w:val="31"/>
              </w:numPr>
              <w:shd w:val="clear" w:color="auto" w:fill="FFFFFF"/>
              <w:ind w:left="709"/>
              <w:rPr>
                <w:rFonts w:ascii="Times New Roman" w:eastAsia="Times New Roman" w:hAnsi="Times New Roman"/>
                <w:color w:val="000000"/>
                <w:sz w:val="22"/>
                <w:szCs w:val="22"/>
                <w:lang w:val="sr-Latn-ME" w:eastAsia="sr-Latn-ME"/>
              </w:rPr>
            </w:pPr>
            <w:r w:rsidRPr="00A36827">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23F7DC86" w14:textId="77777777" w:rsidR="00190F23" w:rsidRPr="00A36827" w:rsidRDefault="00190F23" w:rsidP="00190F23">
            <w:pPr>
              <w:shd w:val="clear" w:color="auto" w:fill="FFFFFF"/>
              <w:contextualSpacing/>
              <w:rPr>
                <w:rFonts w:ascii="Times New Roman" w:hAnsi="Times New Roman"/>
                <w:color w:val="000000"/>
                <w:sz w:val="22"/>
                <w:szCs w:val="22"/>
                <w:lang w:val="sr-Cyrl-RS" w:eastAsia="sr-Latn-ME"/>
              </w:rPr>
            </w:pPr>
          </w:p>
          <w:p w14:paraId="76D3CFCD" w14:textId="77777777" w:rsidR="00190F23" w:rsidRPr="00A36827" w:rsidRDefault="00190F23" w:rsidP="00190F23">
            <w:pPr>
              <w:shd w:val="clear" w:color="auto" w:fill="FFFFFF"/>
              <w:contextualSpacing/>
              <w:rPr>
                <w:rFonts w:ascii="Times New Roman" w:hAnsi="Times New Roman"/>
                <w:color w:val="000000"/>
                <w:sz w:val="22"/>
                <w:szCs w:val="22"/>
                <w:lang w:val="sr-Cyrl-RS" w:eastAsia="sr-Latn-ME"/>
              </w:rPr>
            </w:pPr>
            <w:r w:rsidRPr="00A36827">
              <w:rPr>
                <w:rFonts w:ascii="Times New Roman" w:hAnsi="Times New Roman"/>
                <w:color w:val="000000"/>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36D7E47C" w14:textId="77777777" w:rsidR="00190F23" w:rsidRPr="00A36827" w:rsidRDefault="00190F23" w:rsidP="00190F23">
            <w:pPr>
              <w:shd w:val="clear" w:color="auto" w:fill="FFFFFF"/>
              <w:contextualSpacing/>
              <w:rPr>
                <w:rFonts w:ascii="Times New Roman" w:hAnsi="Times New Roman"/>
                <w:color w:val="1F497D"/>
                <w:sz w:val="22"/>
                <w:szCs w:val="22"/>
                <w:lang w:val="sr-Cyrl-RS" w:eastAsia="sr-Latn-ME"/>
              </w:rPr>
            </w:pPr>
          </w:p>
          <w:p w14:paraId="13652A03" w14:textId="77777777" w:rsidR="00190F23" w:rsidRPr="00A36827" w:rsidRDefault="00190F23" w:rsidP="00190F23">
            <w:pPr>
              <w:rPr>
                <w:rFonts w:ascii="Times New Roman" w:eastAsia="Times New Roman" w:hAnsi="Times New Roman"/>
                <w:sz w:val="22"/>
                <w:szCs w:val="22"/>
                <w:lang w:val="sr-Cyrl-RS"/>
              </w:rPr>
            </w:pPr>
            <w:r w:rsidRPr="00A36827">
              <w:rPr>
                <w:rFonts w:ascii="Times New Roman" w:hAnsi="Times New Roman"/>
                <w:sz w:val="22"/>
                <w:szCs w:val="22"/>
                <w:lang w:val="sr-Cyrl-RS" w:eastAsia="sr-Latn-ME"/>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A36827">
              <w:rPr>
                <w:rFonts w:ascii="Times New Roman" w:hAnsi="Times New Roman"/>
                <w:sz w:val="22"/>
                <w:szCs w:val="22"/>
                <w:lang w:eastAsia="sr-Latn-ME"/>
              </w:rPr>
              <w:t xml:space="preserve"> </w:t>
            </w:r>
          </w:p>
          <w:p w14:paraId="2B097B13" w14:textId="77777777" w:rsidR="00190F23" w:rsidRPr="00A36827" w:rsidRDefault="00190F23" w:rsidP="00190F23">
            <w:pPr>
              <w:pStyle w:val="odluka-zakon"/>
              <w:shd w:val="clear" w:color="auto" w:fill="FFFFFF"/>
              <w:spacing w:before="0" w:beforeAutospacing="0" w:after="0" w:afterAutospacing="0"/>
              <w:jc w:val="both"/>
              <w:rPr>
                <w:color w:val="000000"/>
                <w:sz w:val="22"/>
                <w:szCs w:val="22"/>
                <w:lang w:val="sr-Cyrl-RS"/>
              </w:rPr>
            </w:pPr>
          </w:p>
          <w:p w14:paraId="25C35468" w14:textId="6B8A8C35" w:rsidR="00190F23" w:rsidRPr="00A36827" w:rsidRDefault="00190F23" w:rsidP="00190F23">
            <w:pPr>
              <w:pStyle w:val="odluka-zakon"/>
              <w:shd w:val="clear" w:color="auto" w:fill="FFFFFF"/>
              <w:spacing w:before="0" w:beforeAutospacing="0" w:after="0" w:afterAutospacing="0"/>
              <w:jc w:val="both"/>
              <w:rPr>
                <w:sz w:val="22"/>
                <w:szCs w:val="22"/>
                <w:lang w:val="sr-Cyrl-RS"/>
              </w:rPr>
            </w:pPr>
            <w:r w:rsidRPr="00A36827">
              <w:rPr>
                <w:color w:val="000000"/>
                <w:sz w:val="22"/>
                <w:szCs w:val="22"/>
                <w:lang w:val="sr-Cyrl-RS"/>
              </w:rPr>
              <w:t xml:space="preserve">Како би се ово омогућило, потребно је од подносиоца захтева затражити следеће неопходне информације: </w:t>
            </w:r>
            <w:r w:rsidR="000A24CC">
              <w:rPr>
                <w:color w:val="000000"/>
                <w:sz w:val="22"/>
                <w:szCs w:val="22"/>
                <w:lang w:val="sr-Cyrl-RS"/>
              </w:rPr>
              <w:t>ЈМБГ запосленог</w:t>
            </w:r>
            <w:r w:rsidRPr="00A36827">
              <w:rPr>
                <w:color w:val="000000"/>
                <w:sz w:val="22"/>
                <w:szCs w:val="22"/>
                <w:lang w:val="sr-Cyrl-RS"/>
              </w:rPr>
              <w:t>.</w:t>
            </w:r>
          </w:p>
          <w:p w14:paraId="03EEA623" w14:textId="77777777" w:rsidR="00190F23" w:rsidRPr="00A36827" w:rsidRDefault="00190F23" w:rsidP="00446896">
            <w:pPr>
              <w:pStyle w:val="gmail-odluka-zakon"/>
              <w:spacing w:before="0" w:beforeAutospacing="0" w:after="0" w:afterAutospacing="0"/>
              <w:ind w:left="29"/>
              <w:jc w:val="both"/>
              <w:rPr>
                <w:rFonts w:ascii="Times New Roman" w:hAnsi="Times New Roman" w:cs="Times New Roman"/>
                <w:sz w:val="22"/>
                <w:szCs w:val="22"/>
                <w:lang w:val="sr-Cyrl-RS" w:eastAsia="sr-Latn-ME"/>
              </w:rPr>
            </w:pPr>
          </w:p>
          <w:p w14:paraId="4753C8E3" w14:textId="77777777" w:rsidR="00446896" w:rsidRPr="00A36827" w:rsidRDefault="00446896" w:rsidP="00446896">
            <w:pPr>
              <w:pStyle w:val="gmail-odluka-zakon"/>
              <w:spacing w:before="0" w:beforeAutospacing="0" w:after="0" w:afterAutospacing="0"/>
              <w:ind w:left="29"/>
              <w:jc w:val="both"/>
              <w:rPr>
                <w:rFonts w:ascii="Times New Roman" w:hAnsi="Times New Roman" w:cs="Times New Roman"/>
                <w:sz w:val="22"/>
                <w:szCs w:val="22"/>
                <w:lang w:val="sr-Latn-RS" w:eastAsia="sr-Latn-ME"/>
              </w:rPr>
            </w:pPr>
          </w:p>
          <w:p w14:paraId="345D2A82" w14:textId="77777777" w:rsidR="00F76D0F" w:rsidRPr="00A36827" w:rsidRDefault="00F76D0F" w:rsidP="00446896">
            <w:pPr>
              <w:pStyle w:val="Heading2"/>
              <w:shd w:val="clear" w:color="auto" w:fill="FFFFFF"/>
              <w:ind w:left="738"/>
              <w:outlineLvl w:val="1"/>
              <w:rPr>
                <w:rFonts w:ascii="Times New Roman" w:hAnsi="Times New Roman" w:cs="Times New Roman"/>
                <w:b/>
                <w:color w:val="000000"/>
                <w:sz w:val="22"/>
                <w:szCs w:val="22"/>
                <w:lang w:val="sr-Cyrl-RS" w:eastAsia="sr-Latn-ME"/>
              </w:rPr>
            </w:pPr>
            <w:r w:rsidRPr="00A36827">
              <w:rPr>
                <w:rFonts w:ascii="Times New Roman" w:hAnsi="Times New Roman" w:cs="Times New Roman"/>
                <w:b/>
                <w:color w:val="000000"/>
                <w:sz w:val="22"/>
                <w:szCs w:val="22"/>
                <w:lang w:val="sr-Cyrl-RS" w:eastAsia="sr-Latn-ME"/>
              </w:rPr>
              <w:t>Документ 4: Уверење да подносилац захтева  уредно извршава плаћање пореза, других доприноса и других јавних прихода</w:t>
            </w:r>
          </w:p>
          <w:p w14:paraId="0BEDC27E" w14:textId="6E2EF91C" w:rsidR="00446896" w:rsidRPr="00A36827" w:rsidRDefault="00446896" w:rsidP="00446896">
            <w:pPr>
              <w:pStyle w:val="gmail-odluka-zakon"/>
              <w:spacing w:before="0" w:beforeAutospacing="0" w:after="0" w:afterAutospacing="0"/>
              <w:ind w:left="738"/>
              <w:jc w:val="both"/>
              <w:rPr>
                <w:rFonts w:ascii="Times New Roman" w:eastAsia="Times New Roman" w:hAnsi="Times New Roman" w:cs="Times New Roman"/>
                <w:b/>
                <w:bCs/>
                <w:sz w:val="22"/>
                <w:szCs w:val="22"/>
                <w:lang w:val="sr-Cyrl-RS"/>
              </w:rPr>
            </w:pPr>
            <w:r w:rsidRPr="00A36827">
              <w:rPr>
                <w:rFonts w:ascii="Times New Roman" w:hAnsi="Times New Roman" w:cs="Times New Roman"/>
                <w:b/>
                <w:bCs/>
                <w:sz w:val="22"/>
                <w:szCs w:val="22"/>
                <w:lang w:val="sr-Cyrl-RS"/>
              </w:rPr>
              <w:t xml:space="preserve">Орган од кога је потребно прибавити податке: </w:t>
            </w:r>
            <w:r w:rsidRPr="00A36827">
              <w:rPr>
                <w:rFonts w:ascii="Times New Roman" w:eastAsia="Times New Roman" w:hAnsi="Times New Roman" w:cs="Times New Roman"/>
                <w:b/>
                <w:bCs/>
                <w:sz w:val="22"/>
                <w:szCs w:val="22"/>
                <w:lang w:val="sr-Cyrl-RS"/>
              </w:rPr>
              <w:t>Пореска управа</w:t>
            </w:r>
          </w:p>
          <w:p w14:paraId="7551C17C" w14:textId="77777777" w:rsidR="00446896" w:rsidRPr="00A36827" w:rsidRDefault="00446896" w:rsidP="00446896">
            <w:pPr>
              <w:pStyle w:val="gmail-odluka-zakon"/>
              <w:spacing w:before="0" w:beforeAutospacing="0" w:after="0" w:afterAutospacing="0"/>
              <w:jc w:val="both"/>
              <w:rPr>
                <w:rFonts w:ascii="Times New Roman" w:hAnsi="Times New Roman" w:cs="Times New Roman"/>
                <w:b/>
                <w:bCs/>
                <w:sz w:val="22"/>
                <w:szCs w:val="22"/>
                <w:lang w:val="sr-Cyrl-RS"/>
              </w:rPr>
            </w:pPr>
          </w:p>
          <w:p w14:paraId="5C78A2E3" w14:textId="60B9FD72" w:rsidR="00446896" w:rsidRPr="00A36827" w:rsidRDefault="00446896" w:rsidP="00446896">
            <w:pPr>
              <w:pStyle w:val="gmail-odluka-zakon"/>
              <w:spacing w:before="0" w:beforeAutospacing="0" w:after="0" w:afterAutospacing="0"/>
              <w:jc w:val="both"/>
              <w:rPr>
                <w:rFonts w:ascii="Times New Roman" w:eastAsia="Times New Roman" w:hAnsi="Times New Roman" w:cs="Times New Roman"/>
                <w:bCs/>
                <w:sz w:val="22"/>
                <w:szCs w:val="22"/>
                <w:lang w:val="sr-Cyrl-RS"/>
              </w:rPr>
            </w:pPr>
            <w:r w:rsidRPr="00A36827">
              <w:rPr>
                <w:rFonts w:ascii="Times New Roman" w:hAnsi="Times New Roman" w:cs="Times New Roman"/>
                <w:sz w:val="22"/>
                <w:szCs w:val="22"/>
                <w:lang w:val="sr-Cyrl-RS" w:eastAsia="sr-Latn-ME"/>
              </w:rPr>
              <w:t>Наведени документ се доставља</w:t>
            </w:r>
            <w:r w:rsidRPr="00A36827">
              <w:rPr>
                <w:rFonts w:ascii="Times New Roman" w:hAnsi="Times New Roman" w:cs="Times New Roman"/>
                <w:sz w:val="22"/>
                <w:szCs w:val="22"/>
              </w:rPr>
              <w:t xml:space="preserve"> </w:t>
            </w:r>
            <w:r w:rsidRPr="00A36827">
              <w:rPr>
                <w:rFonts w:ascii="Times New Roman" w:hAnsi="Times New Roman" w:cs="Times New Roman"/>
                <w:sz w:val="22"/>
                <w:szCs w:val="22"/>
                <w:lang w:val="sr-Cyrl-RS" w:eastAsia="sr-Latn-ME"/>
              </w:rPr>
              <w:t xml:space="preserve">као доказ </w:t>
            </w:r>
            <w:r w:rsidRPr="00A36827">
              <w:rPr>
                <w:rFonts w:ascii="Times New Roman" w:eastAsia="Times New Roman" w:hAnsi="Times New Roman" w:cs="Times New Roman"/>
                <w:bCs/>
                <w:sz w:val="22"/>
                <w:szCs w:val="22"/>
              </w:rPr>
              <w:t>да подносилац захтева уредно извршава своје обавезе у вези плаћања пореза, доприноса и других јавних прихода</w:t>
            </w:r>
            <w:r w:rsidR="00190F23" w:rsidRPr="00A36827">
              <w:rPr>
                <w:rFonts w:ascii="Times New Roman" w:eastAsia="Times New Roman" w:hAnsi="Times New Roman" w:cs="Times New Roman"/>
                <w:bCs/>
                <w:sz w:val="22"/>
                <w:szCs w:val="22"/>
                <w:lang w:val="sr-Cyrl-RS"/>
              </w:rPr>
              <w:t>.</w:t>
            </w:r>
          </w:p>
          <w:p w14:paraId="2F282EFC" w14:textId="77777777" w:rsidR="00190F23" w:rsidRPr="00A36827" w:rsidRDefault="00190F23" w:rsidP="00446896">
            <w:pPr>
              <w:pStyle w:val="gmail-odluka-zakon"/>
              <w:spacing w:before="0" w:beforeAutospacing="0" w:after="0" w:afterAutospacing="0"/>
              <w:jc w:val="both"/>
              <w:rPr>
                <w:rFonts w:ascii="Times New Roman" w:eastAsia="Times New Roman" w:hAnsi="Times New Roman" w:cs="Times New Roman"/>
                <w:bCs/>
                <w:sz w:val="22"/>
                <w:szCs w:val="22"/>
                <w:lang w:val="sr-Cyrl-RS"/>
              </w:rPr>
            </w:pPr>
          </w:p>
          <w:p w14:paraId="01DEB3AF" w14:textId="77777777" w:rsidR="00190F23" w:rsidRPr="00A36827" w:rsidRDefault="00190F23" w:rsidP="00190F23">
            <w:pPr>
              <w:shd w:val="clear" w:color="auto" w:fill="FFFFFF"/>
              <w:rPr>
                <w:rFonts w:ascii="Times New Roman" w:hAnsi="Times New Roman"/>
                <w:color w:val="000000"/>
                <w:sz w:val="22"/>
                <w:szCs w:val="22"/>
                <w:lang w:val="sr-Latn-ME" w:eastAsia="sr-Latn-ME"/>
              </w:rPr>
            </w:pPr>
            <w:r w:rsidRPr="00A36827">
              <w:rPr>
                <w:rFonts w:ascii="Times New Roman" w:hAnsi="Times New Roman"/>
                <w:color w:val="000000"/>
                <w:sz w:val="22"/>
                <w:szCs w:val="22"/>
                <w:lang w:val="sr-Cyrl-RS" w:eastAsia="sr-Latn-ME"/>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579FFADE" w14:textId="77777777" w:rsidR="00190F23" w:rsidRPr="00A36827" w:rsidRDefault="00190F23" w:rsidP="00190F23">
            <w:pPr>
              <w:shd w:val="clear" w:color="auto" w:fill="FFFFFF"/>
              <w:rPr>
                <w:rFonts w:ascii="Times New Roman" w:hAnsi="Times New Roman"/>
                <w:color w:val="000000"/>
                <w:sz w:val="22"/>
                <w:szCs w:val="22"/>
                <w:lang w:val="sr-Latn-ME" w:eastAsia="sr-Latn-ME"/>
              </w:rPr>
            </w:pPr>
            <w:r w:rsidRPr="00A36827">
              <w:rPr>
                <w:rFonts w:ascii="Times New Roman" w:hAnsi="Times New Roman"/>
                <w:color w:val="000000"/>
                <w:sz w:val="22"/>
                <w:szCs w:val="22"/>
                <w:lang w:val="sr-Latn-ME" w:eastAsia="sr-Latn-ME"/>
              </w:rPr>
              <w:t> </w:t>
            </w:r>
          </w:p>
          <w:p w14:paraId="2F67FCA1" w14:textId="77777777" w:rsidR="00190F23" w:rsidRPr="00A36827" w:rsidRDefault="00190F23" w:rsidP="00190F23">
            <w:pPr>
              <w:pStyle w:val="ListParagraph"/>
              <w:numPr>
                <w:ilvl w:val="3"/>
                <w:numId w:val="31"/>
              </w:numPr>
              <w:shd w:val="clear" w:color="auto" w:fill="FFFFFF"/>
              <w:ind w:left="709"/>
              <w:rPr>
                <w:rFonts w:ascii="Times New Roman" w:eastAsia="Times New Roman" w:hAnsi="Times New Roman"/>
                <w:color w:val="000000"/>
                <w:sz w:val="22"/>
                <w:szCs w:val="22"/>
                <w:lang w:val="sr-Latn-ME" w:eastAsia="sr-Latn-ME"/>
              </w:rPr>
            </w:pPr>
            <w:r w:rsidRPr="00A36827">
              <w:rPr>
                <w:rFonts w:ascii="Times New Roman" w:eastAsia="Times New Roman" w:hAnsi="Times New Roman"/>
                <w:color w:val="000000"/>
                <w:sz w:val="22"/>
                <w:szCs w:val="22"/>
                <w:lang w:val="sr-Cyrl-RS" w:eastAsia="sr-Latn-ME"/>
              </w:rPr>
              <w:t>П</w:t>
            </w:r>
            <w:r w:rsidRPr="00A36827">
              <w:rPr>
                <w:rFonts w:ascii="Times New Roman" w:eastAsia="Times New Roman" w:hAnsi="Times New Roman"/>
                <w:color w:val="000000"/>
                <w:sz w:val="22"/>
                <w:szCs w:val="22"/>
                <w:lang w:val="sr-Latn-ME" w:eastAsia="sr-Latn-ME"/>
              </w:rPr>
              <w:t>утем </w:t>
            </w:r>
            <w:r w:rsidRPr="00A36827">
              <w:rPr>
                <w:rFonts w:ascii="Times New Roman" w:eastAsia="Times New Roman" w:hAnsi="Times New Roman"/>
                <w:color w:val="000000"/>
                <w:sz w:val="22"/>
                <w:szCs w:val="22"/>
                <w:lang w:val="sr-Cyrl-RS" w:eastAsia="sr-Latn-ME"/>
              </w:rPr>
              <w:t>Информационог система за размену података из регистара преко Сервисне магистрале органа</w:t>
            </w:r>
            <w:r w:rsidRPr="00A36827">
              <w:rPr>
                <w:rFonts w:ascii="Times New Roman" w:eastAsia="Times New Roman" w:hAnsi="Times New Roman"/>
                <w:color w:val="000000"/>
                <w:sz w:val="22"/>
                <w:szCs w:val="22"/>
                <w:lang w:val="sr-Latn-ME" w:eastAsia="sr-Latn-ME"/>
              </w:rPr>
              <w:t>;</w:t>
            </w:r>
          </w:p>
          <w:p w14:paraId="43537F22" w14:textId="77777777" w:rsidR="00190F23" w:rsidRPr="00A36827" w:rsidRDefault="00190F23" w:rsidP="00190F23">
            <w:pPr>
              <w:pStyle w:val="ListParagraph"/>
              <w:numPr>
                <w:ilvl w:val="3"/>
                <w:numId w:val="31"/>
              </w:numPr>
              <w:shd w:val="clear" w:color="auto" w:fill="FFFFFF"/>
              <w:ind w:left="709"/>
              <w:rPr>
                <w:rFonts w:ascii="Times New Roman" w:eastAsia="Times New Roman" w:hAnsi="Times New Roman"/>
                <w:color w:val="000000"/>
                <w:sz w:val="22"/>
                <w:szCs w:val="22"/>
                <w:lang w:val="sr-Latn-ME" w:eastAsia="sr-Latn-ME"/>
              </w:rPr>
            </w:pPr>
            <w:r w:rsidRPr="00A36827">
              <w:rPr>
                <w:rFonts w:ascii="Times New Roman" w:eastAsia="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7541229A" w14:textId="77777777" w:rsidR="00190F23" w:rsidRPr="00A36827" w:rsidRDefault="00190F23" w:rsidP="00190F23">
            <w:pPr>
              <w:shd w:val="clear" w:color="auto" w:fill="FFFFFF"/>
              <w:contextualSpacing/>
              <w:rPr>
                <w:rFonts w:ascii="Times New Roman" w:hAnsi="Times New Roman"/>
                <w:color w:val="000000"/>
                <w:sz w:val="22"/>
                <w:szCs w:val="22"/>
                <w:lang w:val="sr-Cyrl-RS" w:eastAsia="sr-Latn-ME"/>
              </w:rPr>
            </w:pPr>
          </w:p>
          <w:p w14:paraId="5ED95352" w14:textId="77777777" w:rsidR="00190F23" w:rsidRPr="00A36827" w:rsidRDefault="00190F23" w:rsidP="00190F23">
            <w:pPr>
              <w:shd w:val="clear" w:color="auto" w:fill="FFFFFF"/>
              <w:contextualSpacing/>
              <w:rPr>
                <w:rFonts w:ascii="Times New Roman" w:hAnsi="Times New Roman"/>
                <w:color w:val="000000"/>
                <w:sz w:val="22"/>
                <w:szCs w:val="22"/>
                <w:lang w:val="sr-Cyrl-RS" w:eastAsia="sr-Latn-ME"/>
              </w:rPr>
            </w:pPr>
            <w:r w:rsidRPr="00A36827">
              <w:rPr>
                <w:rFonts w:ascii="Times New Roman" w:hAnsi="Times New Roman"/>
                <w:color w:val="000000"/>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525E67D9" w14:textId="77777777" w:rsidR="00190F23" w:rsidRPr="00A36827" w:rsidRDefault="00190F23" w:rsidP="00190F23">
            <w:pPr>
              <w:shd w:val="clear" w:color="auto" w:fill="FFFFFF"/>
              <w:contextualSpacing/>
              <w:rPr>
                <w:rFonts w:ascii="Times New Roman" w:hAnsi="Times New Roman"/>
                <w:color w:val="1F497D"/>
                <w:sz w:val="22"/>
                <w:szCs w:val="22"/>
                <w:lang w:val="sr-Cyrl-RS" w:eastAsia="sr-Latn-ME"/>
              </w:rPr>
            </w:pPr>
          </w:p>
          <w:p w14:paraId="0AC2E1BA" w14:textId="77777777" w:rsidR="00190F23" w:rsidRPr="00A36827" w:rsidRDefault="00190F23" w:rsidP="00190F23">
            <w:pPr>
              <w:rPr>
                <w:rFonts w:ascii="Times New Roman" w:eastAsia="Times New Roman" w:hAnsi="Times New Roman"/>
                <w:sz w:val="22"/>
                <w:szCs w:val="22"/>
                <w:lang w:val="sr-Cyrl-RS"/>
              </w:rPr>
            </w:pPr>
            <w:r w:rsidRPr="00A36827">
              <w:rPr>
                <w:rFonts w:ascii="Times New Roman" w:hAnsi="Times New Roman"/>
                <w:sz w:val="22"/>
                <w:szCs w:val="22"/>
                <w:lang w:val="sr-Cyrl-RS" w:eastAsia="sr-Latn-ME"/>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A36827">
              <w:rPr>
                <w:rFonts w:ascii="Times New Roman" w:hAnsi="Times New Roman"/>
                <w:sz w:val="22"/>
                <w:szCs w:val="22"/>
                <w:lang w:eastAsia="sr-Latn-ME"/>
              </w:rPr>
              <w:t xml:space="preserve"> </w:t>
            </w:r>
          </w:p>
          <w:p w14:paraId="715A53A4" w14:textId="77777777" w:rsidR="00190F23" w:rsidRPr="00A36827" w:rsidRDefault="00190F23" w:rsidP="00190F23">
            <w:pPr>
              <w:pStyle w:val="odluka-zakon"/>
              <w:shd w:val="clear" w:color="auto" w:fill="FFFFFF"/>
              <w:spacing w:before="0" w:beforeAutospacing="0" w:after="0" w:afterAutospacing="0"/>
              <w:jc w:val="both"/>
              <w:rPr>
                <w:color w:val="000000"/>
                <w:sz w:val="22"/>
                <w:szCs w:val="22"/>
                <w:lang w:val="sr-Cyrl-RS"/>
              </w:rPr>
            </w:pPr>
          </w:p>
          <w:p w14:paraId="3147A7D3" w14:textId="6864DE03" w:rsidR="00190F23" w:rsidRDefault="00190F23" w:rsidP="00190F23">
            <w:pPr>
              <w:pStyle w:val="odluka-zakon"/>
              <w:shd w:val="clear" w:color="auto" w:fill="FFFFFF"/>
              <w:spacing w:before="0" w:beforeAutospacing="0" w:after="0" w:afterAutospacing="0"/>
              <w:jc w:val="both"/>
              <w:rPr>
                <w:color w:val="000000"/>
                <w:sz w:val="22"/>
                <w:szCs w:val="22"/>
                <w:lang w:val="sr-Cyrl-RS"/>
              </w:rPr>
            </w:pPr>
            <w:r w:rsidRPr="00A36827">
              <w:rPr>
                <w:color w:val="000000"/>
                <w:sz w:val="22"/>
                <w:szCs w:val="22"/>
                <w:lang w:val="sr-Cyrl-RS"/>
              </w:rPr>
              <w:t>Како би се ово омогућило, потребно је од подносиоца захтева затражити следеће неопходне информације: ПИБ привредног субјекта.</w:t>
            </w:r>
          </w:p>
          <w:p w14:paraId="339F5077" w14:textId="77777777" w:rsidR="00190F23" w:rsidRPr="00A36827" w:rsidRDefault="00190F23" w:rsidP="00446896">
            <w:pPr>
              <w:pStyle w:val="gmail-odluka-zakon"/>
              <w:spacing w:before="0" w:beforeAutospacing="0" w:after="0" w:afterAutospacing="0"/>
              <w:jc w:val="both"/>
              <w:rPr>
                <w:rFonts w:ascii="Times New Roman" w:eastAsia="Times New Roman" w:hAnsi="Times New Roman" w:cs="Times New Roman"/>
                <w:b/>
                <w:bCs/>
                <w:sz w:val="22"/>
                <w:szCs w:val="22"/>
                <w:lang w:val="sr-Cyrl-RS"/>
              </w:rPr>
            </w:pPr>
          </w:p>
          <w:p w14:paraId="44BFC4CD" w14:textId="77777777" w:rsidR="00446896" w:rsidRPr="00A36827" w:rsidRDefault="00446896" w:rsidP="00446896">
            <w:pPr>
              <w:ind w:left="738"/>
              <w:rPr>
                <w:rFonts w:ascii="Times New Roman" w:hAnsi="Times New Roman"/>
                <w:b/>
                <w:sz w:val="22"/>
                <w:szCs w:val="22"/>
                <w:lang w:val="sr-Cyrl-RS" w:eastAsia="sr-Latn-ME"/>
              </w:rPr>
            </w:pPr>
          </w:p>
          <w:p w14:paraId="2D9F68D4" w14:textId="504B4239" w:rsidR="00F76D0F" w:rsidRPr="006873F4" w:rsidRDefault="00F76D0F" w:rsidP="00446896">
            <w:pPr>
              <w:ind w:left="738"/>
              <w:rPr>
                <w:rFonts w:ascii="Times New Roman" w:hAnsi="Times New Roman"/>
                <w:b/>
                <w:sz w:val="22"/>
                <w:szCs w:val="22"/>
                <w:lang w:val="sr-Cyrl-RS" w:eastAsia="sr-Latn-ME"/>
              </w:rPr>
            </w:pPr>
            <w:r w:rsidRPr="006873F4">
              <w:rPr>
                <w:rFonts w:ascii="Times New Roman" w:hAnsi="Times New Roman"/>
                <w:b/>
                <w:sz w:val="22"/>
                <w:szCs w:val="22"/>
                <w:lang w:val="sr-Cyrl-RS" w:eastAsia="sr-Latn-ME"/>
              </w:rPr>
              <w:t>Документ 6: В</w:t>
            </w:r>
            <w:r w:rsidR="00446896" w:rsidRPr="006873F4">
              <w:rPr>
                <w:rFonts w:ascii="Times New Roman" w:hAnsi="Times New Roman"/>
                <w:b/>
                <w:sz w:val="22"/>
                <w:szCs w:val="22"/>
                <w:lang w:val="sr-Cyrl-RS" w:eastAsia="sr-Latn-ME"/>
              </w:rPr>
              <w:t>ласнички лист</w:t>
            </w:r>
          </w:p>
          <w:p w14:paraId="18C7D193" w14:textId="77777777" w:rsidR="00446896" w:rsidRPr="006873F4" w:rsidRDefault="00446896" w:rsidP="00446896">
            <w:pPr>
              <w:pStyle w:val="gmail-odluka-zakon"/>
              <w:spacing w:before="0" w:beforeAutospacing="0" w:after="0" w:afterAutospacing="0"/>
              <w:ind w:left="738"/>
              <w:jc w:val="both"/>
              <w:rPr>
                <w:rFonts w:ascii="Times New Roman" w:eastAsia="Times New Roman" w:hAnsi="Times New Roman" w:cs="Times New Roman"/>
                <w:b/>
                <w:bCs/>
                <w:sz w:val="22"/>
                <w:szCs w:val="22"/>
              </w:rPr>
            </w:pPr>
            <w:r w:rsidRPr="006873F4">
              <w:rPr>
                <w:rFonts w:ascii="Times New Roman" w:hAnsi="Times New Roman" w:cs="Times New Roman"/>
                <w:b/>
                <w:bCs/>
                <w:sz w:val="22"/>
                <w:szCs w:val="22"/>
                <w:lang w:val="sr-Cyrl-RS"/>
              </w:rPr>
              <w:t xml:space="preserve">Орган од кога је потребно прибавити податке: </w:t>
            </w:r>
            <w:r w:rsidRPr="006873F4">
              <w:rPr>
                <w:rFonts w:ascii="Times New Roman" w:eastAsia="Times New Roman" w:hAnsi="Times New Roman" w:cs="Times New Roman"/>
                <w:b/>
                <w:bCs/>
                <w:sz w:val="22"/>
                <w:szCs w:val="22"/>
                <w:lang w:val="sr-Cyrl-RS"/>
              </w:rPr>
              <w:t>Републички геодетски завод</w:t>
            </w:r>
          </w:p>
          <w:p w14:paraId="163F630E" w14:textId="77777777" w:rsidR="00446896" w:rsidRPr="006873F4" w:rsidRDefault="00446896" w:rsidP="00802533">
            <w:pPr>
              <w:rPr>
                <w:rFonts w:ascii="Times New Roman" w:hAnsi="Times New Roman"/>
                <w:sz w:val="22"/>
                <w:szCs w:val="22"/>
                <w:shd w:val="clear" w:color="auto" w:fill="FFFFFF"/>
                <w:lang w:val="sr-Latn-ME" w:eastAsia="sr-Latn-ME"/>
              </w:rPr>
            </w:pPr>
          </w:p>
          <w:p w14:paraId="62C47C4C" w14:textId="2BACB2C4" w:rsidR="00802533" w:rsidRPr="006873F4" w:rsidRDefault="00446896" w:rsidP="00802533">
            <w:pPr>
              <w:rPr>
                <w:rFonts w:ascii="Times New Roman" w:hAnsi="Times New Roman"/>
                <w:sz w:val="22"/>
                <w:szCs w:val="22"/>
                <w:shd w:val="clear" w:color="auto" w:fill="FFFFFF"/>
                <w:lang w:val="sr-Latn-ME" w:eastAsia="sr-Latn-ME"/>
              </w:rPr>
            </w:pPr>
            <w:r w:rsidRPr="006873F4">
              <w:rPr>
                <w:rFonts w:ascii="Times New Roman" w:hAnsi="Times New Roman"/>
                <w:sz w:val="22"/>
                <w:szCs w:val="22"/>
                <w:shd w:val="clear" w:color="auto" w:fill="FFFFFF"/>
                <w:lang w:val="sr-Latn-ME" w:eastAsia="sr-Latn-ME"/>
              </w:rPr>
              <w:t>Наведени документ се подноси као доказ да подносилац захтева има на располагању одговарајући пословни простор за обављање делатности.</w:t>
            </w:r>
          </w:p>
          <w:p w14:paraId="1B52CD9D" w14:textId="77777777" w:rsidR="00446896" w:rsidRPr="00A36827" w:rsidRDefault="00446896" w:rsidP="00802533">
            <w:pPr>
              <w:rPr>
                <w:rFonts w:ascii="Times New Roman" w:hAnsi="Times New Roman"/>
                <w:color w:val="500050"/>
                <w:sz w:val="22"/>
                <w:szCs w:val="22"/>
                <w:shd w:val="clear" w:color="auto" w:fill="FFFFFF"/>
                <w:lang w:val="sr-Latn-ME" w:eastAsia="sr-Latn-ME"/>
              </w:rPr>
            </w:pPr>
          </w:p>
          <w:p w14:paraId="43ADCD8E" w14:textId="77777777" w:rsidR="00802533" w:rsidRPr="00A36827" w:rsidRDefault="00802533" w:rsidP="00802533">
            <w:pPr>
              <w:shd w:val="clear" w:color="auto" w:fill="FFFFFF"/>
              <w:rPr>
                <w:rFonts w:ascii="Times New Roman" w:hAnsi="Times New Roman"/>
                <w:color w:val="000000"/>
                <w:sz w:val="22"/>
                <w:szCs w:val="22"/>
                <w:lang w:val="sr-Latn-ME" w:eastAsia="sr-Latn-ME"/>
              </w:rPr>
            </w:pPr>
            <w:r w:rsidRPr="00A36827">
              <w:rPr>
                <w:rFonts w:ascii="Times New Roman" w:hAnsi="Times New Roman"/>
                <w:color w:val="000000"/>
                <w:sz w:val="22"/>
                <w:szCs w:val="22"/>
                <w:lang w:val="sr-Cyrl-RS" w:eastAsia="sr-Latn-ME"/>
              </w:rPr>
              <w:t> </w:t>
            </w:r>
          </w:p>
          <w:p w14:paraId="7DB38F42" w14:textId="77777777" w:rsidR="00802533" w:rsidRPr="00A36827" w:rsidRDefault="00802533" w:rsidP="00802533">
            <w:pPr>
              <w:shd w:val="clear" w:color="auto" w:fill="FFFFFF"/>
              <w:rPr>
                <w:rFonts w:ascii="Times New Roman" w:hAnsi="Times New Roman"/>
                <w:color w:val="000000"/>
                <w:sz w:val="22"/>
                <w:szCs w:val="22"/>
                <w:lang w:val="sr-Cyrl-RS" w:eastAsia="sr-Latn-ME"/>
              </w:rPr>
            </w:pPr>
            <w:r w:rsidRPr="00A36827">
              <w:rPr>
                <w:rFonts w:ascii="Times New Roman" w:hAnsi="Times New Roman"/>
                <w:color w:val="000000"/>
                <w:sz w:val="22"/>
                <w:szCs w:val="22"/>
                <w:lang w:val="sr-Cyrl-RS" w:eastAsia="sr-Latn-ME"/>
              </w:rPr>
              <w:t>Предлаже се прибављање података по службеној дужности које је могуће спровести увидом у Регистар непокретноси на званичној веб презентацији Републичког геодетског завода,</w:t>
            </w:r>
            <w:r w:rsidRPr="00A36827">
              <w:rPr>
                <w:rFonts w:ascii="Times New Roman" w:hAnsi="Times New Roman"/>
                <w:b/>
                <w:bCs/>
                <w:sz w:val="22"/>
                <w:szCs w:val="22"/>
                <w:lang w:val="sr-Cyrl-RS" w:eastAsia="sr-Latn-ME"/>
              </w:rPr>
              <w:t xml:space="preserve"> </w:t>
            </w:r>
            <w:hyperlink r:id="rId8" w:history="1">
              <w:r w:rsidRPr="00A36827">
                <w:rPr>
                  <w:rStyle w:val="Hyperlink"/>
                  <w:rFonts w:ascii="Times New Roman" w:hAnsi="Times New Roman"/>
                  <w:sz w:val="22"/>
                  <w:szCs w:val="22"/>
                  <w:lang w:val="sr-Cyrl-RS" w:eastAsia="sr-Latn-ME"/>
                </w:rPr>
                <w:t>https://katastar.rgz.gov.rs/eKatastarPublic/PublicAccess.aspx</w:t>
              </w:r>
            </w:hyperlink>
          </w:p>
          <w:p w14:paraId="6C8BCC89" w14:textId="77777777" w:rsidR="00802533" w:rsidRPr="00A36827" w:rsidRDefault="00802533" w:rsidP="00802533">
            <w:pPr>
              <w:shd w:val="clear" w:color="auto" w:fill="FFFFFF"/>
              <w:contextualSpacing/>
              <w:rPr>
                <w:rFonts w:ascii="Times New Roman" w:hAnsi="Times New Roman"/>
                <w:color w:val="1F497D"/>
                <w:sz w:val="22"/>
                <w:szCs w:val="22"/>
                <w:lang w:val="sr-Cyrl-RS" w:eastAsia="sr-Latn-ME"/>
              </w:rPr>
            </w:pPr>
          </w:p>
          <w:p w14:paraId="4A32A3D2" w14:textId="77777777" w:rsidR="00802533" w:rsidRPr="00A36827" w:rsidRDefault="00802533" w:rsidP="00802533">
            <w:pPr>
              <w:pStyle w:val="odluka-zakon"/>
              <w:shd w:val="clear" w:color="auto" w:fill="FFFFFF"/>
              <w:spacing w:before="0" w:beforeAutospacing="0" w:after="0" w:afterAutospacing="0"/>
              <w:jc w:val="both"/>
              <w:rPr>
                <w:sz w:val="22"/>
                <w:szCs w:val="22"/>
                <w:lang w:val="sr-Cyrl-RS"/>
              </w:rPr>
            </w:pPr>
            <w:r w:rsidRPr="00A36827">
              <w:rPr>
                <w:color w:val="000000"/>
                <w:sz w:val="22"/>
                <w:szCs w:val="22"/>
                <w:lang w:val="sr-Cyrl-RS"/>
              </w:rPr>
              <w:t>Како би се ово омогућило, потребно је од подносиоца захтева затражити следеће неопходне информације: катастарску општину, број парцеле</w:t>
            </w:r>
            <w:r w:rsidRPr="00A36827">
              <w:rPr>
                <w:color w:val="000000"/>
                <w:sz w:val="22"/>
                <w:szCs w:val="22"/>
                <w:lang w:val="sr-Latn-RS"/>
              </w:rPr>
              <w:t xml:space="preserve">, </w:t>
            </w:r>
            <w:r w:rsidRPr="00A36827">
              <w:rPr>
                <w:color w:val="000000"/>
                <w:sz w:val="22"/>
                <w:szCs w:val="22"/>
                <w:lang w:val="sr-Cyrl-RS"/>
              </w:rPr>
              <w:t>адреса објекта.</w:t>
            </w:r>
          </w:p>
          <w:p w14:paraId="48E7C046" w14:textId="77777777" w:rsidR="0042385E" w:rsidRPr="00A36827" w:rsidRDefault="0042385E" w:rsidP="0042385E">
            <w:pPr>
              <w:shd w:val="clear" w:color="auto" w:fill="FFFFFF"/>
              <w:rPr>
                <w:rFonts w:ascii="Times New Roman" w:hAnsi="Times New Roman"/>
                <w:sz w:val="22"/>
                <w:szCs w:val="22"/>
                <w:lang w:val="sr-Cyrl-RS"/>
              </w:rPr>
            </w:pPr>
          </w:p>
          <w:p w14:paraId="7DC8292C" w14:textId="77777777" w:rsidR="0042385E" w:rsidRDefault="0042385E" w:rsidP="0042385E">
            <w:pPr>
              <w:rPr>
                <w:rFonts w:ascii="Times New Roman" w:hAnsi="Times New Roman"/>
                <w:b/>
                <w:bCs/>
                <w:sz w:val="22"/>
                <w:szCs w:val="22"/>
                <w:lang w:val="sr-Cyrl-RS"/>
              </w:rPr>
            </w:pPr>
            <w:r w:rsidRPr="00A36827">
              <w:rPr>
                <w:rFonts w:ascii="Times New Roman" w:hAnsi="Times New Roman"/>
                <w:b/>
                <w:bCs/>
                <w:sz w:val="22"/>
                <w:szCs w:val="22"/>
                <w:lang w:val="sr-Cyrl-RS"/>
              </w:rPr>
              <w:t xml:space="preserve">За примену </w:t>
            </w:r>
            <w:r w:rsidRPr="00A36827">
              <w:rPr>
                <w:rFonts w:ascii="Times New Roman" w:hAnsi="Times New Roman"/>
                <w:b/>
                <w:bCs/>
                <w:color w:val="000000"/>
                <w:sz w:val="22"/>
                <w:szCs w:val="22"/>
                <w:shd w:val="clear" w:color="auto" w:fill="FFFFFF"/>
                <w:lang w:val="sr-Cyrl-RS" w:eastAsia="sr-Latn-ME"/>
              </w:rPr>
              <w:t xml:space="preserve">ове препоруке, </w:t>
            </w:r>
            <w:r w:rsidRPr="00A36827">
              <w:rPr>
                <w:rFonts w:ascii="Times New Roman" w:hAnsi="Times New Roman"/>
                <w:b/>
                <w:bCs/>
                <w:sz w:val="22"/>
                <w:szCs w:val="22"/>
                <w:lang w:val="sr-Cyrl-RS"/>
              </w:rPr>
              <w:t>није потребна измена прописа.</w:t>
            </w:r>
          </w:p>
          <w:p w14:paraId="5F77AD5C" w14:textId="77777777" w:rsidR="00190F23" w:rsidRPr="00A36827" w:rsidRDefault="00190F23" w:rsidP="00802533">
            <w:pPr>
              <w:rPr>
                <w:rFonts w:ascii="Times New Roman" w:hAnsi="Times New Roman"/>
                <w:b/>
                <w:bCs/>
                <w:color w:val="000000"/>
                <w:sz w:val="22"/>
                <w:szCs w:val="22"/>
                <w:shd w:val="clear" w:color="auto" w:fill="FFFFFF"/>
                <w:lang w:val="sr-Cyrl-RS" w:eastAsia="sr-Latn-ME"/>
              </w:rPr>
            </w:pPr>
          </w:p>
          <w:p w14:paraId="192151FF" w14:textId="77777777" w:rsidR="00F05895" w:rsidRPr="00A36827" w:rsidRDefault="00F05895" w:rsidP="00F05895">
            <w:pPr>
              <w:pStyle w:val="ListParagraph"/>
              <w:numPr>
                <w:ilvl w:val="1"/>
                <w:numId w:val="23"/>
              </w:numPr>
              <w:rPr>
                <w:rFonts w:ascii="Times New Roman" w:hAnsi="Times New Roman"/>
                <w:b/>
                <w:sz w:val="22"/>
                <w:szCs w:val="22"/>
                <w:u w:val="single"/>
                <w:lang w:val="sr-Cyrl-RS"/>
              </w:rPr>
            </w:pPr>
            <w:r w:rsidRPr="00A36827">
              <w:rPr>
                <w:rFonts w:ascii="Times New Roman" w:hAnsi="Times New Roman"/>
                <w:b/>
                <w:sz w:val="22"/>
                <w:szCs w:val="22"/>
                <w:u w:val="single"/>
                <w:lang w:val="sr-Cyrl-RS"/>
              </w:rPr>
              <w:t xml:space="preserve">Документација </w:t>
            </w:r>
          </w:p>
          <w:p w14:paraId="77491A63" w14:textId="77777777" w:rsidR="00CA6744" w:rsidRPr="00A36827" w:rsidRDefault="00CA6744" w:rsidP="00CA6744">
            <w:pPr>
              <w:rPr>
                <w:rFonts w:ascii="Times New Roman" w:hAnsi="Times New Roman"/>
                <w:bCs/>
                <w:i/>
                <w:iCs/>
                <w:color w:val="000000" w:themeColor="text1"/>
                <w:sz w:val="22"/>
                <w:szCs w:val="22"/>
                <w:lang w:val="sr-Cyrl-RS"/>
              </w:rPr>
            </w:pPr>
          </w:p>
          <w:p w14:paraId="26E90D6D" w14:textId="77777777" w:rsidR="0020361B" w:rsidRPr="00A36827" w:rsidRDefault="0020361B" w:rsidP="00DD3032">
            <w:pPr>
              <w:rPr>
                <w:rFonts w:ascii="Times New Roman" w:hAnsi="Times New Roman"/>
                <w:b/>
                <w:bCs/>
                <w:sz w:val="22"/>
                <w:szCs w:val="22"/>
                <w:lang w:val="sr-Cyrl-RS"/>
              </w:rPr>
            </w:pPr>
          </w:p>
          <w:p w14:paraId="55B4E55D" w14:textId="77777777" w:rsidR="0020361B" w:rsidRPr="00A36827" w:rsidRDefault="0020361B" w:rsidP="0020361B">
            <w:pPr>
              <w:rPr>
                <w:rFonts w:ascii="Times New Roman" w:hAnsi="Times New Roman"/>
                <w:b/>
                <w:i/>
                <w:iCs/>
                <w:color w:val="000000" w:themeColor="text1"/>
                <w:sz w:val="22"/>
                <w:szCs w:val="22"/>
                <w:lang w:val="sr-Cyrl-RS"/>
              </w:rPr>
            </w:pPr>
            <w:r w:rsidRPr="00A36827">
              <w:rPr>
                <w:rFonts w:ascii="Times New Roman" w:hAnsi="Times New Roman"/>
                <w:b/>
                <w:i/>
                <w:iCs/>
                <w:color w:val="000000" w:themeColor="text1"/>
                <w:sz w:val="22"/>
                <w:szCs w:val="22"/>
                <w:lang w:val="sr-Cyrl-RS"/>
              </w:rPr>
              <w:t>Промена форме документа</w:t>
            </w:r>
          </w:p>
          <w:p w14:paraId="1EFE0F88" w14:textId="77777777" w:rsidR="00F76D0F" w:rsidRPr="00A36827" w:rsidRDefault="00F76D0F" w:rsidP="0020361B">
            <w:pPr>
              <w:rPr>
                <w:rFonts w:ascii="Times New Roman" w:hAnsi="Times New Roman"/>
                <w:b/>
                <w:i/>
                <w:iCs/>
                <w:color w:val="000000" w:themeColor="text1"/>
                <w:sz w:val="22"/>
                <w:szCs w:val="22"/>
                <w:lang w:val="sr-Cyrl-RS"/>
              </w:rPr>
            </w:pPr>
          </w:p>
          <w:p w14:paraId="762DC0FA" w14:textId="454F847C" w:rsidR="00F76D0F" w:rsidRPr="00A36827" w:rsidRDefault="00F76D0F" w:rsidP="00466FED">
            <w:pPr>
              <w:pStyle w:val="Heading2"/>
              <w:numPr>
                <w:ilvl w:val="0"/>
                <w:numId w:val="37"/>
              </w:numPr>
              <w:shd w:val="clear" w:color="auto" w:fill="FFFFFF"/>
              <w:ind w:left="738"/>
              <w:outlineLvl w:val="1"/>
              <w:rPr>
                <w:rFonts w:ascii="Times New Roman" w:hAnsi="Times New Roman" w:cs="Times New Roman"/>
                <w:b/>
                <w:color w:val="000000"/>
                <w:sz w:val="22"/>
                <w:szCs w:val="22"/>
                <w:lang w:val="sr-Cyrl-RS" w:eastAsia="sr-Latn-ME"/>
              </w:rPr>
            </w:pPr>
            <w:r w:rsidRPr="00A36827">
              <w:rPr>
                <w:rFonts w:ascii="Times New Roman" w:hAnsi="Times New Roman" w:cs="Times New Roman"/>
                <w:b/>
                <w:color w:val="000000"/>
                <w:sz w:val="22"/>
                <w:szCs w:val="22"/>
                <w:lang w:val="sr-Cyrl-RS" w:eastAsia="sr-Latn-ME"/>
              </w:rPr>
              <w:t xml:space="preserve">Документ 2: </w:t>
            </w:r>
            <w:r w:rsidR="008818F9" w:rsidRPr="00A36827">
              <w:rPr>
                <w:rFonts w:ascii="Times New Roman" w:hAnsi="Times New Roman" w:cs="Times New Roman"/>
                <w:b/>
                <w:color w:val="000000"/>
                <w:sz w:val="22"/>
                <w:szCs w:val="22"/>
                <w:lang w:val="sr-Cyrl-RS" w:eastAsia="sr-Latn-ME"/>
              </w:rPr>
              <w:t>П</w:t>
            </w:r>
            <w:r w:rsidRPr="00A36827">
              <w:rPr>
                <w:rFonts w:ascii="Times New Roman" w:hAnsi="Times New Roman" w:cs="Times New Roman"/>
                <w:b/>
                <w:color w:val="000000"/>
                <w:sz w:val="22"/>
                <w:szCs w:val="22"/>
                <w:lang w:val="sr-Cyrl-RS" w:eastAsia="sr-Latn-ME"/>
              </w:rPr>
              <w:t>оморска књижица и друге исправе  којим се доказује стручна спрема и радно искуство члана управе и запосленог лица код подносиоца захтева</w:t>
            </w:r>
          </w:p>
          <w:p w14:paraId="59F7EA40" w14:textId="77777777" w:rsidR="00466FED" w:rsidRPr="00A36827" w:rsidRDefault="00466FED" w:rsidP="00466FED">
            <w:pPr>
              <w:rPr>
                <w:rFonts w:ascii="Times New Roman" w:hAnsi="Times New Roman"/>
                <w:sz w:val="22"/>
                <w:szCs w:val="22"/>
                <w:lang w:val="sr-Cyrl-RS" w:eastAsia="sr-Latn-ME"/>
              </w:rPr>
            </w:pPr>
          </w:p>
          <w:p w14:paraId="16E27737" w14:textId="0E6B296D" w:rsidR="00466FED" w:rsidRPr="00A36827" w:rsidRDefault="00466FED" w:rsidP="00466FED">
            <w:pPr>
              <w:rPr>
                <w:rFonts w:ascii="Times New Roman" w:hAnsi="Times New Roman"/>
                <w:sz w:val="22"/>
                <w:szCs w:val="22"/>
                <w:lang w:val="sr-Cyrl-RS" w:eastAsia="sr-Latn-ME"/>
              </w:rPr>
            </w:pPr>
            <w:r w:rsidRPr="00A36827">
              <w:rPr>
                <w:rFonts w:ascii="Times New Roman" w:hAnsi="Times New Roman"/>
                <w:sz w:val="22"/>
                <w:szCs w:val="22"/>
                <w:lang w:val="sr-Cyrl-RS" w:eastAsia="sr-Latn-ME"/>
              </w:rPr>
              <w:t>Наведени документ се прибавља као доказ да подносилац захтева има најмање једног члана управљања правног лица које има најмање пет година радног искуства, да има најмање једно запослено лице које има најмање две године радног искуства у области поморства, од чега  најмање 12 месеци пловидбеног стажа.</w:t>
            </w:r>
            <w:r w:rsidR="0091263B" w:rsidRPr="00A36827">
              <w:rPr>
                <w:rFonts w:ascii="Times New Roman" w:hAnsi="Times New Roman"/>
                <w:sz w:val="22"/>
                <w:szCs w:val="22"/>
              </w:rPr>
              <w:t xml:space="preserve"> </w:t>
            </w:r>
            <w:r w:rsidR="0091263B" w:rsidRPr="00A36827">
              <w:rPr>
                <w:rFonts w:ascii="Times New Roman" w:hAnsi="Times New Roman"/>
                <w:sz w:val="22"/>
                <w:szCs w:val="22"/>
                <w:lang w:val="sr-Cyrl-RS" w:eastAsia="sr-Latn-ME"/>
              </w:rPr>
              <w:t>Надлежни орган захтева да привредни субјекат подноси документ у форми копије уз оригинал на  увид, која није прописана посебним прописом.</w:t>
            </w:r>
          </w:p>
          <w:p w14:paraId="13071BEF" w14:textId="77777777" w:rsidR="003F073D" w:rsidRDefault="003F073D" w:rsidP="003F073D">
            <w:pPr>
              <w:rPr>
                <w:rFonts w:ascii="Times New Roman" w:hAnsi="Times New Roman"/>
                <w:b/>
                <w:bCs/>
                <w:sz w:val="22"/>
                <w:szCs w:val="22"/>
                <w:lang w:val="sr-Cyrl-RS"/>
              </w:rPr>
            </w:pPr>
          </w:p>
          <w:p w14:paraId="1ED47DCF" w14:textId="77777777" w:rsidR="00466FED" w:rsidRPr="00A36827" w:rsidRDefault="00466FED" w:rsidP="00466FED">
            <w:pPr>
              <w:rPr>
                <w:rFonts w:ascii="Times New Roman" w:hAnsi="Times New Roman"/>
                <w:sz w:val="22"/>
                <w:szCs w:val="22"/>
                <w:lang w:val="sr-Cyrl-RS" w:eastAsia="sr-Latn-ME"/>
              </w:rPr>
            </w:pPr>
          </w:p>
          <w:p w14:paraId="54513C91" w14:textId="77777777" w:rsidR="00F76D0F" w:rsidRPr="00A36827" w:rsidRDefault="00F76D0F" w:rsidP="00466FED">
            <w:pPr>
              <w:pStyle w:val="ListParagraph"/>
              <w:numPr>
                <w:ilvl w:val="0"/>
                <w:numId w:val="37"/>
              </w:numPr>
              <w:ind w:left="738"/>
              <w:rPr>
                <w:rFonts w:ascii="Times New Roman" w:hAnsi="Times New Roman"/>
                <w:b/>
                <w:sz w:val="22"/>
                <w:szCs w:val="22"/>
                <w:lang w:val="sr-Cyrl-RS" w:eastAsia="sr-Latn-ME"/>
              </w:rPr>
            </w:pPr>
            <w:r w:rsidRPr="00A36827">
              <w:rPr>
                <w:rFonts w:ascii="Times New Roman" w:hAnsi="Times New Roman"/>
                <w:b/>
                <w:sz w:val="22"/>
                <w:szCs w:val="22"/>
                <w:lang w:val="sr-Cyrl-RS" w:eastAsia="sr-Latn-ME"/>
              </w:rPr>
              <w:t>Документ 5: Важећа полиса осигурања од професионалне одговорности за новчане губитке које претрпи поморац као последицу пропуста у раду посредника  у износу од најмање 5.000 евра у динарској противвредности по штетном догађају</w:t>
            </w:r>
          </w:p>
          <w:p w14:paraId="6074E973" w14:textId="77777777" w:rsidR="00466FED" w:rsidRPr="00A36827" w:rsidRDefault="00466FED" w:rsidP="00466FED">
            <w:pPr>
              <w:pStyle w:val="ListParagraph"/>
              <w:ind w:left="738"/>
              <w:rPr>
                <w:rFonts w:ascii="Times New Roman" w:hAnsi="Times New Roman"/>
                <w:b/>
                <w:sz w:val="22"/>
                <w:szCs w:val="22"/>
                <w:lang w:val="sr-Cyrl-RS" w:eastAsia="sr-Latn-ME"/>
              </w:rPr>
            </w:pPr>
          </w:p>
          <w:p w14:paraId="526E9960" w14:textId="5446F718" w:rsidR="00466FED" w:rsidRPr="00A36827" w:rsidRDefault="00466FED" w:rsidP="00466FED">
            <w:pPr>
              <w:rPr>
                <w:rFonts w:ascii="Times New Roman" w:hAnsi="Times New Roman"/>
                <w:sz w:val="22"/>
                <w:szCs w:val="22"/>
                <w:lang w:val="sr-Cyrl-RS" w:eastAsia="sr-Latn-ME"/>
              </w:rPr>
            </w:pPr>
            <w:r w:rsidRPr="00A36827">
              <w:rPr>
                <w:rFonts w:ascii="Times New Roman" w:hAnsi="Times New Roman"/>
                <w:sz w:val="22"/>
                <w:szCs w:val="22"/>
                <w:lang w:val="sr-Cyrl-RS" w:eastAsia="sr-Latn-ME"/>
              </w:rPr>
              <w:t>Наведени документ се прибавља као доказ да је подносилац захтева  осигуран од професионалне  одговорности  за новчане губитке које претрпи поморац као последицу пропуста у раду посредника и да ли је иста у прописаној висини.</w:t>
            </w:r>
            <w:r w:rsidR="0091263B" w:rsidRPr="00A36827">
              <w:rPr>
                <w:rFonts w:ascii="Times New Roman" w:hAnsi="Times New Roman"/>
                <w:sz w:val="22"/>
                <w:szCs w:val="22"/>
              </w:rPr>
              <w:t xml:space="preserve"> </w:t>
            </w:r>
            <w:r w:rsidR="0091263B" w:rsidRPr="00A36827">
              <w:rPr>
                <w:rFonts w:ascii="Times New Roman" w:hAnsi="Times New Roman"/>
                <w:sz w:val="22"/>
                <w:szCs w:val="22"/>
                <w:lang w:val="sr-Cyrl-RS" w:eastAsia="sr-Latn-ME"/>
              </w:rPr>
              <w:t>Надлежни орган захтева да привредни субјекат подноси документ у форми копије уз оригинал на  увид, која није прописана посебним прописом.</w:t>
            </w:r>
          </w:p>
          <w:p w14:paraId="428F88AB" w14:textId="77777777" w:rsidR="00466FED" w:rsidRPr="00A36827" w:rsidRDefault="00466FED" w:rsidP="00466FED">
            <w:pPr>
              <w:rPr>
                <w:rFonts w:ascii="Times New Roman" w:hAnsi="Times New Roman"/>
                <w:b/>
                <w:sz w:val="22"/>
                <w:szCs w:val="22"/>
                <w:lang w:val="sr-Cyrl-RS" w:eastAsia="sr-Latn-ME"/>
              </w:rPr>
            </w:pPr>
          </w:p>
          <w:p w14:paraId="4B8D695B" w14:textId="77777777" w:rsidR="00F76D0F" w:rsidRPr="00A36827" w:rsidRDefault="00F76D0F" w:rsidP="00466FED">
            <w:pPr>
              <w:pStyle w:val="ListParagraph"/>
              <w:numPr>
                <w:ilvl w:val="0"/>
                <w:numId w:val="37"/>
              </w:numPr>
              <w:ind w:left="738"/>
              <w:rPr>
                <w:rFonts w:ascii="Times New Roman" w:hAnsi="Times New Roman"/>
                <w:b/>
                <w:sz w:val="22"/>
                <w:szCs w:val="22"/>
                <w:lang w:val="sr-Cyrl-RS" w:eastAsia="sr-Latn-ME"/>
              </w:rPr>
            </w:pPr>
            <w:r w:rsidRPr="00A36827">
              <w:rPr>
                <w:rFonts w:ascii="Times New Roman" w:hAnsi="Times New Roman"/>
                <w:b/>
                <w:sz w:val="22"/>
                <w:szCs w:val="22"/>
                <w:lang w:val="sr-Cyrl-RS" w:eastAsia="sr-Latn-ME"/>
              </w:rPr>
              <w:t>Документ 6: Власнички лист, односно уговор о закупу  за одговарајући простор</w:t>
            </w:r>
          </w:p>
          <w:p w14:paraId="37C2A80C" w14:textId="77777777" w:rsidR="00466FED" w:rsidRPr="00A36827" w:rsidRDefault="00466FED" w:rsidP="00F76D0F">
            <w:pPr>
              <w:ind w:left="738"/>
              <w:rPr>
                <w:rFonts w:ascii="Times New Roman" w:hAnsi="Times New Roman"/>
                <w:sz w:val="22"/>
                <w:szCs w:val="22"/>
                <w:lang w:val="sr-Cyrl-RS" w:eastAsia="sr-Latn-ME"/>
              </w:rPr>
            </w:pPr>
          </w:p>
          <w:p w14:paraId="06CED5E9" w14:textId="3E8BBAB6" w:rsidR="00466FED" w:rsidRPr="00A36827" w:rsidRDefault="00466FED" w:rsidP="00466FED">
            <w:pPr>
              <w:ind w:left="29"/>
              <w:rPr>
                <w:rFonts w:ascii="Times New Roman" w:eastAsia="Times New Roman" w:hAnsi="Times New Roman"/>
                <w:sz w:val="22"/>
                <w:szCs w:val="22"/>
                <w:lang w:val="sr-Cyrl-RS"/>
              </w:rPr>
            </w:pPr>
            <w:r w:rsidRPr="00A36827">
              <w:rPr>
                <w:rFonts w:ascii="Times New Roman" w:eastAsia="Times New Roman" w:hAnsi="Times New Roman"/>
                <w:sz w:val="22"/>
                <w:szCs w:val="22"/>
                <w:lang w:val="sr-Cyrl-RS"/>
              </w:rPr>
              <w:t>Наведени документ се подноси као доказ да подносилац захтева има на располагању одговарајући пословни простор за обављање делатности.</w:t>
            </w:r>
            <w:r w:rsidR="0091263B" w:rsidRPr="00A36827">
              <w:rPr>
                <w:rFonts w:ascii="Times New Roman" w:hAnsi="Times New Roman"/>
                <w:sz w:val="22"/>
                <w:szCs w:val="22"/>
              </w:rPr>
              <w:t xml:space="preserve"> </w:t>
            </w:r>
            <w:r w:rsidR="0091263B" w:rsidRPr="00A36827">
              <w:rPr>
                <w:rFonts w:ascii="Times New Roman" w:eastAsia="Times New Roman" w:hAnsi="Times New Roman"/>
                <w:sz w:val="22"/>
                <w:szCs w:val="22"/>
                <w:lang w:val="sr-Cyrl-RS"/>
              </w:rPr>
              <w:t>Надлежни орган захтева да привредни субјекат подноси документ у форми копије уз оригинал на  увид, која није прописана посебним прописом.</w:t>
            </w:r>
          </w:p>
          <w:p w14:paraId="69AE578D" w14:textId="77777777" w:rsidR="003F073D" w:rsidRDefault="003F073D" w:rsidP="003F073D">
            <w:pPr>
              <w:rPr>
                <w:rFonts w:ascii="Times New Roman" w:hAnsi="Times New Roman"/>
                <w:b/>
                <w:bCs/>
                <w:sz w:val="22"/>
                <w:szCs w:val="22"/>
                <w:lang w:val="sr-Cyrl-RS"/>
              </w:rPr>
            </w:pPr>
          </w:p>
          <w:p w14:paraId="4B03512F" w14:textId="77777777" w:rsidR="00466FED" w:rsidRPr="00A36827" w:rsidRDefault="00466FED" w:rsidP="00F76D0F">
            <w:pPr>
              <w:ind w:left="738"/>
              <w:rPr>
                <w:rFonts w:ascii="Times New Roman" w:hAnsi="Times New Roman"/>
                <w:sz w:val="22"/>
                <w:szCs w:val="22"/>
                <w:lang w:val="sr-Cyrl-RS" w:eastAsia="sr-Latn-ME"/>
              </w:rPr>
            </w:pPr>
          </w:p>
          <w:p w14:paraId="0B0FAA5E" w14:textId="77777777" w:rsidR="00F76D0F" w:rsidRPr="00A36827" w:rsidRDefault="00F76D0F" w:rsidP="00466FED">
            <w:pPr>
              <w:pStyle w:val="ListParagraph"/>
              <w:numPr>
                <w:ilvl w:val="0"/>
                <w:numId w:val="37"/>
              </w:numPr>
              <w:ind w:left="738"/>
              <w:rPr>
                <w:rFonts w:ascii="Times New Roman" w:hAnsi="Times New Roman"/>
                <w:b/>
                <w:sz w:val="22"/>
                <w:szCs w:val="22"/>
                <w:lang w:val="sr-Cyrl-RS" w:eastAsia="sr-Latn-ME"/>
              </w:rPr>
            </w:pPr>
            <w:r w:rsidRPr="00A36827">
              <w:rPr>
                <w:rFonts w:ascii="Times New Roman" w:hAnsi="Times New Roman"/>
                <w:b/>
                <w:sz w:val="22"/>
                <w:szCs w:val="22"/>
                <w:lang w:val="sr-Cyrl-RS" w:eastAsia="sr-Latn-ME"/>
              </w:rPr>
              <w:t>Документ 7: Потврда о испуњености техничких, санитарних и других услова за обављање делатности</w:t>
            </w:r>
          </w:p>
          <w:p w14:paraId="566E46F4" w14:textId="77777777" w:rsidR="0091263B" w:rsidRPr="00A36827" w:rsidRDefault="0091263B" w:rsidP="0091263B">
            <w:pPr>
              <w:pStyle w:val="ListParagraph"/>
              <w:ind w:left="738"/>
              <w:rPr>
                <w:rFonts w:ascii="Times New Roman" w:hAnsi="Times New Roman"/>
                <w:b/>
                <w:sz w:val="22"/>
                <w:szCs w:val="22"/>
                <w:lang w:val="sr-Cyrl-RS" w:eastAsia="sr-Latn-ME"/>
              </w:rPr>
            </w:pPr>
          </w:p>
          <w:p w14:paraId="4021029B" w14:textId="0A1E25F0" w:rsidR="0091263B" w:rsidRPr="00A36827" w:rsidRDefault="0091263B" w:rsidP="0091263B">
            <w:pPr>
              <w:rPr>
                <w:rFonts w:ascii="Times New Roman" w:hAnsi="Times New Roman"/>
                <w:sz w:val="22"/>
                <w:szCs w:val="22"/>
                <w:lang w:val="sr-Cyrl-RS" w:eastAsia="sr-Latn-ME"/>
              </w:rPr>
            </w:pPr>
            <w:r w:rsidRPr="00A36827">
              <w:rPr>
                <w:rFonts w:ascii="Times New Roman" w:hAnsi="Times New Roman"/>
                <w:sz w:val="22"/>
                <w:szCs w:val="22"/>
                <w:lang w:val="sr-Cyrl-RS" w:eastAsia="sr-Latn-ME"/>
              </w:rPr>
              <w:t>Наведени документ се доставља као доказ да пословни простор у коме се обавља делатност испуњава техничке, санитарне и друге услова за обављање делатности.</w:t>
            </w:r>
            <w:r w:rsidRPr="00A36827">
              <w:rPr>
                <w:rFonts w:ascii="Times New Roman" w:hAnsi="Times New Roman"/>
                <w:sz w:val="22"/>
                <w:szCs w:val="22"/>
              </w:rPr>
              <w:t xml:space="preserve"> </w:t>
            </w:r>
            <w:r w:rsidRPr="00A36827">
              <w:rPr>
                <w:rFonts w:ascii="Times New Roman" w:hAnsi="Times New Roman"/>
                <w:sz w:val="22"/>
                <w:szCs w:val="22"/>
                <w:lang w:val="sr-Cyrl-RS" w:eastAsia="sr-Latn-ME"/>
              </w:rPr>
              <w:t>Надлежни орган захтева да привредни субјекат подноси документ у форми оригинала, која није прописана посебним прописом.</w:t>
            </w:r>
          </w:p>
          <w:p w14:paraId="1B3110B4" w14:textId="77777777" w:rsidR="003F073D" w:rsidRDefault="003F073D" w:rsidP="003F073D">
            <w:pPr>
              <w:rPr>
                <w:rFonts w:ascii="Times New Roman" w:hAnsi="Times New Roman"/>
                <w:b/>
                <w:bCs/>
                <w:sz w:val="22"/>
                <w:szCs w:val="22"/>
                <w:lang w:val="sr-Cyrl-RS"/>
              </w:rPr>
            </w:pPr>
          </w:p>
          <w:p w14:paraId="1675CAD7" w14:textId="77777777" w:rsidR="0091263B" w:rsidRPr="00A36827" w:rsidRDefault="0091263B" w:rsidP="0091263B">
            <w:pPr>
              <w:rPr>
                <w:rFonts w:ascii="Times New Roman" w:hAnsi="Times New Roman"/>
                <w:b/>
                <w:sz w:val="22"/>
                <w:szCs w:val="22"/>
                <w:lang w:val="sr-Cyrl-RS" w:eastAsia="sr-Latn-ME"/>
              </w:rPr>
            </w:pPr>
          </w:p>
          <w:p w14:paraId="7307979C" w14:textId="77777777" w:rsidR="00F76D0F" w:rsidRPr="00A36827" w:rsidRDefault="00F76D0F" w:rsidP="00466FED">
            <w:pPr>
              <w:pStyle w:val="ListParagraph"/>
              <w:numPr>
                <w:ilvl w:val="0"/>
                <w:numId w:val="37"/>
              </w:numPr>
              <w:ind w:left="738"/>
              <w:rPr>
                <w:rFonts w:ascii="Times New Roman" w:hAnsi="Times New Roman"/>
                <w:b/>
                <w:sz w:val="22"/>
                <w:szCs w:val="22"/>
                <w:lang w:val="sr-Cyrl-RS" w:eastAsia="sr-Latn-ME"/>
              </w:rPr>
            </w:pPr>
            <w:r w:rsidRPr="00A36827">
              <w:rPr>
                <w:rFonts w:ascii="Times New Roman" w:hAnsi="Times New Roman"/>
                <w:b/>
                <w:sz w:val="22"/>
                <w:szCs w:val="22"/>
                <w:lang w:val="sr-Cyrl-RS" w:eastAsia="sr-Latn-ME"/>
              </w:rPr>
              <w:t>Документ 8: Попис одговарајуће техничке опреме која обезбеђује  вођење свих потребних послова у области посредовања при запошљавању помораца укључујући и опрему која гарантује сигурност архивирања докумената</w:t>
            </w:r>
          </w:p>
          <w:p w14:paraId="13A6844A" w14:textId="77777777" w:rsidR="00F76D0F" w:rsidRPr="00A36827" w:rsidRDefault="00F76D0F" w:rsidP="0020361B">
            <w:pPr>
              <w:rPr>
                <w:rFonts w:ascii="Times New Roman" w:hAnsi="Times New Roman"/>
                <w:b/>
                <w:i/>
                <w:iCs/>
                <w:color w:val="000000" w:themeColor="text1"/>
                <w:sz w:val="22"/>
                <w:szCs w:val="22"/>
                <w:lang w:val="sr-Cyrl-RS"/>
              </w:rPr>
            </w:pPr>
          </w:p>
          <w:p w14:paraId="402C1118" w14:textId="16AF5901" w:rsidR="00466FED" w:rsidRPr="00A36827" w:rsidRDefault="0091263B" w:rsidP="0020361B">
            <w:pPr>
              <w:ind w:hanging="23"/>
              <w:rPr>
                <w:rFonts w:ascii="Times New Roman" w:eastAsia="Times New Roman" w:hAnsi="Times New Roman"/>
                <w:iCs/>
                <w:sz w:val="22"/>
                <w:szCs w:val="22"/>
                <w:lang w:val="sr-Cyrl-RS"/>
              </w:rPr>
            </w:pPr>
            <w:r w:rsidRPr="00A36827">
              <w:rPr>
                <w:rFonts w:ascii="Times New Roman" w:hAnsi="Times New Roman"/>
                <w:sz w:val="22"/>
                <w:szCs w:val="22"/>
                <w:lang w:val="sr-Cyrl-RS" w:eastAsia="sr-Latn-ME"/>
              </w:rPr>
              <w:t xml:space="preserve">Наведени документ се доставља као доказ </w:t>
            </w:r>
            <w:r w:rsidRPr="00A36827">
              <w:rPr>
                <w:rFonts w:ascii="Times New Roman" w:eastAsia="Times New Roman" w:hAnsi="Times New Roman"/>
                <w:sz w:val="22"/>
                <w:szCs w:val="22"/>
                <w:lang w:val="sr-Cyrl-RS"/>
              </w:rPr>
              <w:t xml:space="preserve">подносилац захтева има на располагању потребну техничку опрему која обезбеђује  обављање  послова у области посредовања која укључује и опрему која гарантује сигурност архивираних докумената. </w:t>
            </w:r>
            <w:r w:rsidR="0020361B" w:rsidRPr="00A36827">
              <w:rPr>
                <w:rFonts w:ascii="Times New Roman" w:eastAsia="Times New Roman" w:hAnsi="Times New Roman"/>
                <w:sz w:val="22"/>
                <w:szCs w:val="22"/>
                <w:lang w:val="sr-Cyrl-RS"/>
              </w:rPr>
              <w:t>Надлежни орган захтев</w:t>
            </w:r>
            <w:r w:rsidRPr="00A36827">
              <w:rPr>
                <w:rFonts w:ascii="Times New Roman" w:eastAsia="Times New Roman" w:hAnsi="Times New Roman"/>
                <w:sz w:val="22"/>
                <w:szCs w:val="22"/>
                <w:lang w:val="sr-Cyrl-RS"/>
              </w:rPr>
              <w:t>а да привредни субјекат подноси</w:t>
            </w:r>
            <w:r w:rsidR="0020361B" w:rsidRPr="00A36827">
              <w:rPr>
                <w:rFonts w:ascii="Times New Roman" w:eastAsia="Times New Roman" w:hAnsi="Times New Roman"/>
                <w:sz w:val="22"/>
                <w:szCs w:val="22"/>
                <w:lang w:val="sr-Cyrl-RS"/>
              </w:rPr>
              <w:t xml:space="preserve"> документ у форми оригинал</w:t>
            </w:r>
            <w:r w:rsidR="00466FED" w:rsidRPr="00A36827">
              <w:rPr>
                <w:rFonts w:ascii="Times New Roman" w:eastAsia="Times New Roman" w:hAnsi="Times New Roman"/>
                <w:sz w:val="22"/>
                <w:szCs w:val="22"/>
                <w:lang w:val="sr-Cyrl-RS"/>
              </w:rPr>
              <w:t>а</w:t>
            </w:r>
            <w:r w:rsidR="0020361B" w:rsidRPr="00A36827">
              <w:rPr>
                <w:rFonts w:ascii="Times New Roman" w:eastAsia="Times New Roman" w:hAnsi="Times New Roman"/>
                <w:sz w:val="22"/>
                <w:szCs w:val="22"/>
                <w:lang w:val="sr-Cyrl-RS"/>
              </w:rPr>
              <w:t>, која није прописана</w:t>
            </w:r>
            <w:r w:rsidR="0020361B" w:rsidRPr="00A36827">
              <w:rPr>
                <w:rFonts w:ascii="Times New Roman" w:eastAsia="Times New Roman" w:hAnsi="Times New Roman"/>
                <w:iCs/>
                <w:sz w:val="22"/>
                <w:szCs w:val="22"/>
                <w:lang w:val="sr-Cyrl-RS"/>
              </w:rPr>
              <w:t xml:space="preserve"> посебним прописом. </w:t>
            </w:r>
          </w:p>
          <w:p w14:paraId="5E89416A" w14:textId="77777777" w:rsidR="003F073D" w:rsidRDefault="003F073D" w:rsidP="003F073D">
            <w:pPr>
              <w:rPr>
                <w:rFonts w:ascii="Times New Roman" w:hAnsi="Times New Roman"/>
                <w:b/>
                <w:bCs/>
                <w:sz w:val="22"/>
                <w:szCs w:val="22"/>
                <w:lang w:val="sr-Cyrl-RS"/>
              </w:rPr>
            </w:pPr>
          </w:p>
          <w:p w14:paraId="7CC63041" w14:textId="77777777" w:rsidR="00466FED" w:rsidRPr="00A36827" w:rsidRDefault="00466FED" w:rsidP="0020361B">
            <w:pPr>
              <w:ind w:hanging="23"/>
              <w:rPr>
                <w:rFonts w:ascii="Times New Roman" w:eastAsia="Times New Roman" w:hAnsi="Times New Roman"/>
                <w:iCs/>
                <w:sz w:val="22"/>
                <w:szCs w:val="22"/>
                <w:lang w:val="sr-Cyrl-RS"/>
              </w:rPr>
            </w:pPr>
          </w:p>
          <w:p w14:paraId="5D641FCF" w14:textId="67121D3F" w:rsidR="0020361B" w:rsidRPr="00A36827" w:rsidRDefault="0020361B" w:rsidP="0020361B">
            <w:pPr>
              <w:ind w:hanging="23"/>
              <w:rPr>
                <w:rFonts w:ascii="Times New Roman" w:eastAsia="Times New Roman" w:hAnsi="Times New Roman"/>
                <w:iCs/>
                <w:sz w:val="22"/>
                <w:szCs w:val="22"/>
                <w:lang w:val="sr-Cyrl-RS"/>
              </w:rPr>
            </w:pPr>
            <w:r w:rsidRPr="00A36827">
              <w:rPr>
                <w:rFonts w:ascii="Times New Roman" w:hAnsi="Times New Roman"/>
                <w:sz w:val="22"/>
                <w:szCs w:val="22"/>
                <w:lang w:val="sr-Cyrl-RS"/>
              </w:rPr>
              <w:t>Како форма докумен</w:t>
            </w:r>
            <w:r w:rsidR="00F073A8">
              <w:rPr>
                <w:rFonts w:ascii="Times New Roman" w:hAnsi="Times New Roman"/>
                <w:sz w:val="22"/>
                <w:szCs w:val="22"/>
                <w:lang w:val="sr-Cyrl-RS"/>
              </w:rPr>
              <w:t>а</w:t>
            </w:r>
            <w:r w:rsidRPr="00A36827">
              <w:rPr>
                <w:rFonts w:ascii="Times New Roman" w:hAnsi="Times New Roman"/>
                <w:sz w:val="22"/>
                <w:szCs w:val="22"/>
                <w:lang w:val="sr-Cyrl-RS"/>
              </w:rPr>
              <w:t>та не утиче на веродостојност података и с обзиром на то да се документ</w:t>
            </w:r>
            <w:r w:rsidR="00F073A8">
              <w:rPr>
                <w:rFonts w:ascii="Times New Roman" w:hAnsi="Times New Roman"/>
                <w:sz w:val="22"/>
                <w:szCs w:val="22"/>
                <w:lang w:val="sr-Cyrl-RS"/>
              </w:rPr>
              <w:t>а</w:t>
            </w:r>
            <w:r w:rsidRPr="00A36827">
              <w:rPr>
                <w:rFonts w:ascii="Times New Roman" w:hAnsi="Times New Roman"/>
                <w:sz w:val="22"/>
                <w:szCs w:val="22"/>
                <w:lang w:val="sr-Cyrl-RS"/>
              </w:rPr>
              <w:t xml:space="preserve"> прилаж</w:t>
            </w:r>
            <w:r w:rsidR="00F073A8">
              <w:rPr>
                <w:rFonts w:ascii="Times New Roman" w:hAnsi="Times New Roman"/>
                <w:sz w:val="22"/>
                <w:szCs w:val="22"/>
                <w:lang w:val="sr-Cyrl-RS"/>
              </w:rPr>
              <w:t>у</w:t>
            </w:r>
            <w:r w:rsidRPr="00A36827">
              <w:rPr>
                <w:rFonts w:ascii="Times New Roman" w:hAnsi="Times New Roman"/>
                <w:sz w:val="22"/>
                <w:szCs w:val="22"/>
                <w:lang w:val="sr-Cyrl-RS"/>
              </w:rPr>
              <w:t xml:space="preserve"> ради добијања техничких података, предлаже се свођење форме</w:t>
            </w:r>
            <w:r w:rsidR="00F073A8">
              <w:rPr>
                <w:rFonts w:ascii="Times New Roman" w:hAnsi="Times New Roman"/>
                <w:sz w:val="22"/>
                <w:szCs w:val="22"/>
                <w:lang w:val="sr-Cyrl-RS"/>
              </w:rPr>
              <w:t xml:space="preserve"> наведених докумената</w:t>
            </w:r>
            <w:r w:rsidRPr="00A36827">
              <w:rPr>
                <w:rFonts w:ascii="Times New Roman" w:hAnsi="Times New Roman"/>
                <w:sz w:val="22"/>
                <w:szCs w:val="22"/>
                <w:lang w:val="sr-Cyrl-RS"/>
              </w:rPr>
              <w:t xml:space="preserve"> на ниво копије</w:t>
            </w:r>
            <w:r w:rsidR="00466FED" w:rsidRPr="00A36827">
              <w:rPr>
                <w:rFonts w:ascii="Times New Roman" w:hAnsi="Times New Roman"/>
                <w:sz w:val="22"/>
                <w:szCs w:val="22"/>
                <w:lang w:val="sr-Cyrl-RS"/>
              </w:rPr>
              <w:t>, односно без</w:t>
            </w:r>
            <w:r w:rsidR="00466FED" w:rsidRPr="00A36827">
              <w:rPr>
                <w:rFonts w:ascii="Times New Roman" w:eastAsia="Times New Roman" w:hAnsi="Times New Roman"/>
                <w:sz w:val="22"/>
                <w:szCs w:val="22"/>
                <w:lang w:val="sr-Cyrl-RS"/>
              </w:rPr>
              <w:t xml:space="preserve"> оригинала на  увид</w:t>
            </w:r>
            <w:r w:rsidRPr="00A36827">
              <w:rPr>
                <w:rFonts w:ascii="Times New Roman" w:hAnsi="Times New Roman"/>
                <w:sz w:val="22"/>
                <w:szCs w:val="22"/>
                <w:lang w:val="sr-Cyrl-RS"/>
              </w:rPr>
              <w:t>, уколико подносилац одлучи да се документ</w:t>
            </w:r>
            <w:r w:rsidR="00F073A8">
              <w:rPr>
                <w:rFonts w:ascii="Times New Roman" w:hAnsi="Times New Roman"/>
                <w:sz w:val="22"/>
                <w:szCs w:val="22"/>
                <w:lang w:val="sr-Cyrl-RS"/>
              </w:rPr>
              <w:t>а не прибављају</w:t>
            </w:r>
            <w:r w:rsidRPr="00A36827">
              <w:rPr>
                <w:rFonts w:ascii="Times New Roman" w:hAnsi="Times New Roman"/>
                <w:sz w:val="22"/>
                <w:szCs w:val="22"/>
                <w:lang w:val="sr-Cyrl-RS"/>
              </w:rPr>
              <w:t xml:space="preserve"> по службеној дужности.</w:t>
            </w:r>
            <w:r w:rsidRPr="00A36827">
              <w:rPr>
                <w:rFonts w:ascii="Times New Roman" w:hAnsi="Times New Roman"/>
                <w:sz w:val="22"/>
                <w:szCs w:val="22"/>
              </w:rPr>
              <w:t xml:space="preserve"> </w:t>
            </w:r>
            <w:r w:rsidRPr="00A36827">
              <w:rPr>
                <w:rFonts w:ascii="Times New Roman" w:eastAsia="Times New Roman" w:hAnsi="Times New Roman"/>
                <w:iCs/>
                <w:sz w:val="22"/>
                <w:szCs w:val="22"/>
                <w:lang w:val="sr-Cyrl-RS"/>
              </w:rPr>
              <w:t>Тиме ће се смањити административно оптерећење и трошкови подносиоца захтева у поступку.</w:t>
            </w:r>
          </w:p>
          <w:p w14:paraId="5EB19313" w14:textId="77777777" w:rsidR="0020361B" w:rsidRPr="00A36827" w:rsidRDefault="0020361B" w:rsidP="0020361B">
            <w:pPr>
              <w:shd w:val="clear" w:color="auto" w:fill="FFFFFF"/>
              <w:rPr>
                <w:rFonts w:ascii="Times New Roman" w:hAnsi="Times New Roman"/>
                <w:sz w:val="22"/>
                <w:szCs w:val="22"/>
                <w:lang w:val="sr-Cyrl-RS"/>
              </w:rPr>
            </w:pPr>
          </w:p>
          <w:p w14:paraId="5335F4D9" w14:textId="77777777" w:rsidR="0020361B" w:rsidRDefault="0020361B" w:rsidP="0020361B">
            <w:pPr>
              <w:rPr>
                <w:rFonts w:ascii="Times New Roman" w:hAnsi="Times New Roman"/>
                <w:b/>
                <w:bCs/>
                <w:sz w:val="22"/>
                <w:szCs w:val="22"/>
                <w:lang w:val="sr-Cyrl-RS"/>
              </w:rPr>
            </w:pPr>
            <w:r w:rsidRPr="00A36827">
              <w:rPr>
                <w:rFonts w:ascii="Times New Roman" w:hAnsi="Times New Roman"/>
                <w:b/>
                <w:bCs/>
                <w:sz w:val="22"/>
                <w:szCs w:val="22"/>
                <w:lang w:val="sr-Cyrl-RS"/>
              </w:rPr>
              <w:t xml:space="preserve">За примену </w:t>
            </w:r>
            <w:r w:rsidRPr="00A36827">
              <w:rPr>
                <w:rFonts w:ascii="Times New Roman" w:hAnsi="Times New Roman"/>
                <w:b/>
                <w:bCs/>
                <w:color w:val="000000"/>
                <w:sz w:val="22"/>
                <w:szCs w:val="22"/>
                <w:shd w:val="clear" w:color="auto" w:fill="FFFFFF"/>
                <w:lang w:val="sr-Cyrl-RS" w:eastAsia="sr-Latn-ME"/>
              </w:rPr>
              <w:t xml:space="preserve">ове препоруке, </w:t>
            </w:r>
            <w:r w:rsidRPr="00A36827">
              <w:rPr>
                <w:rFonts w:ascii="Times New Roman" w:hAnsi="Times New Roman"/>
                <w:b/>
                <w:bCs/>
                <w:sz w:val="22"/>
                <w:szCs w:val="22"/>
                <w:lang w:val="sr-Cyrl-RS"/>
              </w:rPr>
              <w:t>није потребна измена прописа.</w:t>
            </w:r>
          </w:p>
          <w:p w14:paraId="3CF8E33D" w14:textId="77777777" w:rsidR="00F073A8" w:rsidRPr="00A36827" w:rsidRDefault="00F073A8" w:rsidP="0020361B">
            <w:pPr>
              <w:rPr>
                <w:rFonts w:ascii="Times New Roman" w:hAnsi="Times New Roman"/>
                <w:b/>
                <w:bCs/>
                <w:sz w:val="22"/>
                <w:szCs w:val="22"/>
                <w:lang w:val="sr-Cyrl-RS"/>
              </w:rPr>
            </w:pPr>
          </w:p>
          <w:p w14:paraId="58B37042" w14:textId="77777777" w:rsidR="00D87E0E" w:rsidRPr="00A36827" w:rsidRDefault="00D87E0E" w:rsidP="0020361B">
            <w:pPr>
              <w:rPr>
                <w:rFonts w:ascii="Times New Roman" w:hAnsi="Times New Roman"/>
                <w:b/>
                <w:bCs/>
                <w:sz w:val="22"/>
                <w:szCs w:val="22"/>
                <w:lang w:val="sr-Cyrl-RS"/>
              </w:rPr>
            </w:pPr>
          </w:p>
          <w:p w14:paraId="00B3C0BE" w14:textId="77777777" w:rsidR="00D87E0E" w:rsidRPr="00A36827" w:rsidRDefault="00D87E0E" w:rsidP="00D87E0E">
            <w:pPr>
              <w:rPr>
                <w:rFonts w:ascii="Times New Roman" w:hAnsi="Times New Roman"/>
                <w:b/>
                <w:i/>
                <w:iCs/>
                <w:color w:val="000000" w:themeColor="text1"/>
                <w:sz w:val="22"/>
                <w:szCs w:val="22"/>
                <w:lang w:val="sr-Cyrl-RS"/>
              </w:rPr>
            </w:pPr>
            <w:r w:rsidRPr="00A36827">
              <w:rPr>
                <w:rFonts w:ascii="Times New Roman" w:hAnsi="Times New Roman"/>
                <w:b/>
                <w:i/>
                <w:iCs/>
                <w:color w:val="000000" w:themeColor="text1"/>
                <w:sz w:val="22"/>
                <w:szCs w:val="22"/>
                <w:lang w:val="sr-Cyrl-RS"/>
              </w:rPr>
              <w:t>Прихватање доказа о електронској уплати таксе</w:t>
            </w:r>
            <w:r w:rsidRPr="00A36827">
              <w:rPr>
                <w:rFonts w:ascii="Times New Roman" w:hAnsi="Times New Roman"/>
                <w:b/>
                <w:i/>
                <w:iCs/>
                <w:color w:val="000000" w:themeColor="text1"/>
                <w:sz w:val="22"/>
                <w:szCs w:val="22"/>
                <w:lang w:val="sr-Latn-RS"/>
              </w:rPr>
              <w:t>,</w:t>
            </w:r>
            <w:r w:rsidRPr="00A36827">
              <w:rPr>
                <w:rFonts w:ascii="Times New Roman" w:hAnsi="Times New Roman"/>
                <w:b/>
                <w:i/>
                <w:iCs/>
                <w:color w:val="000000" w:themeColor="text1"/>
                <w:sz w:val="22"/>
                <w:szCs w:val="22"/>
                <w:lang w:val="sr-Cyrl-RS"/>
              </w:rPr>
              <w:t xml:space="preserve"> без печата банке</w:t>
            </w:r>
            <w:r w:rsidRPr="00A36827" w:rsidDel="008A1305">
              <w:rPr>
                <w:rFonts w:ascii="Times New Roman" w:hAnsi="Times New Roman"/>
                <w:b/>
                <w:i/>
                <w:iCs/>
                <w:color w:val="000000" w:themeColor="text1"/>
                <w:sz w:val="22"/>
                <w:szCs w:val="22"/>
                <w:lang w:val="sr-Cyrl-RS"/>
              </w:rPr>
              <w:t xml:space="preserve"> </w:t>
            </w:r>
          </w:p>
          <w:p w14:paraId="0AF5D6A0" w14:textId="77777777" w:rsidR="00D87E0E" w:rsidRPr="00A36827" w:rsidRDefault="00D87E0E" w:rsidP="00D87E0E">
            <w:pPr>
              <w:rPr>
                <w:rFonts w:ascii="Times New Roman" w:hAnsi="Times New Roman"/>
                <w:b/>
                <w:i/>
                <w:iCs/>
                <w:color w:val="000000" w:themeColor="text1"/>
                <w:sz w:val="22"/>
                <w:szCs w:val="22"/>
                <w:lang w:val="sr-Cyrl-RS"/>
              </w:rPr>
            </w:pPr>
          </w:p>
          <w:p w14:paraId="20988652" w14:textId="2DA764A1" w:rsidR="00D87E0E" w:rsidRPr="00A36827" w:rsidRDefault="00D87E0E" w:rsidP="00D87E0E">
            <w:pPr>
              <w:pStyle w:val="ListParagraph"/>
              <w:numPr>
                <w:ilvl w:val="0"/>
                <w:numId w:val="34"/>
              </w:numPr>
              <w:rPr>
                <w:rFonts w:ascii="Times New Roman" w:hAnsi="Times New Roman"/>
                <w:b/>
                <w:sz w:val="22"/>
                <w:szCs w:val="22"/>
                <w:lang w:val="sr-Cyrl-RS" w:eastAsia="sr-Latn-ME"/>
              </w:rPr>
            </w:pPr>
            <w:r w:rsidRPr="00A36827">
              <w:rPr>
                <w:rFonts w:ascii="Times New Roman" w:hAnsi="Times New Roman"/>
                <w:b/>
                <w:sz w:val="22"/>
                <w:szCs w:val="22"/>
                <w:lang w:val="sr-Cyrl-RS" w:eastAsia="sr-Latn-ME"/>
              </w:rPr>
              <w:t>Документ 9:</w:t>
            </w:r>
            <w:r w:rsidRPr="00A36827">
              <w:rPr>
                <w:rFonts w:ascii="Times New Roman" w:hAnsi="Times New Roman"/>
                <w:b/>
                <w:sz w:val="22"/>
                <w:szCs w:val="22"/>
              </w:rPr>
              <w:t xml:space="preserve"> </w:t>
            </w:r>
            <w:r w:rsidRPr="00A36827">
              <w:rPr>
                <w:rFonts w:ascii="Times New Roman" w:hAnsi="Times New Roman"/>
                <w:b/>
                <w:sz w:val="22"/>
                <w:szCs w:val="22"/>
                <w:lang w:val="sr-Cyrl-RS" w:eastAsia="sr-Latn-ME"/>
              </w:rPr>
              <w:t>Доказ да је уплаћена прописана административна такса за захтев</w:t>
            </w:r>
          </w:p>
          <w:p w14:paraId="1665C917" w14:textId="7E7577B8" w:rsidR="00D87E0E" w:rsidRPr="00A36827" w:rsidRDefault="00D87E0E" w:rsidP="00D87E0E">
            <w:pPr>
              <w:pStyle w:val="ListParagraph"/>
              <w:numPr>
                <w:ilvl w:val="0"/>
                <w:numId w:val="34"/>
              </w:numPr>
              <w:rPr>
                <w:rFonts w:ascii="Times New Roman" w:hAnsi="Times New Roman"/>
                <w:b/>
                <w:sz w:val="22"/>
                <w:szCs w:val="22"/>
                <w:lang w:val="sr-Cyrl-RS" w:eastAsia="sr-Latn-ME"/>
              </w:rPr>
            </w:pPr>
            <w:r w:rsidRPr="00A36827">
              <w:rPr>
                <w:rFonts w:ascii="Times New Roman" w:hAnsi="Times New Roman"/>
                <w:b/>
                <w:sz w:val="22"/>
                <w:szCs w:val="22"/>
                <w:lang w:val="sr-Cyrl-RS" w:eastAsia="sr-Latn-ME"/>
              </w:rPr>
              <w:lastRenderedPageBreak/>
              <w:t>Документ 10:</w:t>
            </w:r>
            <w:r w:rsidRPr="00A36827">
              <w:rPr>
                <w:rFonts w:ascii="Times New Roman" w:hAnsi="Times New Roman"/>
                <w:b/>
                <w:sz w:val="22"/>
                <w:szCs w:val="22"/>
              </w:rPr>
              <w:t xml:space="preserve"> </w:t>
            </w:r>
            <w:r w:rsidRPr="00A36827">
              <w:rPr>
                <w:rFonts w:ascii="Times New Roman" w:hAnsi="Times New Roman"/>
                <w:b/>
                <w:sz w:val="22"/>
                <w:szCs w:val="22"/>
                <w:lang w:val="sr-Cyrl-RS" w:eastAsia="sr-Latn-ME"/>
              </w:rPr>
              <w:t>Доказ да је уплаћена прописана административна такса за издавање решења</w:t>
            </w:r>
          </w:p>
          <w:p w14:paraId="2BDB8C0D" w14:textId="77777777" w:rsidR="00D87E0E" w:rsidRPr="00A36827" w:rsidRDefault="00D87E0E" w:rsidP="00D87E0E">
            <w:pPr>
              <w:pStyle w:val="gmail-odluka-zakon"/>
              <w:spacing w:before="0" w:beforeAutospacing="0" w:after="0" w:afterAutospacing="0"/>
              <w:ind w:left="567"/>
              <w:jc w:val="both"/>
              <w:rPr>
                <w:rFonts w:ascii="Times New Roman" w:eastAsia="Times New Roman" w:hAnsi="Times New Roman" w:cs="Times New Roman"/>
                <w:b/>
                <w:bCs/>
                <w:sz w:val="22"/>
                <w:szCs w:val="22"/>
              </w:rPr>
            </w:pPr>
          </w:p>
          <w:p w14:paraId="6504B9AA" w14:textId="77777777" w:rsidR="00D87E0E" w:rsidRPr="00A36827" w:rsidRDefault="00D87E0E" w:rsidP="00D87E0E">
            <w:pPr>
              <w:rPr>
                <w:rFonts w:ascii="Times New Roman" w:hAnsi="Times New Roman"/>
                <w:sz w:val="22"/>
                <w:szCs w:val="22"/>
                <w:lang w:val="sr-Cyrl-RS"/>
              </w:rPr>
            </w:pPr>
            <w:r w:rsidRPr="00A36827">
              <w:rPr>
                <w:rFonts w:ascii="Times New Roman" w:hAnsi="Times New Roman"/>
                <w:sz w:val="22"/>
                <w:szCs w:val="22"/>
                <w:lang w:val="sr-Cyrl-RS"/>
              </w:rPr>
              <w:t xml:space="preserve">Предлаже се промена форме документа из оригинала у копију односно омогућавање подношења извода са пословног рачуна странке, без печата банке, у складу са мишљењем Министарства финансија </w:t>
            </w:r>
            <w:r w:rsidRPr="00A36827">
              <w:rPr>
                <w:rFonts w:ascii="Times New Roman" w:hAnsi="Times New Roman"/>
                <w:sz w:val="22"/>
                <w:szCs w:val="22"/>
                <w:lang w:val="sr-Latn-RS"/>
              </w:rPr>
              <w:t>бр. 434-01-7/07-04 од 25.05.2009. године</w:t>
            </w:r>
            <w:r w:rsidRPr="00A36827">
              <w:rPr>
                <w:rFonts w:ascii="Times New Roman" w:hAnsi="Times New Roman"/>
                <w:sz w:val="22"/>
                <w:szCs w:val="22"/>
                <w:lang w:val="sr-Cyrl-RS"/>
              </w:rPr>
              <w:t xml:space="preserve">, у коме се наводи да је извод са пословног рачуна странке, без печата банке, валидан доказ о уплати таксе. </w:t>
            </w:r>
          </w:p>
          <w:p w14:paraId="76E66B6A" w14:textId="77777777" w:rsidR="00D87E0E" w:rsidRPr="00A36827" w:rsidRDefault="00D87E0E" w:rsidP="0020361B">
            <w:pPr>
              <w:rPr>
                <w:rFonts w:ascii="Times New Roman" w:hAnsi="Times New Roman"/>
                <w:b/>
                <w:sz w:val="22"/>
                <w:szCs w:val="22"/>
                <w:lang w:val="sr-Cyrl-RS"/>
              </w:rPr>
            </w:pPr>
          </w:p>
          <w:p w14:paraId="24F724EF" w14:textId="77777777" w:rsidR="00F073A8" w:rsidRDefault="00F073A8" w:rsidP="00F073A8">
            <w:pPr>
              <w:rPr>
                <w:rFonts w:ascii="Times New Roman" w:hAnsi="Times New Roman"/>
                <w:b/>
                <w:bCs/>
                <w:sz w:val="22"/>
                <w:szCs w:val="22"/>
                <w:lang w:val="sr-Cyrl-RS"/>
              </w:rPr>
            </w:pPr>
            <w:r w:rsidRPr="00A36827">
              <w:rPr>
                <w:rFonts w:ascii="Times New Roman" w:hAnsi="Times New Roman"/>
                <w:b/>
                <w:bCs/>
                <w:sz w:val="22"/>
                <w:szCs w:val="22"/>
                <w:lang w:val="sr-Cyrl-RS"/>
              </w:rPr>
              <w:t xml:space="preserve">За примену </w:t>
            </w:r>
            <w:r w:rsidRPr="00A36827">
              <w:rPr>
                <w:rFonts w:ascii="Times New Roman" w:hAnsi="Times New Roman"/>
                <w:b/>
                <w:bCs/>
                <w:color w:val="000000"/>
                <w:sz w:val="22"/>
                <w:szCs w:val="22"/>
                <w:shd w:val="clear" w:color="auto" w:fill="FFFFFF"/>
                <w:lang w:val="sr-Cyrl-RS" w:eastAsia="sr-Latn-ME"/>
              </w:rPr>
              <w:t xml:space="preserve">ове препоруке, </w:t>
            </w:r>
            <w:r w:rsidRPr="00A36827">
              <w:rPr>
                <w:rFonts w:ascii="Times New Roman" w:hAnsi="Times New Roman"/>
                <w:b/>
                <w:bCs/>
                <w:sz w:val="22"/>
                <w:szCs w:val="22"/>
                <w:lang w:val="sr-Cyrl-RS"/>
              </w:rPr>
              <w:t>није потребна измена прописа.</w:t>
            </w:r>
          </w:p>
          <w:p w14:paraId="588FB5CC" w14:textId="77777777" w:rsidR="0020361B" w:rsidRDefault="0020361B" w:rsidP="00DD3032">
            <w:pPr>
              <w:rPr>
                <w:rFonts w:ascii="Times New Roman" w:hAnsi="Times New Roman"/>
                <w:b/>
                <w:bCs/>
                <w:sz w:val="22"/>
                <w:szCs w:val="22"/>
                <w:lang w:val="sr-Cyrl-RS"/>
              </w:rPr>
            </w:pPr>
          </w:p>
          <w:p w14:paraId="1C3E478D" w14:textId="77777777" w:rsidR="004A50AF" w:rsidRDefault="004A50AF" w:rsidP="00DD3032">
            <w:pPr>
              <w:rPr>
                <w:rFonts w:ascii="Times New Roman" w:hAnsi="Times New Roman"/>
                <w:b/>
                <w:bCs/>
                <w:sz w:val="22"/>
                <w:szCs w:val="22"/>
                <w:lang w:val="sr-Cyrl-RS"/>
              </w:rPr>
            </w:pPr>
          </w:p>
          <w:p w14:paraId="6D5F1947" w14:textId="7A6CA9C2" w:rsidR="004A50AF" w:rsidRPr="004A50AF" w:rsidRDefault="004A50AF" w:rsidP="004A50AF">
            <w:pPr>
              <w:pStyle w:val="ListParagraph"/>
              <w:numPr>
                <w:ilvl w:val="1"/>
                <w:numId w:val="23"/>
              </w:numPr>
              <w:rPr>
                <w:rFonts w:ascii="Times New Roman" w:hAnsi="Times New Roman"/>
                <w:b/>
                <w:u w:val="single"/>
                <w:lang w:val="sr-Cyrl-RS"/>
              </w:rPr>
            </w:pPr>
            <w:r w:rsidRPr="004A50AF">
              <w:rPr>
                <w:rFonts w:ascii="Times New Roman" w:hAnsi="Times New Roman"/>
                <w:b/>
                <w:u w:val="single"/>
                <w:lang w:val="sr-Cyrl-RS"/>
              </w:rPr>
              <w:t>Образац административног захтева</w:t>
            </w:r>
          </w:p>
          <w:p w14:paraId="7459B76B" w14:textId="77777777" w:rsidR="004A50AF" w:rsidRPr="008F486D" w:rsidRDefault="004A50AF" w:rsidP="004A50AF">
            <w:pPr>
              <w:contextualSpacing/>
              <w:rPr>
                <w:rFonts w:ascii="Times New Roman" w:hAnsi="Times New Roman"/>
                <w:b/>
                <w:sz w:val="22"/>
                <w:szCs w:val="22"/>
                <w:u w:val="single"/>
                <w:lang w:val="sr-Cyrl-RS"/>
              </w:rPr>
            </w:pPr>
          </w:p>
          <w:p w14:paraId="30DE832D" w14:textId="77777777" w:rsidR="004A50AF" w:rsidRPr="008F486D" w:rsidRDefault="004A50AF" w:rsidP="004A50AF">
            <w:pPr>
              <w:contextualSpacing/>
              <w:rPr>
                <w:rFonts w:ascii="Times New Roman" w:eastAsia="Times New Roman" w:hAnsi="Times New Roman"/>
                <w:b/>
                <w:bCs/>
                <w:i/>
                <w:sz w:val="22"/>
                <w:szCs w:val="22"/>
                <w:lang w:val="sr-Cyrl-RS"/>
              </w:rPr>
            </w:pPr>
            <w:r>
              <w:rPr>
                <w:rFonts w:ascii="Times New Roman" w:eastAsia="Times New Roman" w:hAnsi="Times New Roman"/>
                <w:b/>
                <w:bCs/>
                <w:i/>
                <w:sz w:val="22"/>
                <w:szCs w:val="22"/>
                <w:lang w:val="sr-Cyrl-RS"/>
              </w:rPr>
              <w:t>Увођење</w:t>
            </w:r>
            <w:r w:rsidRPr="008F486D">
              <w:rPr>
                <w:rFonts w:ascii="Times New Roman" w:eastAsia="Times New Roman" w:hAnsi="Times New Roman"/>
                <w:b/>
                <w:bCs/>
                <w:i/>
                <w:sz w:val="22"/>
                <w:szCs w:val="22"/>
                <w:lang w:val="sr-Cyrl-RS"/>
              </w:rPr>
              <w:t xml:space="preserve"> обрасца захтева</w:t>
            </w:r>
          </w:p>
          <w:p w14:paraId="635B2033" w14:textId="77777777" w:rsidR="004A50AF" w:rsidRPr="008F486D" w:rsidRDefault="004A50AF" w:rsidP="004A50AF">
            <w:pPr>
              <w:contextualSpacing/>
              <w:rPr>
                <w:rFonts w:ascii="Times New Roman" w:eastAsia="Times New Roman" w:hAnsi="Times New Roman"/>
                <w:b/>
                <w:sz w:val="22"/>
                <w:szCs w:val="22"/>
                <w:lang w:val="sr-Cyrl-RS"/>
              </w:rPr>
            </w:pPr>
          </w:p>
          <w:p w14:paraId="39EF2FFA" w14:textId="77777777" w:rsidR="004A50AF" w:rsidRPr="008F486D" w:rsidRDefault="004A50AF" w:rsidP="004A50AF">
            <w:pPr>
              <w:contextualSpacing/>
              <w:rPr>
                <w:rFonts w:ascii="Times New Roman" w:hAnsi="Times New Roman"/>
                <w:sz w:val="22"/>
                <w:szCs w:val="22"/>
                <w:lang w:val="ru-RU"/>
              </w:rPr>
            </w:pPr>
            <w:r w:rsidRPr="008F486D">
              <w:rPr>
                <w:rFonts w:ascii="Times New Roman" w:eastAsia="Times New Roman" w:hAnsi="Times New Roman"/>
                <w:sz w:val="22"/>
                <w:szCs w:val="22"/>
                <w:lang w:val="sr-Cyrl-RS"/>
              </w:rPr>
              <w:t xml:space="preserve">Привредни субјект подноси захтев </w:t>
            </w:r>
            <w:r>
              <w:rPr>
                <w:rFonts w:ascii="Times New Roman" w:eastAsia="Times New Roman" w:hAnsi="Times New Roman"/>
                <w:sz w:val="22"/>
                <w:szCs w:val="22"/>
                <w:lang w:val="sr-Cyrl-RS"/>
              </w:rPr>
              <w:t xml:space="preserve">у слободној форми, што може довести до тога да подносилац захтева не достави све потребне </w:t>
            </w:r>
            <w:r w:rsidRPr="008F486D">
              <w:rPr>
                <w:rFonts w:ascii="Times New Roman" w:hAnsi="Times New Roman"/>
                <w:sz w:val="22"/>
                <w:szCs w:val="22"/>
                <w:lang w:val="ru-RU"/>
              </w:rPr>
              <w:t xml:space="preserve">информације </w:t>
            </w:r>
            <w:r>
              <w:rPr>
                <w:rFonts w:ascii="Times New Roman" w:hAnsi="Times New Roman"/>
                <w:sz w:val="22"/>
                <w:szCs w:val="22"/>
                <w:lang w:val="ru-RU"/>
              </w:rPr>
              <w:t>за решавање поступка.</w:t>
            </w:r>
          </w:p>
          <w:p w14:paraId="28104F6E" w14:textId="77777777" w:rsidR="004A50AF" w:rsidRPr="008F486D" w:rsidRDefault="004A50AF" w:rsidP="004A50AF">
            <w:pPr>
              <w:contextualSpacing/>
              <w:rPr>
                <w:rFonts w:ascii="Times New Roman" w:eastAsia="Times New Roman" w:hAnsi="Times New Roman"/>
                <w:sz w:val="22"/>
                <w:szCs w:val="22"/>
                <w:lang w:val="sr-Cyrl-RS"/>
              </w:rPr>
            </w:pPr>
          </w:p>
          <w:p w14:paraId="14C3FEFD" w14:textId="77777777" w:rsidR="004A50AF" w:rsidRPr="008F486D" w:rsidRDefault="004A50AF" w:rsidP="004A50AF">
            <w:pPr>
              <w:contextualSpacing/>
              <w:rPr>
                <w:rFonts w:ascii="Times New Roman" w:hAnsi="Times New Roman"/>
                <w:bCs/>
                <w:sz w:val="22"/>
                <w:szCs w:val="22"/>
                <w:lang w:val="sr-Cyrl-RS"/>
              </w:rPr>
            </w:pPr>
            <w:r w:rsidRPr="008F486D">
              <w:rPr>
                <w:rFonts w:ascii="Times New Roman" w:hAnsi="Times New Roman"/>
                <w:sz w:val="22"/>
                <w:szCs w:val="22"/>
                <w:lang w:val="sr-Cyrl-RS"/>
              </w:rPr>
              <w:t xml:space="preserve">Сходно томе, предлаже се </w:t>
            </w:r>
            <w:r>
              <w:rPr>
                <w:rFonts w:ascii="Times New Roman" w:hAnsi="Times New Roman"/>
                <w:sz w:val="22"/>
                <w:szCs w:val="22"/>
                <w:lang w:val="sr-Cyrl-RS"/>
              </w:rPr>
              <w:t>увођење</w:t>
            </w:r>
            <w:r w:rsidRPr="008F486D">
              <w:rPr>
                <w:rFonts w:ascii="Times New Roman" w:hAnsi="Times New Roman"/>
                <w:sz w:val="22"/>
                <w:szCs w:val="22"/>
                <w:lang w:val="sr-Cyrl-RS"/>
              </w:rPr>
              <w:t xml:space="preserve"> обрасца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w:t>
            </w:r>
          </w:p>
          <w:p w14:paraId="3E19E316" w14:textId="77777777" w:rsidR="004A50AF" w:rsidRPr="008F486D" w:rsidRDefault="004A50AF" w:rsidP="004A50AF">
            <w:pPr>
              <w:contextualSpacing/>
              <w:rPr>
                <w:rFonts w:ascii="Times New Roman" w:hAnsi="Times New Roman"/>
                <w:bCs/>
                <w:sz w:val="22"/>
                <w:szCs w:val="22"/>
                <w:lang w:val="sr-Cyrl-RS"/>
              </w:rPr>
            </w:pPr>
          </w:p>
          <w:p w14:paraId="02299F28" w14:textId="77777777" w:rsidR="004A50AF" w:rsidRPr="008F486D" w:rsidRDefault="004A50AF" w:rsidP="004A50AF">
            <w:pPr>
              <w:contextualSpacing/>
              <w:rPr>
                <w:rFonts w:ascii="Times New Roman" w:hAnsi="Times New Roman"/>
                <w:bCs/>
                <w:sz w:val="22"/>
                <w:szCs w:val="22"/>
                <w:lang w:val="sr-Cyrl-RS"/>
              </w:rPr>
            </w:pPr>
            <w:r w:rsidRPr="008F486D">
              <w:rPr>
                <w:rFonts w:ascii="Times New Roman" w:hAnsi="Times New Roman"/>
                <w:bCs/>
                <w:sz w:val="22"/>
                <w:szCs w:val="22"/>
                <w:lang w:val="sr-Cyrl-RS"/>
              </w:rPr>
              <w:t>У обрасцу захтева треба да стоји и писана информација о прописаном року за решавање предмета, као и финансијским издацима (назив издатка, и</w:t>
            </w:r>
            <w:r w:rsidRPr="008F486D">
              <w:rPr>
                <w:rFonts w:ascii="Times New Roman" w:eastAsia="Times New Roman" w:hAnsi="Times New Roman"/>
                <w:sz w:val="22"/>
                <w:szCs w:val="22"/>
                <w:lang w:val="sr-Cyrl-RS"/>
              </w:rPr>
              <w:t>знос, сврха уплате, назив и адреса примаоца, број рачуна, модел и позив на број)</w:t>
            </w:r>
            <w:r w:rsidRPr="008F486D">
              <w:rPr>
                <w:rFonts w:ascii="Times New Roman" w:hAnsi="Times New Roman"/>
                <w:bCs/>
                <w:sz w:val="22"/>
                <w:szCs w:val="22"/>
                <w:lang w:val="sr-Cyrl-RS"/>
              </w:rPr>
              <w:t>.</w:t>
            </w:r>
          </w:p>
          <w:p w14:paraId="11CB850B" w14:textId="77777777" w:rsidR="004A50AF" w:rsidRPr="008F486D" w:rsidRDefault="004A50AF" w:rsidP="004A50AF">
            <w:pPr>
              <w:contextualSpacing/>
              <w:rPr>
                <w:rFonts w:ascii="Times New Roman" w:hAnsi="Times New Roman"/>
                <w:bCs/>
                <w:sz w:val="22"/>
                <w:szCs w:val="22"/>
                <w:lang w:val="sr-Cyrl-RS"/>
              </w:rPr>
            </w:pPr>
          </w:p>
          <w:p w14:paraId="47BBC3BA" w14:textId="77777777" w:rsidR="004A50AF" w:rsidRPr="008F486D" w:rsidRDefault="004A50AF" w:rsidP="004A50AF">
            <w:pPr>
              <w:contextualSpacing/>
              <w:rPr>
                <w:rFonts w:ascii="Times New Roman" w:eastAsia="Times New Roman" w:hAnsi="Times New Roman"/>
                <w:sz w:val="22"/>
                <w:szCs w:val="22"/>
                <w:lang w:val="sr-Cyrl-RS"/>
              </w:rPr>
            </w:pPr>
            <w:r w:rsidRPr="008F486D">
              <w:rPr>
                <w:rFonts w:ascii="Times New Roman" w:hAnsi="Times New Roman"/>
                <w:bCs/>
                <w:sz w:val="22"/>
                <w:szCs w:val="22"/>
                <w:lang w:val="sr-Cyrl-RS"/>
              </w:rPr>
              <w:t>Предлаже се о</w:t>
            </w:r>
            <w:r w:rsidRPr="008F486D">
              <w:rPr>
                <w:rFonts w:ascii="Times New Roman" w:eastAsia="Times New Roman" w:hAnsi="Times New Roman"/>
                <w:sz w:val="22"/>
                <w:szCs w:val="22"/>
                <w:lang w:val="sr-Cyrl-RS"/>
              </w:rPr>
              <w:t>могућавање електронског попуњавања обрасца захтева, као и његово постављање на званичну веб презентацију надлежног органа.</w:t>
            </w:r>
          </w:p>
          <w:p w14:paraId="0950810D" w14:textId="77777777" w:rsidR="004A50AF" w:rsidRPr="008F486D" w:rsidRDefault="004A50AF" w:rsidP="004A50AF">
            <w:pPr>
              <w:contextualSpacing/>
              <w:rPr>
                <w:rFonts w:ascii="Times New Roman" w:eastAsia="Times New Roman" w:hAnsi="Times New Roman"/>
                <w:sz w:val="22"/>
                <w:szCs w:val="22"/>
                <w:lang w:val="sr-Cyrl-RS"/>
              </w:rPr>
            </w:pPr>
          </w:p>
          <w:p w14:paraId="3850A9D5" w14:textId="77777777" w:rsidR="00F073A8" w:rsidRDefault="00F073A8" w:rsidP="00F073A8">
            <w:pPr>
              <w:rPr>
                <w:rFonts w:ascii="Times New Roman" w:hAnsi="Times New Roman"/>
                <w:b/>
                <w:bCs/>
                <w:sz w:val="22"/>
                <w:szCs w:val="22"/>
                <w:lang w:val="sr-Cyrl-RS"/>
              </w:rPr>
            </w:pPr>
            <w:r w:rsidRPr="00A36827">
              <w:rPr>
                <w:rFonts w:ascii="Times New Roman" w:hAnsi="Times New Roman"/>
                <w:b/>
                <w:bCs/>
                <w:sz w:val="22"/>
                <w:szCs w:val="22"/>
                <w:lang w:val="sr-Cyrl-RS"/>
              </w:rPr>
              <w:t xml:space="preserve">За примену </w:t>
            </w:r>
            <w:r w:rsidRPr="00A36827">
              <w:rPr>
                <w:rFonts w:ascii="Times New Roman" w:hAnsi="Times New Roman"/>
                <w:b/>
                <w:bCs/>
                <w:color w:val="000000"/>
                <w:sz w:val="22"/>
                <w:szCs w:val="22"/>
                <w:shd w:val="clear" w:color="auto" w:fill="FFFFFF"/>
                <w:lang w:val="sr-Cyrl-RS" w:eastAsia="sr-Latn-ME"/>
              </w:rPr>
              <w:t xml:space="preserve">ове препоруке, </w:t>
            </w:r>
            <w:r w:rsidRPr="00A36827">
              <w:rPr>
                <w:rFonts w:ascii="Times New Roman" w:hAnsi="Times New Roman"/>
                <w:b/>
                <w:bCs/>
                <w:sz w:val="22"/>
                <w:szCs w:val="22"/>
                <w:lang w:val="sr-Cyrl-RS"/>
              </w:rPr>
              <w:t>није потребна измена прописа.</w:t>
            </w:r>
          </w:p>
          <w:p w14:paraId="3EAB4AF8" w14:textId="1AD5D856" w:rsidR="003F073D" w:rsidRPr="00A36827" w:rsidRDefault="003F073D" w:rsidP="004A50AF">
            <w:pPr>
              <w:pStyle w:val="ListParagraph"/>
              <w:ind w:left="29"/>
              <w:rPr>
                <w:rFonts w:ascii="Times New Roman" w:hAnsi="Times New Roman"/>
                <w:b/>
                <w:bCs/>
                <w:sz w:val="22"/>
                <w:szCs w:val="22"/>
                <w:lang w:val="sr-Cyrl-RS"/>
              </w:rPr>
            </w:pPr>
          </w:p>
        </w:tc>
      </w:tr>
      <w:tr w:rsidR="00CA1CE9" w:rsidRPr="00A36827"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A36827" w:rsidRDefault="00CA1CE9" w:rsidP="004A50AF">
            <w:pPr>
              <w:pStyle w:val="NormalWeb"/>
              <w:numPr>
                <w:ilvl w:val="0"/>
                <w:numId w:val="23"/>
              </w:numPr>
              <w:spacing w:before="120" w:beforeAutospacing="0" w:after="120" w:afterAutospacing="0"/>
              <w:jc w:val="center"/>
              <w:rPr>
                <w:b/>
                <w:sz w:val="22"/>
                <w:szCs w:val="22"/>
                <w:lang w:val="sr-Cyrl-RS"/>
              </w:rPr>
            </w:pPr>
            <w:r w:rsidRPr="00A36827">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A36827" w14:paraId="077D3505" w14:textId="77777777" w:rsidTr="00DB19B9">
        <w:trPr>
          <w:trHeight w:val="454"/>
        </w:trPr>
        <w:tc>
          <w:tcPr>
            <w:tcW w:w="9060" w:type="dxa"/>
            <w:gridSpan w:val="2"/>
            <w:shd w:val="clear" w:color="auto" w:fill="auto"/>
          </w:tcPr>
          <w:p w14:paraId="39763933" w14:textId="008FA1C4" w:rsidR="00993E07" w:rsidRPr="00993E07" w:rsidRDefault="00F073A8" w:rsidP="00480B02">
            <w:pPr>
              <w:rPr>
                <w:rFonts w:ascii="Times New Roman" w:hAnsi="Times New Roman"/>
                <w:bCs/>
                <w:sz w:val="22"/>
                <w:szCs w:val="22"/>
                <w:lang w:val="sr-Cyrl-RS"/>
              </w:rPr>
            </w:pPr>
            <w:r>
              <w:rPr>
                <w:rFonts w:ascii="Times New Roman" w:hAnsi="Times New Roman"/>
                <w:bCs/>
                <w:sz w:val="22"/>
                <w:szCs w:val="22"/>
                <w:lang w:val="sr-Cyrl-RS"/>
              </w:rPr>
              <w:t>Предложене препоруке не захтевају измену прописа.</w:t>
            </w:r>
          </w:p>
        </w:tc>
      </w:tr>
      <w:tr w:rsidR="00CA1CE9" w:rsidRPr="00A36827"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A36827" w:rsidRDefault="00CA1CE9" w:rsidP="004A50AF">
            <w:pPr>
              <w:pStyle w:val="NormalWeb"/>
              <w:numPr>
                <w:ilvl w:val="0"/>
                <w:numId w:val="23"/>
              </w:numPr>
              <w:spacing w:before="120" w:beforeAutospacing="0" w:after="120" w:afterAutospacing="0"/>
              <w:jc w:val="center"/>
              <w:rPr>
                <w:b/>
                <w:sz w:val="22"/>
                <w:szCs w:val="22"/>
                <w:lang w:val="sr-Cyrl-RS"/>
              </w:rPr>
            </w:pPr>
            <w:r w:rsidRPr="00A36827">
              <w:rPr>
                <w:b/>
                <w:sz w:val="22"/>
                <w:szCs w:val="22"/>
                <w:lang w:val="sr-Cyrl-RS"/>
              </w:rPr>
              <w:t>ПРЕГЛЕД ОДРЕДБИ ПРОПИСА ЧИЈА СЕ ИЗМЕНА ПРЕДЛАЖЕ</w:t>
            </w:r>
          </w:p>
        </w:tc>
      </w:tr>
      <w:tr w:rsidR="00F073A8" w:rsidRPr="00A36827" w14:paraId="3C4DDA6A" w14:textId="77777777" w:rsidTr="00DB19B9">
        <w:trPr>
          <w:trHeight w:val="454"/>
        </w:trPr>
        <w:tc>
          <w:tcPr>
            <w:tcW w:w="9060" w:type="dxa"/>
            <w:gridSpan w:val="2"/>
            <w:shd w:val="clear" w:color="auto" w:fill="auto"/>
          </w:tcPr>
          <w:p w14:paraId="1506ADFF" w14:textId="7F3E48A7" w:rsidR="00F073A8" w:rsidRPr="00480B02" w:rsidRDefault="00F073A8" w:rsidP="00F073A8">
            <w:pPr>
              <w:jc w:val="left"/>
              <w:rPr>
                <w:rFonts w:ascii="Times New Roman" w:eastAsia="Times New Roman" w:hAnsi="Times New Roman"/>
                <w:lang w:val="sr-Cyrl-RS"/>
              </w:rPr>
            </w:pPr>
            <w:r>
              <w:rPr>
                <w:rFonts w:ascii="Times New Roman" w:hAnsi="Times New Roman"/>
                <w:bCs/>
                <w:sz w:val="22"/>
                <w:szCs w:val="22"/>
                <w:lang w:val="sr-Cyrl-RS"/>
              </w:rPr>
              <w:t>Предложене препоруке не захтевају измену прописа.</w:t>
            </w:r>
          </w:p>
        </w:tc>
      </w:tr>
      <w:tr w:rsidR="00CA1CE9" w:rsidRPr="00A36827"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A36827" w:rsidRDefault="00CA1CE9" w:rsidP="004A50AF">
            <w:pPr>
              <w:pStyle w:val="NormalWeb"/>
              <w:numPr>
                <w:ilvl w:val="0"/>
                <w:numId w:val="23"/>
              </w:numPr>
              <w:spacing w:before="120" w:beforeAutospacing="0" w:after="120" w:afterAutospacing="0"/>
              <w:jc w:val="center"/>
              <w:rPr>
                <w:b/>
                <w:sz w:val="22"/>
                <w:szCs w:val="22"/>
                <w:lang w:val="sr-Cyrl-RS"/>
              </w:rPr>
            </w:pPr>
            <w:r w:rsidRPr="00A36827">
              <w:rPr>
                <w:b/>
                <w:sz w:val="22"/>
                <w:szCs w:val="22"/>
                <w:lang w:val="sr-Cyrl-RS"/>
              </w:rPr>
              <w:t>АНАЛИЗА ЕФЕКАТА ПРЕПОРУКЕ (АЕП)</w:t>
            </w:r>
          </w:p>
        </w:tc>
      </w:tr>
      <w:tr w:rsidR="00CA1CE9" w:rsidRPr="00A36827" w14:paraId="72BD2239" w14:textId="77777777" w:rsidTr="00DB19B9">
        <w:trPr>
          <w:trHeight w:val="454"/>
        </w:trPr>
        <w:tc>
          <w:tcPr>
            <w:tcW w:w="9060" w:type="dxa"/>
            <w:gridSpan w:val="2"/>
            <w:shd w:val="clear" w:color="auto" w:fill="auto"/>
          </w:tcPr>
          <w:p w14:paraId="409B7308" w14:textId="77777777" w:rsidR="00CA1CE9" w:rsidRDefault="002D7F37" w:rsidP="00844018">
            <w:pPr>
              <w:rPr>
                <w:rFonts w:ascii="Times New Roman" w:hAnsi="Times New Roman"/>
                <w:color w:val="222222"/>
                <w:sz w:val="22"/>
                <w:szCs w:val="22"/>
                <w:shd w:val="clear" w:color="auto" w:fill="FFFFFF"/>
              </w:rPr>
            </w:pPr>
            <w:r w:rsidRPr="002D7F37">
              <w:rPr>
                <w:rFonts w:ascii="Times New Roman" w:hAnsi="Times New Roman"/>
                <w:color w:val="222222"/>
                <w:sz w:val="22"/>
                <w:szCs w:val="22"/>
                <w:shd w:val="clear" w:color="auto" w:fill="FFFFFF"/>
              </w:rPr>
              <w:t>Директни трошкови спровођења овог поступка за привредне субјекте на годишњем нивоу износе 20.180,59 РСД. Усвајање и примена препорука ће донети привредним субјектима годишње директне уштеде од 6.235,24 РСД или 51,27 ЕУР. Ове уштеде износе 30,90%укупних директних трошкова привредних субјеката у поступку.</w:t>
            </w:r>
          </w:p>
          <w:p w14:paraId="4D11D9D0" w14:textId="77777777" w:rsidR="00844018" w:rsidRDefault="00844018" w:rsidP="00844018">
            <w:pPr>
              <w:rPr>
                <w:rFonts w:ascii="Times New Roman" w:hAnsi="Times New Roman"/>
                <w:b/>
                <w:color w:val="222222"/>
                <w:sz w:val="22"/>
                <w:szCs w:val="22"/>
                <w:shd w:val="clear" w:color="auto" w:fill="FFFFFF"/>
              </w:rPr>
            </w:pPr>
          </w:p>
          <w:p w14:paraId="331CCBA4" w14:textId="131D7559" w:rsidR="00844018" w:rsidRPr="002D7F37" w:rsidRDefault="00844018" w:rsidP="00844018">
            <w:pPr>
              <w:rPr>
                <w:rFonts w:ascii="Times New Roman" w:eastAsia="Times New Roman" w:hAnsi="Times New Roman"/>
                <w:b/>
                <w:sz w:val="22"/>
                <w:szCs w:val="22"/>
                <w:lang w:val="sr-Cyrl-RS"/>
              </w:rPr>
            </w:pPr>
            <w:r w:rsidRPr="00666476">
              <w:rPr>
                <w:rFonts w:ascii="Times New Roman" w:hAnsi="Times New Roman"/>
                <w:bCs/>
                <w:color w:val="222222"/>
                <w:sz w:val="22"/>
                <w:szCs w:val="22"/>
                <w:shd w:val="clear" w:color="auto" w:fill="FFFFFF"/>
                <w:lang w:val="sr-Cyrl-RS"/>
              </w:rPr>
              <w:t>Препоруке ће допринети поједностављењу поступка, истоветности поступања и транспарентности поступка.</w:t>
            </w:r>
          </w:p>
        </w:tc>
      </w:tr>
    </w:tbl>
    <w:p w14:paraId="5CE5710A" w14:textId="1C5B3A41" w:rsidR="003E3C16" w:rsidRPr="00A36827" w:rsidRDefault="003E3C16" w:rsidP="003E3C16">
      <w:pPr>
        <w:rPr>
          <w:rFonts w:ascii="Times New Roman" w:eastAsia="Times New Roman" w:hAnsi="Times New Roman"/>
          <w:lang w:val="sr-Cyrl-RS"/>
        </w:rPr>
      </w:pPr>
    </w:p>
    <w:sectPr w:rsidR="003E3C16" w:rsidRPr="00A36827"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B72A5" w14:textId="77777777" w:rsidR="00CF35D5" w:rsidRDefault="00CF35D5" w:rsidP="002A202F">
      <w:r>
        <w:separator/>
      </w:r>
    </w:p>
  </w:endnote>
  <w:endnote w:type="continuationSeparator" w:id="0">
    <w:p w14:paraId="0F1AC70C" w14:textId="77777777" w:rsidR="00CF35D5" w:rsidRDefault="00CF35D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2337C252" w:rsidR="002A202F" w:rsidRDefault="002A202F">
        <w:pPr>
          <w:pStyle w:val="Footer"/>
          <w:jc w:val="right"/>
        </w:pPr>
        <w:r>
          <w:fldChar w:fldCharType="begin"/>
        </w:r>
        <w:r>
          <w:instrText xml:space="preserve"> PAGE   \* MERGEFORMAT </w:instrText>
        </w:r>
        <w:r>
          <w:fldChar w:fldCharType="separate"/>
        </w:r>
        <w:r w:rsidR="00897438">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752C9" w14:textId="77777777" w:rsidR="00CF35D5" w:rsidRDefault="00CF35D5" w:rsidP="002A202F">
      <w:r>
        <w:separator/>
      </w:r>
    </w:p>
  </w:footnote>
  <w:footnote w:type="continuationSeparator" w:id="0">
    <w:p w14:paraId="1E3E5B94" w14:textId="77777777" w:rsidR="00CF35D5" w:rsidRDefault="00CF35D5"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2F93"/>
    <w:multiLevelType w:val="multilevel"/>
    <w:tmpl w:val="D9563B74"/>
    <w:lvl w:ilvl="0">
      <w:start w:val="3"/>
      <w:numFmt w:val="decimal"/>
      <w:lvlText w:val="%1."/>
      <w:lvlJc w:val="left"/>
      <w:pPr>
        <w:ind w:left="360" w:hanging="360"/>
      </w:pPr>
      <w:rPr>
        <w:rFonts w:hint="default"/>
        <w:sz w:val="20"/>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 w15:restartNumberingAfterBreak="0">
    <w:nsid w:val="09A406AA"/>
    <w:multiLevelType w:val="hybridMultilevel"/>
    <w:tmpl w:val="B7D892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1F0D02"/>
    <w:multiLevelType w:val="hybridMultilevel"/>
    <w:tmpl w:val="F6FA90FE"/>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4"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6" w15:restartNumberingAfterBreak="0">
    <w:nsid w:val="1DA74400"/>
    <w:multiLevelType w:val="multilevel"/>
    <w:tmpl w:val="5908DE22"/>
    <w:lvl w:ilvl="0">
      <w:start w:val="1"/>
      <w:numFmt w:val="decimal"/>
      <w:lvlText w:val="%1."/>
      <w:lvlJc w:val="left"/>
      <w:pPr>
        <w:ind w:left="720" w:hanging="360"/>
      </w:p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 w15:restartNumberingAfterBreak="0">
    <w:nsid w:val="2AAD7810"/>
    <w:multiLevelType w:val="hybridMultilevel"/>
    <w:tmpl w:val="8C0E9610"/>
    <w:lvl w:ilvl="0" w:tplc="0409000F">
      <w:start w:val="1"/>
      <w:numFmt w:val="decimal"/>
      <w:lvlText w:val="%1."/>
      <w:lvlJc w:val="left"/>
      <w:pPr>
        <w:ind w:left="753" w:hanging="360"/>
      </w:p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0"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15:restartNumberingAfterBreak="0">
    <w:nsid w:val="35C45213"/>
    <w:multiLevelType w:val="hybridMultilevel"/>
    <w:tmpl w:val="E586C65E"/>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3"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40110C"/>
    <w:multiLevelType w:val="hybridMultilevel"/>
    <w:tmpl w:val="3E06C4E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17"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8"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9"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B540E"/>
    <w:multiLevelType w:val="multilevel"/>
    <w:tmpl w:val="5908DE22"/>
    <w:lvl w:ilvl="0">
      <w:start w:val="1"/>
      <w:numFmt w:val="decimal"/>
      <w:lvlText w:val="%1."/>
      <w:lvlJc w:val="left"/>
      <w:pPr>
        <w:ind w:left="720" w:hanging="360"/>
      </w:p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5211AF"/>
    <w:multiLevelType w:val="hybridMultilevel"/>
    <w:tmpl w:val="E6F86E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B870112"/>
    <w:multiLevelType w:val="multilevel"/>
    <w:tmpl w:val="5908DE22"/>
    <w:lvl w:ilvl="0">
      <w:start w:val="1"/>
      <w:numFmt w:val="decimal"/>
      <w:lvlText w:val="%1."/>
      <w:lvlJc w:val="left"/>
      <w:pPr>
        <w:ind w:left="720" w:hanging="360"/>
      </w:p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82B00D0"/>
    <w:multiLevelType w:val="hybridMultilevel"/>
    <w:tmpl w:val="D7B86F2E"/>
    <w:lvl w:ilvl="0" w:tplc="0409000F">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29"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3B47F9D"/>
    <w:multiLevelType w:val="multilevel"/>
    <w:tmpl w:val="4D3EB522"/>
    <w:lvl w:ilvl="0">
      <w:start w:val="1"/>
      <w:numFmt w:val="decimal"/>
      <w:lvlText w:val="%1."/>
      <w:lvlJc w:val="left"/>
      <w:pPr>
        <w:ind w:left="720" w:hanging="360"/>
      </w:p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FD6493"/>
    <w:multiLevelType w:val="hybridMultilevel"/>
    <w:tmpl w:val="4FB4F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0"/>
  </w:num>
  <w:num w:numId="4">
    <w:abstractNumId w:val="8"/>
  </w:num>
  <w:num w:numId="5">
    <w:abstractNumId w:val="4"/>
  </w:num>
  <w:num w:numId="6">
    <w:abstractNumId w:val="19"/>
  </w:num>
  <w:num w:numId="7">
    <w:abstractNumId w:val="35"/>
  </w:num>
  <w:num w:numId="8">
    <w:abstractNumId w:val="17"/>
  </w:num>
  <w:num w:numId="9">
    <w:abstractNumId w:val="31"/>
  </w:num>
  <w:num w:numId="10">
    <w:abstractNumId w:val="29"/>
  </w:num>
  <w:num w:numId="11">
    <w:abstractNumId w:val="27"/>
  </w:num>
  <w:num w:numId="12">
    <w:abstractNumId w:val="26"/>
  </w:num>
  <w:num w:numId="13">
    <w:abstractNumId w:val="21"/>
  </w:num>
  <w:num w:numId="14">
    <w:abstractNumId w:val="30"/>
  </w:num>
  <w:num w:numId="15">
    <w:abstractNumId w:val="25"/>
  </w:num>
  <w:num w:numId="16">
    <w:abstractNumId w:val="18"/>
  </w:num>
  <w:num w:numId="17">
    <w:abstractNumId w:val="15"/>
  </w:num>
  <w:num w:numId="18">
    <w:abstractNumId w:val="33"/>
  </w:num>
  <w:num w:numId="19">
    <w:abstractNumId w:val="10"/>
  </w:num>
  <w:num w:numId="20">
    <w:abstractNumId w:val="36"/>
  </w:num>
  <w:num w:numId="21">
    <w:abstractNumId w:val="11"/>
  </w:num>
  <w:num w:numId="22">
    <w:abstractNumId w:val="7"/>
  </w:num>
  <w:num w:numId="23">
    <w:abstractNumId w:val="22"/>
  </w:num>
  <w:num w:numId="24">
    <w:abstractNumId w:val="2"/>
  </w:num>
  <w:num w:numId="25">
    <w:abstractNumId w:val="0"/>
  </w:num>
  <w:num w:numId="26">
    <w:abstractNumId w:val="12"/>
  </w:num>
  <w:num w:numId="27">
    <w:abstractNumId w:val="34"/>
  </w:num>
  <w:num w:numId="28">
    <w:abstractNumId w:val="5"/>
  </w:num>
  <w:num w:numId="29">
    <w:abstractNumId w:val="16"/>
  </w:num>
  <w:num w:numId="30">
    <w:abstractNumId w:val="32"/>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9"/>
  </w:num>
  <w:num w:numId="34">
    <w:abstractNumId w:val="3"/>
  </w:num>
  <w:num w:numId="35">
    <w:abstractNumId w:val="24"/>
  </w:num>
  <w:num w:numId="36">
    <w:abstractNumId w:val="28"/>
  </w:num>
  <w:num w:numId="37">
    <w:abstractNumId w:val="23"/>
  </w:num>
  <w:num w:numId="38">
    <w:abstractNumId w:val="6"/>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61070"/>
    <w:rsid w:val="00083993"/>
    <w:rsid w:val="00092B84"/>
    <w:rsid w:val="0009542A"/>
    <w:rsid w:val="000A141B"/>
    <w:rsid w:val="000A24CC"/>
    <w:rsid w:val="000A35F5"/>
    <w:rsid w:val="000A53F3"/>
    <w:rsid w:val="000A5CDC"/>
    <w:rsid w:val="000B54D7"/>
    <w:rsid w:val="000D3CD5"/>
    <w:rsid w:val="000D5029"/>
    <w:rsid w:val="000D5BF0"/>
    <w:rsid w:val="000E2036"/>
    <w:rsid w:val="000E3579"/>
    <w:rsid w:val="000F5E72"/>
    <w:rsid w:val="001156BA"/>
    <w:rsid w:val="00142D93"/>
    <w:rsid w:val="0015182D"/>
    <w:rsid w:val="00161847"/>
    <w:rsid w:val="00162A66"/>
    <w:rsid w:val="00170CA7"/>
    <w:rsid w:val="001711C5"/>
    <w:rsid w:val="00171CCC"/>
    <w:rsid w:val="00176277"/>
    <w:rsid w:val="00186F11"/>
    <w:rsid w:val="00190F23"/>
    <w:rsid w:val="001A023F"/>
    <w:rsid w:val="001A3FAC"/>
    <w:rsid w:val="001A6472"/>
    <w:rsid w:val="001B4237"/>
    <w:rsid w:val="001C5538"/>
    <w:rsid w:val="001D0EDE"/>
    <w:rsid w:val="001D20E2"/>
    <w:rsid w:val="001D7FEF"/>
    <w:rsid w:val="001E38DE"/>
    <w:rsid w:val="001F7B31"/>
    <w:rsid w:val="0020361B"/>
    <w:rsid w:val="0020601F"/>
    <w:rsid w:val="00212DA5"/>
    <w:rsid w:val="0021347C"/>
    <w:rsid w:val="002323AC"/>
    <w:rsid w:val="0025675B"/>
    <w:rsid w:val="00261404"/>
    <w:rsid w:val="002673B0"/>
    <w:rsid w:val="00275E2A"/>
    <w:rsid w:val="00284933"/>
    <w:rsid w:val="0028712F"/>
    <w:rsid w:val="00296938"/>
    <w:rsid w:val="002A14B0"/>
    <w:rsid w:val="002A202F"/>
    <w:rsid w:val="002A3CEC"/>
    <w:rsid w:val="002B19B4"/>
    <w:rsid w:val="002D7F37"/>
    <w:rsid w:val="002E649B"/>
    <w:rsid w:val="002F1BEC"/>
    <w:rsid w:val="002F4757"/>
    <w:rsid w:val="00322199"/>
    <w:rsid w:val="003223C7"/>
    <w:rsid w:val="00325B70"/>
    <w:rsid w:val="00326555"/>
    <w:rsid w:val="003410E0"/>
    <w:rsid w:val="00350EAD"/>
    <w:rsid w:val="003651DB"/>
    <w:rsid w:val="003663CE"/>
    <w:rsid w:val="003715A0"/>
    <w:rsid w:val="0037171F"/>
    <w:rsid w:val="00376FD1"/>
    <w:rsid w:val="0039002C"/>
    <w:rsid w:val="003A4260"/>
    <w:rsid w:val="003B44DB"/>
    <w:rsid w:val="003B4BC9"/>
    <w:rsid w:val="003B6298"/>
    <w:rsid w:val="003E2EB1"/>
    <w:rsid w:val="003E3C16"/>
    <w:rsid w:val="003F073D"/>
    <w:rsid w:val="003F734B"/>
    <w:rsid w:val="004004A8"/>
    <w:rsid w:val="00407D96"/>
    <w:rsid w:val="00413FEF"/>
    <w:rsid w:val="0042385E"/>
    <w:rsid w:val="00432495"/>
    <w:rsid w:val="00440037"/>
    <w:rsid w:val="00444DA7"/>
    <w:rsid w:val="00446896"/>
    <w:rsid w:val="00453DE4"/>
    <w:rsid w:val="00457882"/>
    <w:rsid w:val="00463CC7"/>
    <w:rsid w:val="00466FED"/>
    <w:rsid w:val="004809C4"/>
    <w:rsid w:val="00480B02"/>
    <w:rsid w:val="0048433C"/>
    <w:rsid w:val="004847B1"/>
    <w:rsid w:val="0049545B"/>
    <w:rsid w:val="004A50AF"/>
    <w:rsid w:val="004D3BD0"/>
    <w:rsid w:val="004D45B1"/>
    <w:rsid w:val="004D68A7"/>
    <w:rsid w:val="004E29D1"/>
    <w:rsid w:val="00500566"/>
    <w:rsid w:val="005073A3"/>
    <w:rsid w:val="005075BD"/>
    <w:rsid w:val="0051379F"/>
    <w:rsid w:val="00523608"/>
    <w:rsid w:val="00525C0A"/>
    <w:rsid w:val="00535608"/>
    <w:rsid w:val="0053581C"/>
    <w:rsid w:val="00556688"/>
    <w:rsid w:val="0056162B"/>
    <w:rsid w:val="0056707B"/>
    <w:rsid w:val="00581A9D"/>
    <w:rsid w:val="005A2503"/>
    <w:rsid w:val="005B1489"/>
    <w:rsid w:val="005B28AD"/>
    <w:rsid w:val="005B4F04"/>
    <w:rsid w:val="005B7CB9"/>
    <w:rsid w:val="005D0023"/>
    <w:rsid w:val="005E21C4"/>
    <w:rsid w:val="005F3EA1"/>
    <w:rsid w:val="005F4D59"/>
    <w:rsid w:val="005F7612"/>
    <w:rsid w:val="0060001C"/>
    <w:rsid w:val="00600D31"/>
    <w:rsid w:val="0060786A"/>
    <w:rsid w:val="00612390"/>
    <w:rsid w:val="006237FE"/>
    <w:rsid w:val="00627AF7"/>
    <w:rsid w:val="006308FB"/>
    <w:rsid w:val="00632540"/>
    <w:rsid w:val="00633F73"/>
    <w:rsid w:val="006448C3"/>
    <w:rsid w:val="00645199"/>
    <w:rsid w:val="00645850"/>
    <w:rsid w:val="00661ECF"/>
    <w:rsid w:val="00675D0A"/>
    <w:rsid w:val="006873F4"/>
    <w:rsid w:val="00692071"/>
    <w:rsid w:val="00694B28"/>
    <w:rsid w:val="00694D89"/>
    <w:rsid w:val="006C5349"/>
    <w:rsid w:val="006C5F2A"/>
    <w:rsid w:val="006C662C"/>
    <w:rsid w:val="006C7331"/>
    <w:rsid w:val="006F4A5C"/>
    <w:rsid w:val="00715F5C"/>
    <w:rsid w:val="007278C1"/>
    <w:rsid w:val="00732809"/>
    <w:rsid w:val="00733493"/>
    <w:rsid w:val="00737F1D"/>
    <w:rsid w:val="0076634F"/>
    <w:rsid w:val="00780F51"/>
    <w:rsid w:val="00782816"/>
    <w:rsid w:val="00785A46"/>
    <w:rsid w:val="007861E3"/>
    <w:rsid w:val="007940D6"/>
    <w:rsid w:val="007B1740"/>
    <w:rsid w:val="007C61B5"/>
    <w:rsid w:val="007D3889"/>
    <w:rsid w:val="007D39E4"/>
    <w:rsid w:val="007D43A7"/>
    <w:rsid w:val="007E1695"/>
    <w:rsid w:val="007F204C"/>
    <w:rsid w:val="00802533"/>
    <w:rsid w:val="00804060"/>
    <w:rsid w:val="008166C9"/>
    <w:rsid w:val="00824E43"/>
    <w:rsid w:val="00833D8C"/>
    <w:rsid w:val="008341CA"/>
    <w:rsid w:val="00834C9A"/>
    <w:rsid w:val="00844018"/>
    <w:rsid w:val="0084708C"/>
    <w:rsid w:val="00850AD5"/>
    <w:rsid w:val="00852739"/>
    <w:rsid w:val="008629CC"/>
    <w:rsid w:val="00865EBB"/>
    <w:rsid w:val="00881169"/>
    <w:rsid w:val="008818F9"/>
    <w:rsid w:val="00886C36"/>
    <w:rsid w:val="00897438"/>
    <w:rsid w:val="008A3075"/>
    <w:rsid w:val="008A6AC8"/>
    <w:rsid w:val="008C5591"/>
    <w:rsid w:val="008D04A6"/>
    <w:rsid w:val="008D4C1A"/>
    <w:rsid w:val="008D744D"/>
    <w:rsid w:val="008F0867"/>
    <w:rsid w:val="008F172F"/>
    <w:rsid w:val="008F2044"/>
    <w:rsid w:val="008F2BE1"/>
    <w:rsid w:val="008F4DD1"/>
    <w:rsid w:val="008F5E6B"/>
    <w:rsid w:val="009056DB"/>
    <w:rsid w:val="0091263B"/>
    <w:rsid w:val="009330D5"/>
    <w:rsid w:val="0093601A"/>
    <w:rsid w:val="00947592"/>
    <w:rsid w:val="00950280"/>
    <w:rsid w:val="009570E9"/>
    <w:rsid w:val="00965C2C"/>
    <w:rsid w:val="00967F86"/>
    <w:rsid w:val="009712C9"/>
    <w:rsid w:val="00991A18"/>
    <w:rsid w:val="00993E07"/>
    <w:rsid w:val="00994A16"/>
    <w:rsid w:val="009A30D3"/>
    <w:rsid w:val="009D03A7"/>
    <w:rsid w:val="009D6D30"/>
    <w:rsid w:val="009E0479"/>
    <w:rsid w:val="00A0102E"/>
    <w:rsid w:val="00A12960"/>
    <w:rsid w:val="00A1570D"/>
    <w:rsid w:val="00A22386"/>
    <w:rsid w:val="00A3429F"/>
    <w:rsid w:val="00A36827"/>
    <w:rsid w:val="00A568D3"/>
    <w:rsid w:val="00A56B75"/>
    <w:rsid w:val="00A71C04"/>
    <w:rsid w:val="00AA0017"/>
    <w:rsid w:val="00AA4BC5"/>
    <w:rsid w:val="00AB09B3"/>
    <w:rsid w:val="00AB47F4"/>
    <w:rsid w:val="00AC02D1"/>
    <w:rsid w:val="00B06019"/>
    <w:rsid w:val="00B07409"/>
    <w:rsid w:val="00B1006E"/>
    <w:rsid w:val="00B15DD2"/>
    <w:rsid w:val="00B178FB"/>
    <w:rsid w:val="00B5252A"/>
    <w:rsid w:val="00B528A1"/>
    <w:rsid w:val="00B63DB1"/>
    <w:rsid w:val="00B67138"/>
    <w:rsid w:val="00B6715C"/>
    <w:rsid w:val="00B81CFE"/>
    <w:rsid w:val="00B903AE"/>
    <w:rsid w:val="00B9157F"/>
    <w:rsid w:val="00B95225"/>
    <w:rsid w:val="00B96526"/>
    <w:rsid w:val="00BA55D3"/>
    <w:rsid w:val="00BA6759"/>
    <w:rsid w:val="00BA7204"/>
    <w:rsid w:val="00BB2C8C"/>
    <w:rsid w:val="00BC6826"/>
    <w:rsid w:val="00BC73B8"/>
    <w:rsid w:val="00BE0877"/>
    <w:rsid w:val="00BE1AE5"/>
    <w:rsid w:val="00C0295C"/>
    <w:rsid w:val="00C03C06"/>
    <w:rsid w:val="00C121EC"/>
    <w:rsid w:val="00C12C65"/>
    <w:rsid w:val="00C445E2"/>
    <w:rsid w:val="00C54E13"/>
    <w:rsid w:val="00C56931"/>
    <w:rsid w:val="00C70F1B"/>
    <w:rsid w:val="00C7129D"/>
    <w:rsid w:val="00C748D1"/>
    <w:rsid w:val="00C82C29"/>
    <w:rsid w:val="00C84632"/>
    <w:rsid w:val="00C91014"/>
    <w:rsid w:val="00CA1CE9"/>
    <w:rsid w:val="00CA2BF3"/>
    <w:rsid w:val="00CA31E5"/>
    <w:rsid w:val="00CA6744"/>
    <w:rsid w:val="00CB1A4E"/>
    <w:rsid w:val="00CC29F6"/>
    <w:rsid w:val="00CD2287"/>
    <w:rsid w:val="00CD5BBB"/>
    <w:rsid w:val="00CE0685"/>
    <w:rsid w:val="00CE239F"/>
    <w:rsid w:val="00CF35D5"/>
    <w:rsid w:val="00D05F13"/>
    <w:rsid w:val="00D37EA5"/>
    <w:rsid w:val="00D44D85"/>
    <w:rsid w:val="00D46B85"/>
    <w:rsid w:val="00D63AEC"/>
    <w:rsid w:val="00D73628"/>
    <w:rsid w:val="00D73918"/>
    <w:rsid w:val="00D87E0E"/>
    <w:rsid w:val="00D967D7"/>
    <w:rsid w:val="00DA125D"/>
    <w:rsid w:val="00DB19B9"/>
    <w:rsid w:val="00DC3DE7"/>
    <w:rsid w:val="00DC4BC2"/>
    <w:rsid w:val="00DD2A33"/>
    <w:rsid w:val="00DD3032"/>
    <w:rsid w:val="00DE057D"/>
    <w:rsid w:val="00DE22E7"/>
    <w:rsid w:val="00E0020F"/>
    <w:rsid w:val="00E118C7"/>
    <w:rsid w:val="00E1427B"/>
    <w:rsid w:val="00E14E0D"/>
    <w:rsid w:val="00E2143C"/>
    <w:rsid w:val="00E22B8B"/>
    <w:rsid w:val="00E317D1"/>
    <w:rsid w:val="00E40DF0"/>
    <w:rsid w:val="00E4267B"/>
    <w:rsid w:val="00E47DAC"/>
    <w:rsid w:val="00E63C8A"/>
    <w:rsid w:val="00E70BF6"/>
    <w:rsid w:val="00E80C05"/>
    <w:rsid w:val="00E90CDB"/>
    <w:rsid w:val="00EB57F6"/>
    <w:rsid w:val="00F05895"/>
    <w:rsid w:val="00F073A8"/>
    <w:rsid w:val="00F11C98"/>
    <w:rsid w:val="00F12E47"/>
    <w:rsid w:val="00F223B2"/>
    <w:rsid w:val="00F53241"/>
    <w:rsid w:val="00F67790"/>
    <w:rsid w:val="00F76D0F"/>
    <w:rsid w:val="00FB1A1B"/>
    <w:rsid w:val="00FB645B"/>
    <w:rsid w:val="00FC09D6"/>
    <w:rsid w:val="00FC34EC"/>
    <w:rsid w:val="00FC3F69"/>
    <w:rsid w:val="00FC5312"/>
    <w:rsid w:val="00FD3964"/>
    <w:rsid w:val="00FE60F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A5AFD79-23A5-4FA7-8782-C7B096AA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2">
    <w:name w:val="heading 2"/>
    <w:basedOn w:val="Normal"/>
    <w:next w:val="Normal"/>
    <w:link w:val="Heading2Char"/>
    <w:uiPriority w:val="9"/>
    <w:unhideWhenUsed/>
    <w:qFormat/>
    <w:rsid w:val="00D44D85"/>
    <w:pPr>
      <w:keepNext/>
      <w:keepLines/>
      <w:spacing w:before="40"/>
      <w:jc w:val="left"/>
      <w:outlineLvl w:val="1"/>
    </w:pPr>
    <w:rPr>
      <w:rFonts w:asciiTheme="majorHAnsi" w:eastAsiaTheme="majorEastAsia" w:hAnsiTheme="majorHAnsi" w:cstheme="majorBidi"/>
      <w:color w:val="365F91" w:themeColor="accent1" w:themeShade="BF"/>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Heading2Char">
    <w:name w:val="Heading 2 Char"/>
    <w:basedOn w:val="DefaultParagraphFont"/>
    <w:link w:val="Heading2"/>
    <w:uiPriority w:val="9"/>
    <w:rsid w:val="00D44D85"/>
    <w:rPr>
      <w:rFonts w:asciiTheme="majorHAnsi" w:eastAsiaTheme="majorEastAsia" w:hAnsiTheme="majorHAnsi" w:cstheme="majorBidi"/>
      <w:color w:val="365F91" w:themeColor="accent1" w:themeShade="BF"/>
      <w:sz w:val="26"/>
      <w:szCs w:val="26"/>
      <w:lang w:val="en-GB" w:eastAsia="en-GB"/>
    </w:rPr>
  </w:style>
  <w:style w:type="character" w:styleId="PlaceholderText">
    <w:name w:val="Placeholder Text"/>
    <w:basedOn w:val="DefaultParagraphFont"/>
    <w:uiPriority w:val="99"/>
    <w:semiHidden/>
    <w:rsid w:val="00FE60FD"/>
    <w:rPr>
      <w:color w:val="808080"/>
    </w:rPr>
  </w:style>
  <w:style w:type="paragraph" w:customStyle="1" w:styleId="gmail-odluka-zakon">
    <w:name w:val="gmail-odluka-zakon"/>
    <w:basedOn w:val="Normal"/>
    <w:rsid w:val="00C56931"/>
    <w:pPr>
      <w:spacing w:before="100" w:beforeAutospacing="1" w:after="100" w:afterAutospacing="1"/>
      <w:jc w:val="left"/>
    </w:pPr>
    <w:rPr>
      <w:rFonts w:eastAsiaTheme="minorHAnsi" w:cs="Calibri"/>
      <w:lang w:val="en-GB" w:eastAsia="en-GB"/>
    </w:rPr>
  </w:style>
  <w:style w:type="paragraph" w:customStyle="1" w:styleId="odluka-zakon">
    <w:name w:val="odluka-zakon"/>
    <w:basedOn w:val="Normal"/>
    <w:rsid w:val="00965C2C"/>
    <w:pPr>
      <w:spacing w:before="100" w:beforeAutospacing="1" w:after="100" w:afterAutospacing="1"/>
      <w:jc w:val="left"/>
    </w:pPr>
    <w:rPr>
      <w:rFonts w:ascii="Times New Roman" w:eastAsiaTheme="minorHAnsi" w:hAnsi="Times New Roman"/>
      <w:sz w:val="24"/>
      <w:szCs w:val="24"/>
      <w:lang w:val="en-GB" w:eastAsia="en-GB"/>
    </w:rPr>
  </w:style>
  <w:style w:type="character" w:styleId="FollowedHyperlink">
    <w:name w:val="FollowedHyperlink"/>
    <w:basedOn w:val="DefaultParagraphFont"/>
    <w:uiPriority w:val="99"/>
    <w:semiHidden/>
    <w:unhideWhenUsed/>
    <w:rsid w:val="00CA6744"/>
    <w:rPr>
      <w:color w:val="800080" w:themeColor="followedHyperlink"/>
      <w:u w:val="single"/>
    </w:rPr>
  </w:style>
  <w:style w:type="paragraph" w:customStyle="1" w:styleId="clan">
    <w:name w:val="clan"/>
    <w:basedOn w:val="Normal"/>
    <w:rsid w:val="008818F9"/>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202937322">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tastar.rgz.gov.rs/eKatastarPublic/PublicAccess.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10504-B863-4A0F-9C7C-412BB26CB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5</Pages>
  <Words>1658</Words>
  <Characters>9451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Bjelic</cp:lastModifiedBy>
  <cp:revision>42</cp:revision>
  <cp:lastPrinted>2018-09-05T12:48:00Z</cp:lastPrinted>
  <dcterms:created xsi:type="dcterms:W3CDTF">2019-10-01T16:18:00Z</dcterms:created>
  <dcterms:modified xsi:type="dcterms:W3CDTF">2020-05-18T08:50:00Z</dcterms:modified>
</cp:coreProperties>
</file>