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EE7B479" w:rsidR="000E2036" w:rsidRPr="002A14B0" w:rsidRDefault="005B148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A14B0">
        <w:rPr>
          <w:b/>
          <w:sz w:val="22"/>
          <w:szCs w:val="22"/>
          <w:lang w:val="sr-Cyrl-RS"/>
        </w:rPr>
        <w:t xml:space="preserve">ПОЈЕДНОСТАВЉЕЊЕ ПОСТУПКА ЗА </w:t>
      </w:r>
      <w:r w:rsidR="00EE69D4" w:rsidRPr="00EE69D4">
        <w:rPr>
          <w:b/>
          <w:sz w:val="22"/>
          <w:szCs w:val="22"/>
          <w:lang w:val="sr-Cyrl-RS"/>
        </w:rPr>
        <w:t>ИМЕНОВАЊЕ ТЕЛА ЗА ОЦЕЊИВАЊЕ И ВЕРИФИКАЦИЈУ СТАЛНОСТИ ПЕРФОРМАНСИ ГРАЂЕВИНСКИХ ПРОИЗВОДА</w:t>
      </w:r>
    </w:p>
    <w:p w14:paraId="299395FC" w14:textId="77777777" w:rsidR="00B1006E" w:rsidRPr="002A14B0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A14B0" w14:paraId="1976FB87" w14:textId="77777777" w:rsidTr="00EE69D4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A14B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A14B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3064379" w:rsidR="000E2036" w:rsidRPr="002A14B0" w:rsidRDefault="00EE69D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E69D4">
              <w:rPr>
                <w:b/>
                <w:sz w:val="22"/>
                <w:szCs w:val="22"/>
                <w:lang w:val="sr-Cyrl-RS"/>
              </w:rPr>
              <w:t>Именовање тела за оцењивање и верификацију сталности перформанси грађевинских производа</w:t>
            </w:r>
          </w:p>
        </w:tc>
      </w:tr>
      <w:tr w:rsidR="00850AD5" w:rsidRPr="002A14B0" w14:paraId="7A6AA442" w14:textId="77777777" w:rsidTr="00EE69D4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A14B0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D857CA4" w:rsidR="000E2036" w:rsidRPr="002A14B0" w:rsidRDefault="00EE69D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05.00.0048</w:t>
            </w:r>
          </w:p>
        </w:tc>
      </w:tr>
      <w:tr w:rsidR="00850AD5" w:rsidRPr="002A14B0" w14:paraId="2CEE52A6" w14:textId="77777777" w:rsidTr="00EE69D4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A14B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A14B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B290EBF" w:rsidR="00092B84" w:rsidRPr="002A14B0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A14B0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B2624">
              <w:rPr>
                <w:sz w:val="22"/>
                <w:szCs w:val="22"/>
                <w:lang w:val="sr-Cyrl-RS"/>
              </w:rPr>
              <w:t>грађевина</w:t>
            </w:r>
            <w:r w:rsidR="005B1489" w:rsidRPr="002A14B0">
              <w:rPr>
                <w:sz w:val="22"/>
                <w:szCs w:val="22"/>
                <w:lang w:val="sr-Cyrl-RS"/>
              </w:rPr>
              <w:t>рства, саобраћаја и инфраструктуре</w:t>
            </w:r>
          </w:p>
        </w:tc>
      </w:tr>
      <w:tr w:rsidR="00850AD5" w:rsidRPr="002A14B0" w14:paraId="10DA1CD3" w14:textId="77777777" w:rsidTr="00EE69D4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2A14B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A14B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A14B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1AE9EDE" w14:textId="017AFEF5" w:rsidR="00DD3032" w:rsidRPr="00EE69D4" w:rsidRDefault="00EE69D4" w:rsidP="00EE69D4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65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EE69D4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Закон </w:t>
            </w:r>
            <w:r w:rsidR="00626618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о грађевинским производима (</w:t>
            </w:r>
            <w:r w:rsidR="00626618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„</w:t>
            </w:r>
            <w:r w:rsidR="00626618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Службени гласник</w:t>
            </w:r>
            <w:r w:rsidR="00626618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“</w:t>
            </w:r>
            <w:r w:rsidRPr="00EE69D4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, број 83/18)</w:t>
            </w:r>
          </w:p>
          <w:p w14:paraId="3BAE07B3" w14:textId="77777777" w:rsidR="00EE69D4" w:rsidRPr="00EE69D4" w:rsidRDefault="00EE69D4" w:rsidP="00EE69D4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65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EE69D4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Уредба о начину именовања и овлашћивања тела за оцењивање усаглашености („Службени гласник РС“, број 98/09)</w:t>
            </w:r>
          </w:p>
          <w:p w14:paraId="2CCB5DCC" w14:textId="34409DB2" w:rsidR="00EE69D4" w:rsidRPr="00EE69D4" w:rsidRDefault="00EE69D4" w:rsidP="00EE69D4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65"/>
              <w:rPr>
                <w:rFonts w:ascii="Times New Roman" w:hAnsi="Times New Roman"/>
                <w:bCs/>
                <w:lang w:val="ru-RU"/>
              </w:rPr>
            </w:pPr>
            <w:r w:rsidRPr="00EE69D4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Правилник о захтевима за именовање тела за оцењивање и верификацију сталности перформанси („Службени гласник РС“, број 37/19)</w:t>
            </w:r>
          </w:p>
        </w:tc>
      </w:tr>
      <w:tr w:rsidR="00850AD5" w:rsidRPr="002A14B0" w14:paraId="724CF23D" w14:textId="77777777" w:rsidTr="00EE69D4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67296611" w:rsidR="00D73918" w:rsidRPr="002A14B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A14B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A14B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A14B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A14B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A14B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CF14D09" w:rsidR="00D73918" w:rsidRPr="004A08EC" w:rsidRDefault="004A08EC" w:rsidP="004A08EC">
            <w:pPr>
              <w:spacing w:before="120" w:after="120"/>
              <w:ind w:left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A08E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2A14B0" w14:paraId="58812BCA" w14:textId="77777777" w:rsidTr="00EE69D4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A14B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A14B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94AD32B" w:rsidR="00804060" w:rsidRPr="002A14B0" w:rsidRDefault="00F410E5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410E5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2A14B0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2A14B0" w14:paraId="539113B1" w14:textId="77777777" w:rsidTr="00EE69D4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A14B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A14B0" w14:paraId="4635A4BE" w14:textId="77777777" w:rsidTr="00EE69D4">
        <w:tc>
          <w:tcPr>
            <w:tcW w:w="9060" w:type="dxa"/>
            <w:gridSpan w:val="2"/>
          </w:tcPr>
          <w:p w14:paraId="78D07951" w14:textId="53DE12FF" w:rsidR="008A3075" w:rsidRDefault="008A3075" w:rsidP="008A3075">
            <w:pPr>
              <w:spacing w:after="120"/>
              <w:contextualSpacing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FD3C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од привредног субјекта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B23E6">
              <w:rPr>
                <w:rFonts w:ascii="Times New Roman" w:hAnsi="Times New Roman"/>
                <w:sz w:val="22"/>
                <w:szCs w:val="22"/>
                <w:lang w:val="sr-Cyrl-RS"/>
              </w:rPr>
              <w:t>да достави доказе које орган има обавезу да приб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ави сам, по службеној дужности.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</w:t>
            </w:r>
            <w:r w:rsidR="000A35F5" w:rsidRPr="002A14B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субјекат подноси документа у форми оригинала, која није прописана</w:t>
            </w: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посебним прописом, као и документа која нису неопходна за спровођење поступка. </w:t>
            </w:r>
          </w:p>
          <w:p w14:paraId="4BCB02C2" w14:textId="70CB12B5" w:rsidR="00CE239F" w:rsidRPr="002A14B0" w:rsidRDefault="008A3075" w:rsidP="008A307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На основу наведеног се може закључити да се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спроводи на начин који ствара</w:t>
            </w:r>
            <w:r w:rsidRPr="005B23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административно оптерећење 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трошкове подносиоцима захтева, а т</w:t>
            </w:r>
            <w:r w:rsidRPr="005B23E6">
              <w:rPr>
                <w:rFonts w:ascii="Times New Roman" w:hAnsi="Times New Roman"/>
                <w:sz w:val="22"/>
                <w:szCs w:val="22"/>
                <w:lang w:val="sr-Cyrl-RS"/>
              </w:rPr>
              <w:t>име је нарушено једно од начела управног поступка - начело делотворности</w:t>
            </w:r>
          </w:p>
        </w:tc>
      </w:tr>
      <w:tr w:rsidR="00275E2A" w:rsidRPr="002A14B0" w14:paraId="31663FC5" w14:textId="77777777" w:rsidTr="00EE69D4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A14B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A14B0" w14:paraId="66715B57" w14:textId="77777777" w:rsidTr="00EE69D4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pPr w:leftFromText="180" w:rightFromText="180" w:vertAnchor="page" w:horzAnchor="margin" w:tblpY="121"/>
              <w:tblOverlap w:val="never"/>
              <w:tblW w:w="8895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2126"/>
              <w:gridCol w:w="2076"/>
              <w:gridCol w:w="1437"/>
            </w:tblGrid>
            <w:tr w:rsidR="00EE69D4" w:rsidRPr="002A14B0" w14:paraId="21452307" w14:textId="77777777" w:rsidTr="00EE69D4">
              <w:trPr>
                <w:trHeight w:val="749"/>
              </w:trPr>
              <w:tc>
                <w:tcPr>
                  <w:tcW w:w="325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D041C16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4202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1B65C2C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BFAD834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E69D4" w:rsidRPr="002A14B0" w14:paraId="1D5F402A" w14:textId="77777777" w:rsidTr="00EE69D4">
              <w:trPr>
                <w:trHeight w:val="260"/>
              </w:trPr>
              <w:tc>
                <w:tcPr>
                  <w:tcW w:w="3256" w:type="dxa"/>
                  <w:vMerge/>
                </w:tcPr>
                <w:p w14:paraId="745D78BD" w14:textId="77777777" w:rsidR="00EE69D4" w:rsidRPr="002A14B0" w:rsidRDefault="00EE69D4" w:rsidP="00EE69D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40EDE984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2076" w:type="dxa"/>
                  <w:shd w:val="clear" w:color="auto" w:fill="F2F2F2" w:themeFill="background1" w:themeFillShade="F2"/>
                </w:tcPr>
                <w:p w14:paraId="0224345D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37" w:type="dxa"/>
                  <w:vMerge/>
                </w:tcPr>
                <w:p w14:paraId="41F98B3B" w14:textId="77777777" w:rsidR="00EE69D4" w:rsidRPr="002A14B0" w:rsidRDefault="00EE69D4" w:rsidP="00EE69D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E69D4" w:rsidRPr="002A14B0" w14:paraId="7314BC41" w14:textId="77777777" w:rsidTr="00EE69D4">
              <w:trPr>
                <w:trHeight w:val="489"/>
              </w:trPr>
              <w:tc>
                <w:tcPr>
                  <w:tcW w:w="3256" w:type="dxa"/>
                  <w:vAlign w:val="center"/>
                </w:tcPr>
                <w:p w14:paraId="6A2D3AAF" w14:textId="77777777" w:rsidR="00EE69D4" w:rsidRPr="002A14B0" w:rsidRDefault="00EE69D4" w:rsidP="00EE69D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2126" w:type="dxa"/>
                  <w:vAlign w:val="center"/>
                </w:tcPr>
                <w:p w14:paraId="64314AF3" w14:textId="0F4EC341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76" w:type="dxa"/>
                  <w:vAlign w:val="center"/>
                </w:tcPr>
                <w:p w14:paraId="52154463" w14:textId="5BA55BB8" w:rsidR="00EE69D4" w:rsidRPr="002A14B0" w:rsidRDefault="002423BA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37" w:type="dxa"/>
                  <w:vAlign w:val="center"/>
                </w:tcPr>
                <w:p w14:paraId="14ED6A53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E69D4" w:rsidRPr="002A14B0" w14:paraId="2AB3DD0F" w14:textId="77777777" w:rsidTr="00EE69D4">
              <w:trPr>
                <w:trHeight w:val="489"/>
              </w:trPr>
              <w:tc>
                <w:tcPr>
                  <w:tcW w:w="3256" w:type="dxa"/>
                  <w:vAlign w:val="center"/>
                </w:tcPr>
                <w:p w14:paraId="7D86FC1A" w14:textId="77777777" w:rsidR="00EE69D4" w:rsidRPr="002A14B0" w:rsidRDefault="00EE69D4" w:rsidP="00EE69D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639" w:type="dxa"/>
                  <w:gridSpan w:val="3"/>
                  <w:vAlign w:val="center"/>
                </w:tcPr>
                <w:p w14:paraId="3E826044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E69D4" w:rsidRPr="002A14B0" w14:paraId="53BD2087" w14:textId="77777777" w:rsidTr="00EE69D4">
              <w:trPr>
                <w:trHeight w:val="489"/>
              </w:trPr>
              <w:tc>
                <w:tcPr>
                  <w:tcW w:w="3256" w:type="dxa"/>
                  <w:vAlign w:val="center"/>
                </w:tcPr>
                <w:p w14:paraId="51343F72" w14:textId="77777777" w:rsidR="00EE69D4" w:rsidRPr="002A14B0" w:rsidRDefault="00EE69D4" w:rsidP="00EE69D4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lang w:val="sr-Cyrl-RS"/>
                    </w:rPr>
                  </w:pPr>
                  <w:r w:rsidRPr="004009C1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t>Прихватање доказа о електронској уплати таксе, без печата банке</w:t>
                  </w:r>
                </w:p>
              </w:tc>
              <w:tc>
                <w:tcPr>
                  <w:tcW w:w="2126" w:type="dxa"/>
                  <w:vAlign w:val="center"/>
                </w:tcPr>
                <w:p w14:paraId="5C72DEB1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2076" w:type="dxa"/>
                  <w:vAlign w:val="center"/>
                </w:tcPr>
                <w:p w14:paraId="3DD603D1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2A14B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37" w:type="dxa"/>
                  <w:vAlign w:val="center"/>
                </w:tcPr>
                <w:p w14:paraId="565D48C2" w14:textId="77777777" w:rsidR="00EE69D4" w:rsidRPr="002A14B0" w:rsidRDefault="00EE69D4" w:rsidP="00EE69D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43426D8C" w14:textId="77777777" w:rsidR="00C70F1B" w:rsidRPr="002A14B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A14B0" w14:paraId="3010E605" w14:textId="77777777" w:rsidTr="00EE69D4">
        <w:trPr>
          <w:trHeight w:val="68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0AC0C7B2" w:rsidR="00CA1CE9" w:rsidRPr="002A14B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A14B0" w14:paraId="0B4EEBB8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A14B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2A14B0" w14:paraId="4C67EFD3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D4FFD72" w14:textId="77777777" w:rsidR="00802533" w:rsidRDefault="00802533" w:rsidP="0080253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1686399" w14:textId="77777777" w:rsidR="00EE69D4" w:rsidRDefault="00EE69D4" w:rsidP="0080253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0EBBD208" w14:textId="1ACB5DB2" w:rsidR="00EE69D4" w:rsidRPr="002A14B0" w:rsidRDefault="00EE69D4" w:rsidP="00EE69D4">
            <w:pPr>
              <w:pStyle w:val="Heading2"/>
              <w:numPr>
                <w:ilvl w:val="1"/>
                <w:numId w:val="23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ME" w:eastAsia="sr-Latn-ME"/>
              </w:rPr>
            </w:pPr>
            <w:r w:rsidRPr="002A14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u w:val="single"/>
                <w:lang w:val="sr-Cyrl-RS" w:eastAsia="sr-Latn-ME"/>
              </w:rPr>
              <w:t>Прибављање података по службеној дужности</w:t>
            </w:r>
          </w:p>
          <w:p w14:paraId="56753913" w14:textId="77777777" w:rsidR="00EE69D4" w:rsidRPr="002A14B0" w:rsidRDefault="00EE69D4" w:rsidP="00EE69D4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2A14B0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  <w:t> </w:t>
            </w:r>
          </w:p>
          <w:p w14:paraId="65560637" w14:textId="7BE98433" w:rsidR="00EE69D4" w:rsidRPr="00091E26" w:rsidRDefault="00EE69D4" w:rsidP="00EE69D4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091E2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ЗОУ</w:t>
            </w:r>
            <w:r w:rsidR="0062661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П-а („Службени гласник РС”, бр.</w:t>
            </w:r>
            <w:r w:rsidRPr="00091E2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091E26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94/17.), Законом о електронској управи („Службени гласник РС”, број 27/18) и П</w:t>
            </w:r>
            <w:r w:rsidRPr="00091E2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</w:t>
            </w:r>
            <w:r w:rsidR="0062661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длучивање у управном поступку (</w:t>
            </w:r>
            <w:r w:rsidR="0062661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>„</w:t>
            </w:r>
            <w:r w:rsidRPr="00091E2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Службени гласник РС</w:t>
            </w:r>
            <w:r w:rsidR="0062661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Latn-RS" w:eastAsia="sr-Latn-ME"/>
              </w:rPr>
              <w:t>“</w:t>
            </w:r>
            <w:r w:rsidR="00626618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број 57/19</w:t>
            </w:r>
            <w:r w:rsidRPr="00091E2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), по службеној дужности прибави потребне податке од надлежног органа – „власника“ потребних података:</w:t>
            </w:r>
          </w:p>
          <w:p w14:paraId="3039599A" w14:textId="77777777" w:rsidR="00EE69D4" w:rsidRPr="00091E26" w:rsidRDefault="00EE69D4" w:rsidP="00EE69D4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091E26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  <w:t> </w:t>
            </w:r>
          </w:p>
          <w:p w14:paraId="232F38D2" w14:textId="77777777" w:rsidR="00EE69D4" w:rsidRPr="00091E26" w:rsidRDefault="00EE69D4" w:rsidP="00EE69D4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59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091E2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Документ 10: Решење о упису у Регистар привредних субјеката</w:t>
            </w:r>
          </w:p>
          <w:p w14:paraId="65A39BE4" w14:textId="77777777" w:rsidR="00EE69D4" w:rsidRPr="00091E26" w:rsidRDefault="00EE69D4" w:rsidP="00EE69D4">
            <w:pPr>
              <w:pStyle w:val="gmail-odluka-zakon"/>
              <w:spacing w:before="0" w:beforeAutospacing="0" w:after="0" w:afterAutospacing="0"/>
              <w:ind w:left="59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091E26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Орган од кога је потребно прибавити податке: </w:t>
            </w:r>
            <w:r w:rsidRPr="00091E2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Агенција за привредне регистре </w:t>
            </w:r>
          </w:p>
          <w:p w14:paraId="50A05E3B" w14:textId="77777777" w:rsidR="00EE69D4" w:rsidRPr="00091E26" w:rsidRDefault="00EE69D4" w:rsidP="00EE69D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4BE68F" w14:textId="77777777" w:rsidR="00EE69D4" w:rsidRPr="00091E26" w:rsidRDefault="00EE69D4" w:rsidP="00EE69D4">
            <w:pPr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</w:pPr>
            <w:r w:rsidRPr="00091E26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091E2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91E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регистрацији привредног субјекта, као и за добијање података о подносиоцу захтева. </w:t>
            </w:r>
          </w:p>
          <w:p w14:paraId="01D8CFB9" w14:textId="77777777" w:rsidR="00EE69D4" w:rsidRPr="00091E26" w:rsidRDefault="00EE69D4" w:rsidP="00EE69D4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091E26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75A5A287" w14:textId="77777777" w:rsidR="00EE69D4" w:rsidRPr="00091E26" w:rsidRDefault="00EE69D4" w:rsidP="00EE69D4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091E26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увидом у Регистар привредних субјеката на званичној веб презентацији Агенције за привредне регистре, </w:t>
            </w:r>
            <w:hyperlink r:id="rId8" w:history="1">
              <w:r w:rsidRPr="00091E26">
                <w:rPr>
                  <w:rStyle w:val="Hyperlink"/>
                  <w:rFonts w:ascii="Times New Roman" w:hAnsi="Times New Roman"/>
                  <w:sz w:val="22"/>
                  <w:szCs w:val="22"/>
                </w:rPr>
                <w:t>http://pretraga2.apr.gov.rs/unifiedentitysearch</w:t>
              </w:r>
            </w:hyperlink>
          </w:p>
          <w:p w14:paraId="6E590955" w14:textId="77777777" w:rsidR="00EE69D4" w:rsidRPr="00091E26" w:rsidRDefault="00EE69D4" w:rsidP="00EE69D4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  <w:p w14:paraId="68C7EF32" w14:textId="77777777" w:rsidR="00EE69D4" w:rsidRDefault="00EE69D4" w:rsidP="00EE69D4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091E26">
              <w:rPr>
                <w:color w:val="000000"/>
                <w:sz w:val="22"/>
                <w:szCs w:val="22"/>
                <w:lang w:val="sr-Cyrl-RS"/>
              </w:rPr>
              <w:t>Како би се ово омогућило, потребно је од подносиоца захтева затражити следеће неопходне информације: матични број и пословно име.</w:t>
            </w:r>
          </w:p>
          <w:p w14:paraId="5CC1B7FA" w14:textId="77777777" w:rsidR="00EE69D4" w:rsidRPr="002A14B0" w:rsidRDefault="00EE69D4" w:rsidP="0080253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40D4C31" w14:textId="25E36E0C" w:rsidR="00415455" w:rsidRDefault="00415455" w:rsidP="0041545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4009C1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4009C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4009C1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210181C0" w14:textId="77777777" w:rsidR="00C568D2" w:rsidRDefault="00C568D2" w:rsidP="0041545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0BAF014" w14:textId="77777777" w:rsidR="00802533" w:rsidRPr="002A14B0" w:rsidRDefault="00802533" w:rsidP="00802533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92151FF" w14:textId="77777777" w:rsidR="00F05895" w:rsidRPr="002A14B0" w:rsidRDefault="00F05895" w:rsidP="00F05895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2A14B0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77491A63" w14:textId="77777777" w:rsidR="00CA6744" w:rsidRPr="002A14B0" w:rsidRDefault="00CA6744" w:rsidP="00CA6744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28AF093F" w14:textId="77777777" w:rsidR="00EE69D4" w:rsidRPr="004009C1" w:rsidRDefault="00EE69D4" w:rsidP="00EE69D4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4009C1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Прихватање доказа о електронској уплати таксе</w:t>
            </w:r>
            <w:r w:rsidRPr="004009C1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Latn-RS"/>
              </w:rPr>
              <w:t>,</w:t>
            </w:r>
            <w:r w:rsidRPr="004009C1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 без печата банке</w:t>
            </w:r>
            <w:r w:rsidRPr="004009C1" w:rsidDel="008A1305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5E028289" w14:textId="77777777" w:rsidR="00EE69D4" w:rsidRPr="004009C1" w:rsidRDefault="00EE69D4" w:rsidP="00EE69D4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156BB01" w14:textId="721ED933" w:rsidR="00EE69D4" w:rsidRPr="00415455" w:rsidRDefault="00415455" w:rsidP="00EE69D4">
            <w:pPr>
              <w:pStyle w:val="ListParagraph"/>
              <w:numPr>
                <w:ilvl w:val="0"/>
                <w:numId w:val="34"/>
              </w:numPr>
              <w:ind w:left="738"/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11: </w:t>
            </w:r>
            <w:r w:rsidR="00EE69D4" w:rsidRPr="004009C1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Доказ о уплати републичке административне таксе за захтев</w:t>
            </w:r>
          </w:p>
          <w:p w14:paraId="247F7CE1" w14:textId="180DF92D" w:rsidR="00415455" w:rsidRPr="00415455" w:rsidRDefault="00415455" w:rsidP="00415455">
            <w:pPr>
              <w:pStyle w:val="ListParagraph"/>
              <w:numPr>
                <w:ilvl w:val="0"/>
                <w:numId w:val="34"/>
              </w:numPr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Документ 12:</w:t>
            </w:r>
            <w:r>
              <w:t xml:space="preserve"> </w:t>
            </w:r>
            <w:r w:rsidRPr="004154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Доказ о уплати републичке административне таксе за издавање решења</w:t>
            </w:r>
          </w:p>
          <w:p w14:paraId="6446CC90" w14:textId="01A58691" w:rsidR="00415455" w:rsidRPr="004009C1" w:rsidRDefault="00415455" w:rsidP="00415455">
            <w:pPr>
              <w:pStyle w:val="ListParagraph"/>
              <w:numPr>
                <w:ilvl w:val="0"/>
                <w:numId w:val="34"/>
              </w:numPr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Документ 13:</w:t>
            </w:r>
            <w:r>
              <w:t xml:space="preserve"> </w:t>
            </w:r>
            <w:r w:rsidRPr="004154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Доказ о уплати накнаде за рад комисије за именовање тела за оцењивање усаглашености</w:t>
            </w:r>
          </w:p>
          <w:p w14:paraId="1750EB29" w14:textId="77777777" w:rsidR="00EE69D4" w:rsidRPr="004009C1" w:rsidRDefault="00EE69D4" w:rsidP="00EE69D4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165A368D" w14:textId="5CC193C1" w:rsidR="00EE69D4" w:rsidRDefault="00EE69D4" w:rsidP="00EE69D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009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4009C1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4009C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094E3DF7" w14:textId="19ABE0F5" w:rsidR="00C568D2" w:rsidRDefault="00C568D2" w:rsidP="00EE69D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B659CAA" w14:textId="0199DA66" w:rsidR="00EE69D4" w:rsidRDefault="00EE69D4" w:rsidP="00EE69D4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4009C1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4009C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4009C1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3EAB4AF8" w14:textId="39C2CCF6" w:rsidR="0020361B" w:rsidRPr="00694D89" w:rsidRDefault="0020361B" w:rsidP="001B31D2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CA1CE9" w:rsidRPr="002A14B0" w14:paraId="52C990E5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2A14B0" w:rsidRDefault="00CA1CE9" w:rsidP="002E649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A14B0" w14:paraId="077D3505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8BB9AAD" w:rsidR="00CA1CE9" w:rsidRPr="002A14B0" w:rsidRDefault="0076634F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14B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2A14B0" w14:paraId="0489C5FC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A14B0" w:rsidRDefault="00CA1CE9" w:rsidP="002E649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2A14B0" w14:paraId="3C4DDA6A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11CAA5E" w:rsidR="00CA1CE9" w:rsidRPr="002A14B0" w:rsidRDefault="0076634F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14B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2A14B0" w14:paraId="429F5407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A14B0" w:rsidRDefault="00CA1CE9" w:rsidP="002E649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14B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2A14B0" w14:paraId="72BD2239" w14:textId="77777777" w:rsidTr="00EE69D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8141E6" w14:textId="77777777" w:rsidR="00CA1CE9" w:rsidRDefault="00626618" w:rsidP="0062661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266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31.808,84 РСД. Усвајање и примена препорука ће донети привредним субјектима годишње директне уштеде од 556,99 РСД или 4,58 ЕУР. Ове уштеде износе 1,75% укупних директних трошкова привредних субјеката у поступку.</w:t>
            </w:r>
          </w:p>
          <w:p w14:paraId="0372B357" w14:textId="77777777" w:rsidR="00626618" w:rsidRDefault="00626618" w:rsidP="0062661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78F5A974" w:rsidR="00626618" w:rsidRPr="00626618" w:rsidRDefault="00626618" w:rsidP="0062661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документације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2A14B0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2A14B0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28ACC" w14:textId="77777777" w:rsidR="00D752FB" w:rsidRDefault="00D752FB" w:rsidP="002A202F">
      <w:r>
        <w:separator/>
      </w:r>
    </w:p>
  </w:endnote>
  <w:endnote w:type="continuationSeparator" w:id="0">
    <w:p w14:paraId="05B793FE" w14:textId="77777777" w:rsidR="00D752FB" w:rsidRDefault="00D752F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C7CE11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0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B1F10" w14:textId="77777777" w:rsidR="00D752FB" w:rsidRDefault="00D752FB" w:rsidP="002A202F">
      <w:r>
        <w:separator/>
      </w:r>
    </w:p>
  </w:footnote>
  <w:footnote w:type="continuationSeparator" w:id="0">
    <w:p w14:paraId="2520ADB4" w14:textId="77777777" w:rsidR="00D752FB" w:rsidRDefault="00D752F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F0D02"/>
    <w:multiLevelType w:val="hybridMultilevel"/>
    <w:tmpl w:val="94228858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870112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2B00D0"/>
    <w:multiLevelType w:val="hybridMultilevel"/>
    <w:tmpl w:val="D7B86F2E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2"/>
  </w:num>
  <w:num w:numId="8">
    <w:abstractNumId w:val="15"/>
  </w:num>
  <w:num w:numId="9">
    <w:abstractNumId w:val="28"/>
  </w:num>
  <w:num w:numId="10">
    <w:abstractNumId w:val="26"/>
  </w:num>
  <w:num w:numId="11">
    <w:abstractNumId w:val="24"/>
  </w:num>
  <w:num w:numId="12">
    <w:abstractNumId w:val="23"/>
  </w:num>
  <w:num w:numId="13">
    <w:abstractNumId w:val="19"/>
  </w:num>
  <w:num w:numId="14">
    <w:abstractNumId w:val="27"/>
  </w:num>
  <w:num w:numId="15">
    <w:abstractNumId w:val="22"/>
  </w:num>
  <w:num w:numId="16">
    <w:abstractNumId w:val="16"/>
  </w:num>
  <w:num w:numId="17">
    <w:abstractNumId w:val="13"/>
  </w:num>
  <w:num w:numId="18">
    <w:abstractNumId w:val="30"/>
  </w:num>
  <w:num w:numId="19">
    <w:abstractNumId w:val="8"/>
  </w:num>
  <w:num w:numId="20">
    <w:abstractNumId w:val="33"/>
  </w:num>
  <w:num w:numId="21">
    <w:abstractNumId w:val="9"/>
  </w:num>
  <w:num w:numId="22">
    <w:abstractNumId w:val="5"/>
  </w:num>
  <w:num w:numId="23">
    <w:abstractNumId w:val="20"/>
  </w:num>
  <w:num w:numId="24">
    <w:abstractNumId w:val="1"/>
  </w:num>
  <w:num w:numId="25">
    <w:abstractNumId w:val="0"/>
  </w:num>
  <w:num w:numId="26">
    <w:abstractNumId w:val="10"/>
  </w:num>
  <w:num w:numId="27">
    <w:abstractNumId w:val="31"/>
  </w:num>
  <w:num w:numId="28">
    <w:abstractNumId w:val="4"/>
  </w:num>
  <w:num w:numId="29">
    <w:abstractNumId w:val="14"/>
  </w:num>
  <w:num w:numId="30">
    <w:abstractNumId w:val="29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7"/>
  </w:num>
  <w:num w:numId="34">
    <w:abstractNumId w:val="2"/>
  </w:num>
  <w:num w:numId="35">
    <w:abstractNumId w:val="2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141B"/>
    <w:rsid w:val="000A35F5"/>
    <w:rsid w:val="000A53F3"/>
    <w:rsid w:val="000A5CDC"/>
    <w:rsid w:val="000B54D7"/>
    <w:rsid w:val="000D3CD5"/>
    <w:rsid w:val="000D5029"/>
    <w:rsid w:val="000D5BF0"/>
    <w:rsid w:val="000E2036"/>
    <w:rsid w:val="000E3579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76277"/>
    <w:rsid w:val="0017627C"/>
    <w:rsid w:val="001A023F"/>
    <w:rsid w:val="001A3FAC"/>
    <w:rsid w:val="001A6472"/>
    <w:rsid w:val="001B2624"/>
    <w:rsid w:val="001B31D2"/>
    <w:rsid w:val="001B4237"/>
    <w:rsid w:val="001C5538"/>
    <w:rsid w:val="001D0EDE"/>
    <w:rsid w:val="001D1645"/>
    <w:rsid w:val="001D20E2"/>
    <w:rsid w:val="001E38DE"/>
    <w:rsid w:val="001F7B31"/>
    <w:rsid w:val="0020361B"/>
    <w:rsid w:val="0020601F"/>
    <w:rsid w:val="00212DA5"/>
    <w:rsid w:val="0021347C"/>
    <w:rsid w:val="002323AC"/>
    <w:rsid w:val="002423BA"/>
    <w:rsid w:val="00261404"/>
    <w:rsid w:val="002673B0"/>
    <w:rsid w:val="00275E2A"/>
    <w:rsid w:val="0028712F"/>
    <w:rsid w:val="00296938"/>
    <w:rsid w:val="002A14B0"/>
    <w:rsid w:val="002A202F"/>
    <w:rsid w:val="002A3CEC"/>
    <w:rsid w:val="002B19B4"/>
    <w:rsid w:val="002E649B"/>
    <w:rsid w:val="002F1BEC"/>
    <w:rsid w:val="002F4757"/>
    <w:rsid w:val="00322199"/>
    <w:rsid w:val="003223C7"/>
    <w:rsid w:val="00325B70"/>
    <w:rsid w:val="00326555"/>
    <w:rsid w:val="003410E0"/>
    <w:rsid w:val="00350EAD"/>
    <w:rsid w:val="003651DB"/>
    <w:rsid w:val="003715A0"/>
    <w:rsid w:val="0037171F"/>
    <w:rsid w:val="00376FD1"/>
    <w:rsid w:val="0039002C"/>
    <w:rsid w:val="003A4260"/>
    <w:rsid w:val="003B44DB"/>
    <w:rsid w:val="003B4BC9"/>
    <w:rsid w:val="003B6298"/>
    <w:rsid w:val="003E2EB1"/>
    <w:rsid w:val="003E3C16"/>
    <w:rsid w:val="003F62E0"/>
    <w:rsid w:val="003F6E17"/>
    <w:rsid w:val="00407D96"/>
    <w:rsid w:val="00413FEF"/>
    <w:rsid w:val="00415364"/>
    <w:rsid w:val="00415455"/>
    <w:rsid w:val="00432495"/>
    <w:rsid w:val="00440037"/>
    <w:rsid w:val="00444DA7"/>
    <w:rsid w:val="00457882"/>
    <w:rsid w:val="00463CC7"/>
    <w:rsid w:val="0046422C"/>
    <w:rsid w:val="004809C4"/>
    <w:rsid w:val="0048433C"/>
    <w:rsid w:val="004847B1"/>
    <w:rsid w:val="0049545B"/>
    <w:rsid w:val="004A08EC"/>
    <w:rsid w:val="004B7EB0"/>
    <w:rsid w:val="004D3BD0"/>
    <w:rsid w:val="004D45B1"/>
    <w:rsid w:val="004D68A7"/>
    <w:rsid w:val="004E29D1"/>
    <w:rsid w:val="00500566"/>
    <w:rsid w:val="005073A3"/>
    <w:rsid w:val="005075BD"/>
    <w:rsid w:val="0051379F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1489"/>
    <w:rsid w:val="005B4F04"/>
    <w:rsid w:val="005B7CB9"/>
    <w:rsid w:val="005D0023"/>
    <w:rsid w:val="005E21C4"/>
    <w:rsid w:val="005F3EA1"/>
    <w:rsid w:val="005F4D59"/>
    <w:rsid w:val="0060001C"/>
    <w:rsid w:val="00600D31"/>
    <w:rsid w:val="006027E6"/>
    <w:rsid w:val="0060786A"/>
    <w:rsid w:val="006237FE"/>
    <w:rsid w:val="00626618"/>
    <w:rsid w:val="00627AF7"/>
    <w:rsid w:val="006308FB"/>
    <w:rsid w:val="00632540"/>
    <w:rsid w:val="00633F73"/>
    <w:rsid w:val="006448C3"/>
    <w:rsid w:val="00645199"/>
    <w:rsid w:val="00645850"/>
    <w:rsid w:val="00661ECF"/>
    <w:rsid w:val="00675D0A"/>
    <w:rsid w:val="00692071"/>
    <w:rsid w:val="00694B28"/>
    <w:rsid w:val="00694D89"/>
    <w:rsid w:val="006C5349"/>
    <w:rsid w:val="006C5F2A"/>
    <w:rsid w:val="006C662C"/>
    <w:rsid w:val="006C7331"/>
    <w:rsid w:val="006F4A5C"/>
    <w:rsid w:val="00715F5C"/>
    <w:rsid w:val="007278C1"/>
    <w:rsid w:val="00733493"/>
    <w:rsid w:val="00737F1D"/>
    <w:rsid w:val="0076634F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2533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3075"/>
    <w:rsid w:val="008A3DA3"/>
    <w:rsid w:val="008A6AC8"/>
    <w:rsid w:val="008B0EF5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47592"/>
    <w:rsid w:val="00950280"/>
    <w:rsid w:val="009570E9"/>
    <w:rsid w:val="00965C2C"/>
    <w:rsid w:val="00967F86"/>
    <w:rsid w:val="009712C9"/>
    <w:rsid w:val="0098539A"/>
    <w:rsid w:val="00991A18"/>
    <w:rsid w:val="00994A16"/>
    <w:rsid w:val="009A30D3"/>
    <w:rsid w:val="009D03A7"/>
    <w:rsid w:val="009D6D30"/>
    <w:rsid w:val="009E0479"/>
    <w:rsid w:val="00A0102E"/>
    <w:rsid w:val="00A12960"/>
    <w:rsid w:val="00A1570D"/>
    <w:rsid w:val="00A22386"/>
    <w:rsid w:val="00A30694"/>
    <w:rsid w:val="00A56B75"/>
    <w:rsid w:val="00A71C04"/>
    <w:rsid w:val="00AA0017"/>
    <w:rsid w:val="00AA4BC5"/>
    <w:rsid w:val="00AB09B3"/>
    <w:rsid w:val="00AB47F4"/>
    <w:rsid w:val="00AC02D1"/>
    <w:rsid w:val="00B06019"/>
    <w:rsid w:val="00B07409"/>
    <w:rsid w:val="00B1006E"/>
    <w:rsid w:val="00B178FB"/>
    <w:rsid w:val="00B5252A"/>
    <w:rsid w:val="00B528A1"/>
    <w:rsid w:val="00B63DB1"/>
    <w:rsid w:val="00B67138"/>
    <w:rsid w:val="00B6715C"/>
    <w:rsid w:val="00B81CFE"/>
    <w:rsid w:val="00B903AE"/>
    <w:rsid w:val="00B9157F"/>
    <w:rsid w:val="00B95225"/>
    <w:rsid w:val="00B96526"/>
    <w:rsid w:val="00BA55D3"/>
    <w:rsid w:val="00BA6759"/>
    <w:rsid w:val="00BA7204"/>
    <w:rsid w:val="00BB2C8C"/>
    <w:rsid w:val="00BC6826"/>
    <w:rsid w:val="00BE0877"/>
    <w:rsid w:val="00BE1AE5"/>
    <w:rsid w:val="00C0295C"/>
    <w:rsid w:val="00C03C06"/>
    <w:rsid w:val="00C121EC"/>
    <w:rsid w:val="00C12C65"/>
    <w:rsid w:val="00C445E2"/>
    <w:rsid w:val="00C54E13"/>
    <w:rsid w:val="00C568D2"/>
    <w:rsid w:val="00C56931"/>
    <w:rsid w:val="00C70F1B"/>
    <w:rsid w:val="00C7129D"/>
    <w:rsid w:val="00C748D1"/>
    <w:rsid w:val="00C82C29"/>
    <w:rsid w:val="00C84632"/>
    <w:rsid w:val="00C91014"/>
    <w:rsid w:val="00CA1CE9"/>
    <w:rsid w:val="00CA2BF3"/>
    <w:rsid w:val="00CA31E5"/>
    <w:rsid w:val="00CA6744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63AEC"/>
    <w:rsid w:val="00D73628"/>
    <w:rsid w:val="00D73918"/>
    <w:rsid w:val="00D752FB"/>
    <w:rsid w:val="00D967D7"/>
    <w:rsid w:val="00DA125D"/>
    <w:rsid w:val="00DB19B9"/>
    <w:rsid w:val="00DC4BC2"/>
    <w:rsid w:val="00DD3032"/>
    <w:rsid w:val="00DE057D"/>
    <w:rsid w:val="00E0020F"/>
    <w:rsid w:val="00E041CF"/>
    <w:rsid w:val="00E118C7"/>
    <w:rsid w:val="00E1427B"/>
    <w:rsid w:val="00E14E0D"/>
    <w:rsid w:val="00E2143C"/>
    <w:rsid w:val="00E22B8B"/>
    <w:rsid w:val="00E31068"/>
    <w:rsid w:val="00E317D1"/>
    <w:rsid w:val="00E40DF0"/>
    <w:rsid w:val="00E4267B"/>
    <w:rsid w:val="00E47DAC"/>
    <w:rsid w:val="00E562EC"/>
    <w:rsid w:val="00E63C8A"/>
    <w:rsid w:val="00E70BF6"/>
    <w:rsid w:val="00E729AE"/>
    <w:rsid w:val="00E80C05"/>
    <w:rsid w:val="00E90CDB"/>
    <w:rsid w:val="00EB57F6"/>
    <w:rsid w:val="00EE69D4"/>
    <w:rsid w:val="00F05895"/>
    <w:rsid w:val="00F11C98"/>
    <w:rsid w:val="00F12E47"/>
    <w:rsid w:val="00F223B2"/>
    <w:rsid w:val="00F267C6"/>
    <w:rsid w:val="00F410E5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A67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traga2.apr.gov.rs/unifiedentitysear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0D355-9038-4116-8BDD-FB50967D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14</cp:revision>
  <cp:lastPrinted>2018-09-05T12:48:00Z</cp:lastPrinted>
  <dcterms:created xsi:type="dcterms:W3CDTF">2019-10-21T06:19:00Z</dcterms:created>
  <dcterms:modified xsi:type="dcterms:W3CDTF">2020-05-18T08:48:00Z</dcterms:modified>
</cp:coreProperties>
</file>