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E5AF0" w14:textId="7E4BEA4F" w:rsidR="000E2036" w:rsidRPr="00430C31" w:rsidRDefault="00430C31" w:rsidP="000E2036">
      <w:pPr>
        <w:pStyle w:val="NormalWeb"/>
        <w:spacing w:before="0" w:beforeAutospacing="0" w:after="0" w:afterAutospacing="0" w:line="336" w:lineRule="atLeast"/>
        <w:jc w:val="center"/>
        <w:rPr>
          <w:b/>
          <w:szCs w:val="22"/>
          <w:lang w:val="sr-Latn-RS"/>
        </w:rPr>
      </w:pPr>
      <w:r w:rsidRPr="00430C31">
        <w:rPr>
          <w:b/>
          <w:szCs w:val="22"/>
          <w:lang w:val="sr-Cyrl-RS"/>
        </w:rPr>
        <w:t>Поједностављење</w:t>
      </w:r>
      <w:r w:rsidR="00B742D5" w:rsidRPr="00430C31">
        <w:rPr>
          <w:b/>
          <w:szCs w:val="22"/>
          <w:lang w:val="sr-Cyrl-RS"/>
        </w:rPr>
        <w:t xml:space="preserve"> поступка </w:t>
      </w:r>
      <w:r w:rsidRPr="00430C31">
        <w:rPr>
          <w:b/>
          <w:szCs w:val="22"/>
          <w:lang w:val="sr-Cyrl-RS"/>
        </w:rPr>
        <w:t>Дозвола за рад радионице за тахографе</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D048C"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5BB430E8" w:rsidR="000E2036" w:rsidRPr="00DB19B9" w:rsidRDefault="0095140A" w:rsidP="00850AD5">
            <w:pPr>
              <w:pStyle w:val="NormalWeb"/>
              <w:spacing w:before="120" w:beforeAutospacing="0" w:after="120" w:afterAutospacing="0"/>
              <w:rPr>
                <w:b/>
                <w:sz w:val="22"/>
                <w:szCs w:val="22"/>
                <w:lang w:val="sr-Cyrl-RS"/>
              </w:rPr>
            </w:pPr>
            <w:r w:rsidRPr="0095140A">
              <w:rPr>
                <w:b/>
                <w:sz w:val="22"/>
                <w:szCs w:val="22"/>
                <w:lang w:val="sr-Cyrl-RS"/>
              </w:rPr>
              <w:t>Дозвола за рад радионице за тахографе</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503FEED2" w:rsidR="000E2036" w:rsidRPr="00D76390" w:rsidRDefault="0095140A" w:rsidP="00D76390">
            <w:pPr>
              <w:pStyle w:val="NormalWeb"/>
              <w:spacing w:before="120" w:beforeAutospacing="0" w:after="120" w:afterAutospacing="0"/>
              <w:rPr>
                <w:b/>
                <w:sz w:val="22"/>
                <w:szCs w:val="22"/>
              </w:rPr>
            </w:pPr>
            <w:r w:rsidRPr="0095140A">
              <w:rPr>
                <w:b/>
                <w:sz w:val="22"/>
                <w:szCs w:val="22"/>
                <w:lang w:val="sr-Cyrl-RS"/>
              </w:rPr>
              <w:t>05.04.0013</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4F5753B4" w:rsidR="00092B84" w:rsidRPr="00DB19B9" w:rsidRDefault="0095140A" w:rsidP="00850AD5">
            <w:pPr>
              <w:pStyle w:val="NormalWeb"/>
              <w:spacing w:before="120" w:beforeAutospacing="0" w:after="120" w:afterAutospacing="0"/>
              <w:rPr>
                <w:sz w:val="22"/>
                <w:szCs w:val="22"/>
                <w:lang w:val="sr-Cyrl-RS"/>
              </w:rPr>
            </w:pPr>
            <w:r w:rsidRPr="0095140A">
              <w:rPr>
                <w:sz w:val="22"/>
                <w:szCs w:val="22"/>
                <w:lang w:val="sr-Cyrl-RS"/>
              </w:rPr>
              <w:t>Министарство грађевинарства, саобраћаја и инфраструктуре, Агенција за безбедност саобраћаја</w:t>
            </w:r>
          </w:p>
        </w:tc>
      </w:tr>
      <w:tr w:rsidR="00850AD5" w:rsidRPr="007D048C"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72E8F7DC" w14:textId="7A8C173A" w:rsidR="00D76390" w:rsidRPr="00793577" w:rsidRDefault="00A0168B" w:rsidP="00D14E2A">
            <w:pPr>
              <w:pStyle w:val="ListParagraph"/>
              <w:numPr>
                <w:ilvl w:val="0"/>
                <w:numId w:val="33"/>
              </w:numPr>
              <w:spacing w:before="120" w:after="120"/>
              <w:jc w:val="left"/>
              <w:rPr>
                <w:rFonts w:ascii="Times New Roman" w:hAnsi="Times New Roman"/>
                <w:sz w:val="22"/>
                <w:szCs w:val="22"/>
                <w:lang w:val="sr-Cyrl-RS"/>
              </w:rPr>
            </w:pPr>
            <w:r w:rsidRPr="00793577">
              <w:rPr>
                <w:rFonts w:ascii="Times New Roman" w:hAnsi="Times New Roman"/>
                <w:sz w:val="22"/>
                <w:szCs w:val="22"/>
                <w:lang w:val="sr-Cyrl-RS"/>
              </w:rPr>
              <w:t xml:space="preserve">Закон о радном времену посаде возила у </w:t>
            </w:r>
            <w:r w:rsidR="00793577">
              <w:rPr>
                <w:rFonts w:ascii="Times New Roman" w:hAnsi="Times New Roman"/>
                <w:sz w:val="22"/>
                <w:szCs w:val="22"/>
                <w:lang w:val="sr-Cyrl-RS"/>
              </w:rPr>
              <w:t>друмском превозу и тахографима („Сл. гласник РС“ бр. 96/15 и 95/</w:t>
            </w:r>
            <w:r w:rsidRPr="00793577">
              <w:rPr>
                <w:rFonts w:ascii="Times New Roman" w:hAnsi="Times New Roman"/>
                <w:sz w:val="22"/>
                <w:szCs w:val="22"/>
                <w:lang w:val="sr-Cyrl-RS"/>
              </w:rPr>
              <w:t>18</w:t>
            </w:r>
            <w:r w:rsidR="00793577">
              <w:rPr>
                <w:rFonts w:ascii="Times New Roman" w:hAnsi="Times New Roman"/>
                <w:sz w:val="22"/>
                <w:szCs w:val="22"/>
                <w:lang w:val="sr-Cyrl-RS"/>
              </w:rPr>
              <w:t>)</w:t>
            </w:r>
            <w:r w:rsidRPr="00793577">
              <w:rPr>
                <w:rFonts w:ascii="Times New Roman" w:hAnsi="Times New Roman"/>
                <w:sz w:val="22"/>
                <w:szCs w:val="22"/>
                <w:lang w:val="sr-Cyrl-RS"/>
              </w:rPr>
              <w:t>;</w:t>
            </w:r>
          </w:p>
          <w:p w14:paraId="2CCB5DCC" w14:textId="349893D1" w:rsidR="006D02D0" w:rsidRPr="00793577" w:rsidRDefault="00DA02B5" w:rsidP="00D14E2A">
            <w:pPr>
              <w:pStyle w:val="ListParagraph"/>
              <w:numPr>
                <w:ilvl w:val="0"/>
                <w:numId w:val="33"/>
              </w:numPr>
              <w:spacing w:before="120" w:after="120"/>
              <w:jc w:val="left"/>
              <w:rPr>
                <w:rFonts w:ascii="Times New Roman" w:hAnsi="Times New Roman"/>
                <w:sz w:val="22"/>
                <w:szCs w:val="22"/>
                <w:lang w:val="sr-Cyrl-RS"/>
              </w:rPr>
            </w:pPr>
            <w:r w:rsidRPr="00793577">
              <w:rPr>
                <w:rFonts w:ascii="Times New Roman" w:hAnsi="Times New Roman"/>
                <w:sz w:val="22"/>
                <w:szCs w:val="22"/>
                <w:lang w:val="sr-Cyrl-RS"/>
              </w:rPr>
              <w:t>Правилник о радионицама за тахографе</w:t>
            </w:r>
            <w:r w:rsidR="00793577">
              <w:rPr>
                <w:rFonts w:ascii="Times New Roman" w:hAnsi="Times New Roman"/>
                <w:sz w:val="22"/>
                <w:szCs w:val="22"/>
                <w:lang w:val="sr-Cyrl-RS"/>
              </w:rPr>
              <w:t xml:space="preserve"> („Сл. гласник РС“ бр. 13/17 и 80/18)</w:t>
            </w:r>
          </w:p>
        </w:tc>
      </w:tr>
      <w:tr w:rsidR="00850AD5" w:rsidRPr="007D048C"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1BC8348C" w14:textId="3FCC297D" w:rsidR="00D73918" w:rsidRPr="00793577" w:rsidRDefault="00D579E0" w:rsidP="00D579E0">
            <w:pPr>
              <w:pStyle w:val="ListParagraph"/>
              <w:numPr>
                <w:ilvl w:val="0"/>
                <w:numId w:val="27"/>
              </w:numPr>
              <w:spacing w:before="120" w:after="120"/>
              <w:jc w:val="left"/>
              <w:rPr>
                <w:rFonts w:ascii="Times New Roman" w:hAnsi="Times New Roman"/>
                <w:sz w:val="22"/>
                <w:szCs w:val="22"/>
                <w:lang w:val="sr-Cyrl-RS"/>
              </w:rPr>
            </w:pPr>
            <w:r w:rsidRPr="00793577">
              <w:rPr>
                <w:rFonts w:ascii="Times New Roman" w:hAnsi="Times New Roman"/>
                <w:sz w:val="22"/>
                <w:szCs w:val="22"/>
                <w:lang w:val="sr-Cyrl-RS"/>
              </w:rPr>
              <w:t>Правилник о радионицама за тахографе</w:t>
            </w:r>
            <w:r w:rsidR="00793577">
              <w:rPr>
                <w:rFonts w:ascii="Times New Roman" w:hAnsi="Times New Roman"/>
                <w:sz w:val="22"/>
                <w:szCs w:val="22"/>
                <w:lang w:val="sr-Cyrl-RS"/>
              </w:rPr>
              <w:t xml:space="preserve"> („Сл. гласник РС“ бр. 13/17 и 80/18)</w:t>
            </w:r>
          </w:p>
          <w:p w14:paraId="55CB4618" w14:textId="30D1BE6D" w:rsidR="00D0223A" w:rsidRPr="00391CFD" w:rsidRDefault="00D579E0" w:rsidP="00391CFD">
            <w:pPr>
              <w:pStyle w:val="ListParagraph"/>
              <w:numPr>
                <w:ilvl w:val="0"/>
                <w:numId w:val="27"/>
              </w:numPr>
              <w:spacing w:before="120" w:after="120"/>
              <w:jc w:val="left"/>
              <w:rPr>
                <w:rFonts w:ascii="Times New Roman" w:hAnsi="Times New Roman"/>
                <w:sz w:val="22"/>
                <w:szCs w:val="22"/>
                <w:lang w:val="sr-Cyrl-RS"/>
              </w:rPr>
            </w:pPr>
            <w:r w:rsidRPr="00793577">
              <w:rPr>
                <w:rFonts w:ascii="Times New Roman" w:hAnsi="Times New Roman"/>
                <w:sz w:val="22"/>
                <w:szCs w:val="22"/>
                <w:lang w:val="sr-Cyrl-RS"/>
              </w:rPr>
              <w:t xml:space="preserve">Уредба о ценама услуга које врши Агенција за </w:t>
            </w:r>
            <w:r w:rsidR="00793577">
              <w:rPr>
                <w:rFonts w:ascii="Times New Roman" w:hAnsi="Times New Roman"/>
                <w:sz w:val="22"/>
                <w:szCs w:val="22"/>
                <w:lang w:val="sr-Cyrl-RS"/>
              </w:rPr>
              <w:t>безбедност саобраћаја („Сл.</w:t>
            </w:r>
            <w:r w:rsidRPr="00793577">
              <w:rPr>
                <w:rFonts w:ascii="Times New Roman" w:hAnsi="Times New Roman"/>
                <w:sz w:val="22"/>
                <w:szCs w:val="22"/>
                <w:lang w:val="sr-Cyrl-RS"/>
              </w:rPr>
              <w:t xml:space="preserve"> </w:t>
            </w:r>
            <w:r w:rsidR="00391CFD">
              <w:rPr>
                <w:rFonts w:ascii="Times New Roman" w:hAnsi="Times New Roman"/>
                <w:sz w:val="22"/>
                <w:szCs w:val="22"/>
                <w:lang w:val="sr-Cyrl-RS"/>
              </w:rPr>
              <w:t>гласник РС“, бр. 121/12, 39/16)</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503EE1D0" w:rsidR="00804060" w:rsidRPr="00DB19B9" w:rsidRDefault="00A40335" w:rsidP="007D048C">
            <w:pPr>
              <w:pStyle w:val="NormalWeb"/>
              <w:spacing w:before="120" w:beforeAutospacing="0" w:after="120" w:afterAutospacing="0"/>
              <w:ind w:left="720"/>
              <w:rPr>
                <w:sz w:val="22"/>
                <w:szCs w:val="22"/>
                <w:lang w:val="sr-Cyrl-RS"/>
              </w:rPr>
            </w:pPr>
            <w:r w:rsidRPr="00A40335">
              <w:rPr>
                <w:sz w:val="22"/>
                <w:szCs w:val="22"/>
                <w:lang w:val="sr-Cyrl-RS"/>
              </w:rPr>
              <w:t xml:space="preserve">Четврти </w:t>
            </w:r>
            <w:bookmarkStart w:id="0" w:name="_GoBack"/>
            <w:bookmarkEnd w:id="0"/>
            <w:r w:rsidR="001B7096" w:rsidRPr="00136F35">
              <w:rPr>
                <w:sz w:val="22"/>
                <w:szCs w:val="22"/>
                <w:lang w:val="sr-Cyrl-RS"/>
              </w:rPr>
              <w:t>квартал 2020. године</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681470C6" w14:textId="40A4EB2E" w:rsidR="0099199B" w:rsidRPr="0099199B" w:rsidRDefault="0099199B" w:rsidP="0099199B">
            <w:pPr>
              <w:spacing w:before="120" w:after="120"/>
              <w:rPr>
                <w:rFonts w:ascii="Times New Roman" w:hAnsi="Times New Roman"/>
                <w:sz w:val="22"/>
                <w:szCs w:val="22"/>
                <w:lang w:val="sr-Cyrl-RS"/>
              </w:rPr>
            </w:pPr>
            <w:r w:rsidRPr="0099199B">
              <w:rPr>
                <w:rFonts w:ascii="Times New Roman" w:hAnsi="Times New Roman"/>
                <w:sz w:val="22"/>
                <w:szCs w:val="22"/>
                <w:lang w:val="sr-Cyrl-RS"/>
              </w:rPr>
              <w:t>Непотребно се од подносиоца захтева тражи:</w:t>
            </w:r>
          </w:p>
          <w:p w14:paraId="169A335C" w14:textId="77777777" w:rsidR="00741A8B" w:rsidRPr="008F7B61" w:rsidRDefault="00741A8B" w:rsidP="00D44BB9">
            <w:pPr>
              <w:numPr>
                <w:ilvl w:val="0"/>
                <w:numId w:val="34"/>
              </w:numPr>
              <w:ind w:left="1048"/>
              <w:rPr>
                <w:rFonts w:ascii="Times New Roman" w:hAnsi="Times New Roman"/>
                <w:sz w:val="22"/>
                <w:szCs w:val="22"/>
                <w:lang w:val="sr-Cyrl-RS"/>
              </w:rPr>
            </w:pPr>
            <w:r w:rsidRPr="008F7B61">
              <w:rPr>
                <w:rFonts w:ascii="Times New Roman" w:eastAsia="Times New Roman" w:hAnsi="Times New Roman"/>
                <w:sz w:val="22"/>
                <w:szCs w:val="22"/>
                <w:lang w:val="sr-Cyrl-RS"/>
              </w:rPr>
              <w:t>Извод из регистра надлежног органа</w:t>
            </w:r>
            <w:r w:rsidRPr="008F7B61">
              <w:rPr>
                <w:rFonts w:ascii="Times New Roman" w:hAnsi="Times New Roman"/>
                <w:sz w:val="22"/>
                <w:szCs w:val="22"/>
                <w:lang w:val="sr-Cyrl-RS"/>
              </w:rPr>
              <w:t xml:space="preserve"> </w:t>
            </w:r>
          </w:p>
          <w:p w14:paraId="2C52477C" w14:textId="37997E97" w:rsidR="0099199B" w:rsidRPr="0099199B" w:rsidRDefault="007E3EA7" w:rsidP="00D44BB9">
            <w:pPr>
              <w:numPr>
                <w:ilvl w:val="0"/>
                <w:numId w:val="34"/>
              </w:numPr>
              <w:ind w:left="1048"/>
              <w:rPr>
                <w:rFonts w:ascii="Times New Roman" w:hAnsi="Times New Roman"/>
                <w:sz w:val="22"/>
                <w:szCs w:val="22"/>
                <w:lang w:val="sr-Cyrl-RS"/>
              </w:rPr>
            </w:pPr>
            <w:r w:rsidRPr="008F7B61">
              <w:rPr>
                <w:rFonts w:ascii="Times New Roman" w:hAnsi="Times New Roman"/>
                <w:sz w:val="22"/>
                <w:szCs w:val="22"/>
                <w:lang w:val="sr-Cyrl-RS"/>
              </w:rPr>
              <w:t xml:space="preserve">Доказ о радном односу из којег се види </w:t>
            </w:r>
            <w:r w:rsidRPr="007E3EA7">
              <w:rPr>
                <w:rFonts w:ascii="Times New Roman" w:hAnsi="Times New Roman"/>
                <w:sz w:val="22"/>
                <w:szCs w:val="22"/>
                <w:lang w:val="sr-Cyrl-RS"/>
              </w:rPr>
              <w:t>да је запослен на неодређено време с пуним радним временом код подносиоца захтева (уговор о раду)</w:t>
            </w:r>
            <w:r>
              <w:rPr>
                <w:rFonts w:ascii="Times New Roman" w:hAnsi="Times New Roman"/>
                <w:sz w:val="22"/>
                <w:szCs w:val="22"/>
                <w:lang w:val="sr-Cyrl-RS"/>
              </w:rPr>
              <w:t xml:space="preserve"> - оригинал</w:t>
            </w:r>
            <w:r w:rsidR="0099199B" w:rsidRPr="0099199B">
              <w:rPr>
                <w:rFonts w:ascii="Times New Roman" w:hAnsi="Times New Roman"/>
                <w:sz w:val="22"/>
                <w:szCs w:val="22"/>
                <w:lang w:val="sr-Cyrl-RS"/>
              </w:rPr>
              <w:t>;</w:t>
            </w:r>
          </w:p>
          <w:p w14:paraId="64F02E39" w14:textId="61AD702C" w:rsidR="00D579E0" w:rsidRPr="00CA440C" w:rsidRDefault="00D579E0" w:rsidP="00D44BB9">
            <w:pPr>
              <w:numPr>
                <w:ilvl w:val="0"/>
                <w:numId w:val="34"/>
              </w:numPr>
              <w:ind w:left="1048"/>
              <w:rPr>
                <w:rFonts w:ascii="Times New Roman" w:hAnsi="Times New Roman"/>
                <w:sz w:val="22"/>
                <w:szCs w:val="22"/>
                <w:lang w:val="sr-Cyrl-RS"/>
              </w:rPr>
            </w:pPr>
            <w:r w:rsidRPr="00D579E0">
              <w:rPr>
                <w:rFonts w:ascii="Times New Roman" w:hAnsi="Times New Roman"/>
                <w:sz w:val="22"/>
                <w:szCs w:val="22"/>
                <w:lang w:val="sr-Cyrl-RS"/>
              </w:rPr>
              <w:t>Доказ да подносилац захтева поседује одговарајуће објекте радионице</w:t>
            </w:r>
          </w:p>
          <w:p w14:paraId="473462F4" w14:textId="0D1178A1" w:rsidR="00CA440C" w:rsidRDefault="00CA440C" w:rsidP="00D44BB9">
            <w:pPr>
              <w:numPr>
                <w:ilvl w:val="0"/>
                <w:numId w:val="34"/>
              </w:numPr>
              <w:ind w:left="1048"/>
              <w:rPr>
                <w:rFonts w:ascii="Times New Roman" w:hAnsi="Times New Roman"/>
                <w:sz w:val="22"/>
                <w:szCs w:val="22"/>
                <w:lang w:val="sr-Cyrl-RS"/>
              </w:rPr>
            </w:pPr>
            <w:r w:rsidRPr="00CA440C">
              <w:rPr>
                <w:rFonts w:ascii="Times New Roman" w:hAnsi="Times New Roman"/>
                <w:sz w:val="22"/>
                <w:szCs w:val="22"/>
                <w:lang w:val="sr-Cyrl-RS"/>
              </w:rPr>
              <w:t>Доказ о уплати за републичку административну таксу за захтев</w:t>
            </w:r>
            <w:r>
              <w:rPr>
                <w:rFonts w:ascii="Times New Roman" w:hAnsi="Times New Roman"/>
                <w:sz w:val="22"/>
                <w:szCs w:val="22"/>
                <w:lang w:val="sr-Latn-RS"/>
              </w:rPr>
              <w:t xml:space="preserve"> </w:t>
            </w:r>
            <w:r>
              <w:rPr>
                <w:rFonts w:ascii="Times New Roman" w:hAnsi="Times New Roman"/>
                <w:sz w:val="22"/>
                <w:szCs w:val="22"/>
                <w:lang w:val="sr-Cyrl-RS"/>
              </w:rPr>
              <w:t>у оригиналу;</w:t>
            </w:r>
          </w:p>
          <w:p w14:paraId="724D7A6C" w14:textId="194C4AAF" w:rsidR="00CA440C" w:rsidRDefault="00CA440C" w:rsidP="00D44BB9">
            <w:pPr>
              <w:numPr>
                <w:ilvl w:val="0"/>
                <w:numId w:val="34"/>
              </w:numPr>
              <w:ind w:left="1048"/>
              <w:rPr>
                <w:rFonts w:ascii="Times New Roman" w:hAnsi="Times New Roman"/>
                <w:sz w:val="22"/>
                <w:szCs w:val="22"/>
                <w:lang w:val="sr-Cyrl-RS"/>
              </w:rPr>
            </w:pPr>
            <w:r w:rsidRPr="00CA440C">
              <w:rPr>
                <w:rFonts w:ascii="Times New Roman" w:hAnsi="Times New Roman"/>
                <w:sz w:val="22"/>
                <w:szCs w:val="22"/>
                <w:lang w:val="sr-Cyrl-RS"/>
              </w:rPr>
              <w:t>Доказ о уплати републичке административне таксе за решење</w:t>
            </w:r>
            <w:r>
              <w:rPr>
                <w:rFonts w:ascii="Times New Roman" w:hAnsi="Times New Roman"/>
                <w:sz w:val="22"/>
                <w:szCs w:val="22"/>
                <w:lang w:val="sr-Cyrl-RS"/>
              </w:rPr>
              <w:t xml:space="preserve"> у оригиналу;</w:t>
            </w:r>
          </w:p>
          <w:p w14:paraId="1ED9E767" w14:textId="067419CA" w:rsidR="00CA440C" w:rsidRDefault="00CA440C" w:rsidP="00D44BB9">
            <w:pPr>
              <w:numPr>
                <w:ilvl w:val="0"/>
                <w:numId w:val="34"/>
              </w:numPr>
              <w:ind w:left="1048"/>
              <w:rPr>
                <w:rFonts w:ascii="Times New Roman" w:hAnsi="Times New Roman"/>
                <w:sz w:val="22"/>
                <w:szCs w:val="22"/>
                <w:lang w:val="sr-Cyrl-RS"/>
              </w:rPr>
            </w:pPr>
            <w:r w:rsidRPr="00CA440C">
              <w:rPr>
                <w:rFonts w:ascii="Times New Roman" w:hAnsi="Times New Roman"/>
                <w:sz w:val="22"/>
                <w:szCs w:val="22"/>
                <w:lang w:val="sr-Cyrl-RS"/>
              </w:rPr>
              <w:t>Доказ о уплати накнаде за утврђивање испуњености услова за издавање дозволе радионици за тахографе</w:t>
            </w:r>
            <w:r>
              <w:rPr>
                <w:rFonts w:ascii="Times New Roman" w:hAnsi="Times New Roman"/>
                <w:sz w:val="22"/>
                <w:szCs w:val="22"/>
                <w:lang w:val="sr-Cyrl-RS"/>
              </w:rPr>
              <w:t xml:space="preserve"> у оригиналу;</w:t>
            </w:r>
          </w:p>
          <w:p w14:paraId="0E17C31D" w14:textId="5DE0E946" w:rsidR="00CA440C" w:rsidRPr="00CA440C" w:rsidRDefault="00CA440C" w:rsidP="00D44BB9">
            <w:pPr>
              <w:numPr>
                <w:ilvl w:val="0"/>
                <w:numId w:val="34"/>
              </w:numPr>
              <w:ind w:left="1048"/>
              <w:rPr>
                <w:rFonts w:ascii="Times New Roman" w:hAnsi="Times New Roman"/>
                <w:sz w:val="22"/>
                <w:szCs w:val="22"/>
                <w:lang w:val="sr-Cyrl-RS"/>
              </w:rPr>
            </w:pPr>
            <w:r w:rsidRPr="00CA440C">
              <w:rPr>
                <w:rFonts w:ascii="Times New Roman" w:hAnsi="Times New Roman"/>
                <w:sz w:val="22"/>
                <w:szCs w:val="22"/>
                <w:lang w:val="sr-Cyrl-RS"/>
              </w:rPr>
              <w:t>Доказ о уплати издавања дозволе радионици за тахографе</w:t>
            </w:r>
            <w:r>
              <w:rPr>
                <w:rFonts w:ascii="Times New Roman" w:hAnsi="Times New Roman"/>
                <w:sz w:val="22"/>
                <w:szCs w:val="22"/>
                <w:lang w:val="sr-Cyrl-RS"/>
              </w:rPr>
              <w:t xml:space="preserve"> у оригиналу</w:t>
            </w:r>
          </w:p>
          <w:p w14:paraId="4BCB02C2" w14:textId="2317C295" w:rsidR="0009542A" w:rsidRPr="00DB19B9" w:rsidRDefault="00D579E0" w:rsidP="00F45C45">
            <w:pPr>
              <w:spacing w:before="120" w:after="120"/>
              <w:rPr>
                <w:rFonts w:ascii="Times New Roman" w:hAnsi="Times New Roman"/>
                <w:sz w:val="22"/>
                <w:szCs w:val="22"/>
                <w:lang w:val="sr-Cyrl-RS"/>
              </w:rPr>
            </w:pPr>
            <w:r w:rsidRPr="00D579E0">
              <w:rPr>
                <w:rFonts w:ascii="Times New Roman" w:hAnsi="Times New Roman"/>
                <w:sz w:val="22"/>
                <w:szCs w:val="22"/>
                <w:lang w:val="sr-Cyrl-RS"/>
              </w:rPr>
              <w:t>Низак ниво е спремности поступка</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6D02D0"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C70F1B" w:rsidRPr="007D048C"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DB19B9">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C70F1B" w:rsidRPr="00DB19B9" w:rsidRDefault="00C70F1B" w:rsidP="00CA1CE9">
                  <w:pPr>
                    <w:jc w:val="left"/>
                    <w:rPr>
                      <w:rFonts w:ascii="Times New Roman" w:eastAsia="Times New Roman" w:hAnsi="Times New Roman"/>
                      <w:b/>
                      <w:lang w:val="sr-Cyrl-RS"/>
                    </w:rPr>
                  </w:pPr>
                </w:p>
              </w:tc>
            </w:tr>
            <w:tr w:rsidR="00CA1CE9" w:rsidRPr="00741A8B" w14:paraId="57E988BC" w14:textId="77777777" w:rsidTr="001B7FCB">
              <w:trPr>
                <w:trHeight w:val="489"/>
              </w:trPr>
              <w:tc>
                <w:tcPr>
                  <w:tcW w:w="3632" w:type="dxa"/>
                  <w:vAlign w:val="center"/>
                </w:tcPr>
                <w:p w14:paraId="269B4895" w14:textId="77777777" w:rsidR="00CA1CE9" w:rsidRPr="00741A8B" w:rsidRDefault="00CA1CE9" w:rsidP="00C70F1B">
                  <w:pPr>
                    <w:jc w:val="left"/>
                    <w:rPr>
                      <w:rFonts w:ascii="Times New Roman" w:eastAsia="Times New Roman" w:hAnsi="Times New Roman"/>
                      <w:i/>
                      <w:sz w:val="22"/>
                      <w:szCs w:val="22"/>
                      <w:lang w:val="sr-Cyrl-RS"/>
                    </w:rPr>
                  </w:pPr>
                  <w:r w:rsidRPr="00741A8B">
                    <w:rPr>
                      <w:rFonts w:ascii="Times New Roman" w:eastAsia="Times New Roman" w:hAnsi="Times New Roman"/>
                      <w:b/>
                      <w:sz w:val="22"/>
                      <w:szCs w:val="22"/>
                      <w:lang w:val="sr-Cyrl-RS"/>
                    </w:rPr>
                    <w:t xml:space="preserve">Образац административног захтева </w:t>
                  </w:r>
                </w:p>
              </w:tc>
              <w:tc>
                <w:tcPr>
                  <w:tcW w:w="5202" w:type="dxa"/>
                  <w:gridSpan w:val="4"/>
                  <w:vAlign w:val="center"/>
                </w:tcPr>
                <w:p w14:paraId="2E3C3C7E" w14:textId="77777777" w:rsidR="00CA1CE9" w:rsidRPr="00741A8B" w:rsidRDefault="00CA1CE9" w:rsidP="001B7FCB">
                  <w:pPr>
                    <w:jc w:val="center"/>
                    <w:rPr>
                      <w:rFonts w:ascii="Times New Roman" w:eastAsia="Times New Roman" w:hAnsi="Times New Roman"/>
                      <w:b/>
                      <w:sz w:val="22"/>
                      <w:szCs w:val="22"/>
                      <w:lang w:val="sr-Cyrl-RS"/>
                    </w:rPr>
                  </w:pPr>
                </w:p>
              </w:tc>
            </w:tr>
            <w:tr w:rsidR="00CA1CE9" w:rsidRPr="00741A8B" w14:paraId="07DC98D3" w14:textId="77777777" w:rsidTr="001B7FCB">
              <w:trPr>
                <w:trHeight w:val="489"/>
              </w:trPr>
              <w:tc>
                <w:tcPr>
                  <w:tcW w:w="3632" w:type="dxa"/>
                  <w:vAlign w:val="center"/>
                </w:tcPr>
                <w:p w14:paraId="352F81C5" w14:textId="77777777" w:rsidR="00CA1CE9" w:rsidRPr="00741A8B" w:rsidRDefault="00CA1CE9" w:rsidP="00C70F1B">
                  <w:pPr>
                    <w:jc w:val="left"/>
                    <w:rPr>
                      <w:rFonts w:ascii="Times New Roman" w:eastAsia="Times New Roman" w:hAnsi="Times New Roman"/>
                      <w:i/>
                      <w:sz w:val="22"/>
                      <w:szCs w:val="22"/>
                      <w:lang w:val="sr-Cyrl-RS"/>
                    </w:rPr>
                  </w:pPr>
                  <w:r w:rsidRPr="00741A8B">
                    <w:rPr>
                      <w:rFonts w:ascii="Times New Roman" w:eastAsia="Times New Roman" w:hAnsi="Times New Roman"/>
                      <w:i/>
                      <w:sz w:val="22"/>
                      <w:szCs w:val="22"/>
                      <w:lang w:val="sr-Cyrl-RS"/>
                    </w:rPr>
                    <w:t>Унапређење постојећег обрасца</w:t>
                  </w:r>
                </w:p>
              </w:tc>
              <w:tc>
                <w:tcPr>
                  <w:tcW w:w="1784" w:type="dxa"/>
                  <w:vAlign w:val="center"/>
                </w:tcPr>
                <w:p w14:paraId="7A922480" w14:textId="40ED7F7A" w:rsidR="00CA1CE9" w:rsidRPr="00741A8B" w:rsidRDefault="00D579E0" w:rsidP="001B7FCB">
                  <w:pPr>
                    <w:jc w:val="center"/>
                    <w:rPr>
                      <w:rFonts w:ascii="Times New Roman" w:eastAsia="Times New Roman" w:hAnsi="Times New Roman"/>
                      <w:b/>
                      <w:sz w:val="22"/>
                      <w:szCs w:val="22"/>
                      <w:lang w:val="sr-Cyrl-RS"/>
                    </w:rPr>
                  </w:pPr>
                  <w:r w:rsidRPr="00741A8B">
                    <w:rPr>
                      <w:rFonts w:ascii="Times New Roman" w:eastAsia="Times New Roman" w:hAnsi="Times New Roman"/>
                      <w:b/>
                      <w:sz w:val="22"/>
                      <w:szCs w:val="22"/>
                    </w:rPr>
                    <w:t>x</w:t>
                  </w:r>
                </w:p>
              </w:tc>
              <w:tc>
                <w:tcPr>
                  <w:tcW w:w="1781" w:type="dxa"/>
                  <w:vAlign w:val="center"/>
                </w:tcPr>
                <w:p w14:paraId="538F3CB5" w14:textId="77777777" w:rsidR="00CA1CE9" w:rsidRPr="00741A8B" w:rsidRDefault="00CA1CE9" w:rsidP="001B7FCB">
                  <w:pPr>
                    <w:jc w:val="center"/>
                    <w:rPr>
                      <w:rFonts w:ascii="Times New Roman" w:eastAsia="Times New Roman" w:hAnsi="Times New Roman"/>
                      <w:b/>
                      <w:sz w:val="22"/>
                      <w:szCs w:val="22"/>
                      <w:lang w:val="sr-Cyrl-RS"/>
                    </w:rPr>
                  </w:pPr>
                </w:p>
              </w:tc>
              <w:tc>
                <w:tcPr>
                  <w:tcW w:w="1637" w:type="dxa"/>
                  <w:gridSpan w:val="2"/>
                  <w:vAlign w:val="center"/>
                </w:tcPr>
                <w:p w14:paraId="3918CF7C" w14:textId="0CD913A2" w:rsidR="00CA1CE9" w:rsidRPr="00741A8B" w:rsidRDefault="00D579E0" w:rsidP="001B7FCB">
                  <w:pPr>
                    <w:jc w:val="center"/>
                    <w:rPr>
                      <w:rFonts w:ascii="Times New Roman" w:eastAsia="Times New Roman" w:hAnsi="Times New Roman"/>
                      <w:b/>
                      <w:sz w:val="22"/>
                      <w:szCs w:val="22"/>
                    </w:rPr>
                  </w:pPr>
                  <w:r w:rsidRPr="00741A8B">
                    <w:rPr>
                      <w:rFonts w:ascii="Times New Roman" w:eastAsia="Times New Roman" w:hAnsi="Times New Roman"/>
                      <w:b/>
                      <w:sz w:val="22"/>
                      <w:szCs w:val="22"/>
                    </w:rPr>
                    <w:t>1</w:t>
                  </w:r>
                </w:p>
              </w:tc>
            </w:tr>
            <w:tr w:rsidR="00CA1CE9" w:rsidRPr="00741A8B" w14:paraId="447BC5E6" w14:textId="77777777" w:rsidTr="001B7FCB">
              <w:trPr>
                <w:trHeight w:val="489"/>
              </w:trPr>
              <w:tc>
                <w:tcPr>
                  <w:tcW w:w="3632" w:type="dxa"/>
                  <w:vAlign w:val="center"/>
                </w:tcPr>
                <w:p w14:paraId="6A621688" w14:textId="06932559" w:rsidR="00CA1CE9" w:rsidRPr="00741A8B" w:rsidRDefault="00CA1CE9" w:rsidP="00DB19B9">
                  <w:pPr>
                    <w:jc w:val="left"/>
                    <w:rPr>
                      <w:rFonts w:ascii="Times New Roman" w:eastAsia="Times New Roman" w:hAnsi="Times New Roman"/>
                      <w:b/>
                      <w:sz w:val="22"/>
                      <w:szCs w:val="22"/>
                      <w:lang w:val="en-GB"/>
                    </w:rPr>
                  </w:pPr>
                  <w:r w:rsidRPr="00741A8B">
                    <w:rPr>
                      <w:rFonts w:ascii="Times New Roman" w:eastAsia="Times New Roman" w:hAnsi="Times New Roman"/>
                      <w:b/>
                      <w:sz w:val="22"/>
                      <w:szCs w:val="22"/>
                      <w:lang w:val="sr-Cyrl-RS"/>
                    </w:rPr>
                    <w:t>Финансијски издаци</w:t>
                  </w:r>
                </w:p>
              </w:tc>
              <w:tc>
                <w:tcPr>
                  <w:tcW w:w="5202" w:type="dxa"/>
                  <w:gridSpan w:val="4"/>
                  <w:vAlign w:val="center"/>
                </w:tcPr>
                <w:p w14:paraId="50075604" w14:textId="77777777" w:rsidR="00CA1CE9" w:rsidRPr="00741A8B" w:rsidRDefault="00CA1CE9" w:rsidP="001B7FCB">
                  <w:pPr>
                    <w:jc w:val="center"/>
                    <w:rPr>
                      <w:rFonts w:ascii="Times New Roman" w:eastAsia="Times New Roman" w:hAnsi="Times New Roman"/>
                      <w:b/>
                      <w:sz w:val="22"/>
                      <w:szCs w:val="22"/>
                      <w:lang w:val="sr-Cyrl-RS"/>
                    </w:rPr>
                  </w:pPr>
                </w:p>
              </w:tc>
            </w:tr>
            <w:tr w:rsidR="00CA1CE9" w:rsidRPr="00741A8B" w14:paraId="733B72C9" w14:textId="77777777" w:rsidTr="001B7FCB">
              <w:trPr>
                <w:trHeight w:val="489"/>
              </w:trPr>
              <w:tc>
                <w:tcPr>
                  <w:tcW w:w="3632" w:type="dxa"/>
                  <w:vAlign w:val="center"/>
                </w:tcPr>
                <w:p w14:paraId="5B63D85A" w14:textId="2D24FD43" w:rsidR="00CA1CE9" w:rsidRPr="00741A8B" w:rsidRDefault="00CA1CE9" w:rsidP="00DB19B9">
                  <w:pPr>
                    <w:jc w:val="left"/>
                    <w:rPr>
                      <w:rFonts w:ascii="Times New Roman" w:eastAsia="Times New Roman" w:hAnsi="Times New Roman"/>
                      <w:i/>
                      <w:sz w:val="22"/>
                      <w:szCs w:val="22"/>
                      <w:lang w:val="en-GB"/>
                    </w:rPr>
                  </w:pPr>
                  <w:r w:rsidRPr="00741A8B">
                    <w:rPr>
                      <w:rFonts w:ascii="Times New Roman" w:eastAsia="Times New Roman" w:hAnsi="Times New Roman"/>
                      <w:i/>
                      <w:sz w:val="22"/>
                      <w:szCs w:val="22"/>
                      <w:lang w:val="sr-Cyrl-RS"/>
                    </w:rPr>
                    <w:lastRenderedPageBreak/>
                    <w:t xml:space="preserve">Елиминација </w:t>
                  </w:r>
                  <w:r w:rsidR="00DD497C" w:rsidRPr="00741A8B">
                    <w:rPr>
                      <w:rFonts w:ascii="Times New Roman" w:eastAsia="Times New Roman" w:hAnsi="Times New Roman"/>
                      <w:i/>
                      <w:sz w:val="22"/>
                      <w:szCs w:val="22"/>
                      <w:lang w:val="sr-Cyrl-RS"/>
                    </w:rPr>
                    <w:t xml:space="preserve">дупло наплаћиване таксе и </w:t>
                  </w:r>
                  <w:r w:rsidRPr="00741A8B">
                    <w:rPr>
                      <w:rFonts w:ascii="Times New Roman" w:eastAsia="Times New Roman" w:hAnsi="Times New Roman"/>
                      <w:i/>
                      <w:sz w:val="22"/>
                      <w:szCs w:val="22"/>
                      <w:lang w:val="sr-Cyrl-RS"/>
                    </w:rPr>
                    <w:t xml:space="preserve">накнаде </w:t>
                  </w:r>
                </w:p>
                <w:p w14:paraId="206FDFB2" w14:textId="77777777" w:rsidR="00CA1CE9" w:rsidRPr="00741A8B" w:rsidRDefault="00CA1CE9" w:rsidP="00DB19B9">
                  <w:pPr>
                    <w:jc w:val="left"/>
                    <w:rPr>
                      <w:rFonts w:ascii="Times New Roman" w:eastAsia="Times New Roman" w:hAnsi="Times New Roman"/>
                      <w:i/>
                      <w:sz w:val="22"/>
                      <w:szCs w:val="22"/>
                      <w:lang w:val="sr-Cyrl-RS"/>
                    </w:rPr>
                  </w:pPr>
                </w:p>
              </w:tc>
              <w:tc>
                <w:tcPr>
                  <w:tcW w:w="1784" w:type="dxa"/>
                  <w:vAlign w:val="center"/>
                </w:tcPr>
                <w:p w14:paraId="7EE571D2" w14:textId="7ED2F627" w:rsidR="00CA1CE9" w:rsidRPr="00741A8B" w:rsidRDefault="00D579E0" w:rsidP="001B7FCB">
                  <w:pPr>
                    <w:jc w:val="center"/>
                    <w:rPr>
                      <w:rFonts w:ascii="Times New Roman" w:eastAsia="Times New Roman" w:hAnsi="Times New Roman"/>
                      <w:b/>
                      <w:sz w:val="22"/>
                      <w:szCs w:val="22"/>
                      <w:lang w:val="sr-Cyrl-RS"/>
                    </w:rPr>
                  </w:pPr>
                  <w:r w:rsidRPr="00741A8B">
                    <w:rPr>
                      <w:rFonts w:ascii="Times New Roman" w:eastAsia="Times New Roman" w:hAnsi="Times New Roman"/>
                      <w:b/>
                      <w:sz w:val="22"/>
                      <w:szCs w:val="22"/>
                    </w:rPr>
                    <w:t>x</w:t>
                  </w:r>
                </w:p>
              </w:tc>
              <w:tc>
                <w:tcPr>
                  <w:tcW w:w="1781" w:type="dxa"/>
                  <w:vAlign w:val="center"/>
                </w:tcPr>
                <w:p w14:paraId="434C9467" w14:textId="77777777" w:rsidR="00CA1CE9" w:rsidRPr="00741A8B" w:rsidRDefault="00CA1CE9" w:rsidP="001B7FCB">
                  <w:pPr>
                    <w:jc w:val="center"/>
                    <w:rPr>
                      <w:rFonts w:ascii="Times New Roman" w:eastAsia="Times New Roman" w:hAnsi="Times New Roman"/>
                      <w:b/>
                      <w:sz w:val="22"/>
                      <w:szCs w:val="22"/>
                      <w:lang w:val="sr-Cyrl-RS"/>
                    </w:rPr>
                  </w:pPr>
                </w:p>
              </w:tc>
              <w:tc>
                <w:tcPr>
                  <w:tcW w:w="1637" w:type="dxa"/>
                  <w:gridSpan w:val="2"/>
                  <w:vAlign w:val="center"/>
                </w:tcPr>
                <w:p w14:paraId="6BE60ADB" w14:textId="0F9F2BEF" w:rsidR="00CA1CE9" w:rsidRPr="00741A8B" w:rsidRDefault="00DD497C" w:rsidP="001B7FCB">
                  <w:pPr>
                    <w:jc w:val="center"/>
                    <w:rPr>
                      <w:rFonts w:ascii="Times New Roman" w:eastAsia="Times New Roman" w:hAnsi="Times New Roman"/>
                      <w:b/>
                      <w:sz w:val="22"/>
                      <w:szCs w:val="22"/>
                      <w:lang w:val="sr-Cyrl-RS"/>
                    </w:rPr>
                  </w:pPr>
                  <w:r w:rsidRPr="00741A8B">
                    <w:rPr>
                      <w:rFonts w:ascii="Times New Roman" w:eastAsia="Times New Roman" w:hAnsi="Times New Roman"/>
                      <w:b/>
                      <w:sz w:val="22"/>
                      <w:szCs w:val="22"/>
                      <w:lang w:val="sr-Cyrl-RS"/>
                    </w:rPr>
                    <w:t>2</w:t>
                  </w:r>
                </w:p>
              </w:tc>
            </w:tr>
            <w:tr w:rsidR="00CA1CE9" w:rsidRPr="00741A8B" w14:paraId="1A5E6177" w14:textId="77777777" w:rsidTr="001B7FCB">
              <w:trPr>
                <w:trHeight w:val="489"/>
              </w:trPr>
              <w:tc>
                <w:tcPr>
                  <w:tcW w:w="3632" w:type="dxa"/>
                  <w:vAlign w:val="center"/>
                </w:tcPr>
                <w:p w14:paraId="4AAF7358" w14:textId="77777777" w:rsidR="00CA1CE9" w:rsidRPr="00741A8B" w:rsidRDefault="00CA1CE9" w:rsidP="00DB19B9">
                  <w:pPr>
                    <w:jc w:val="left"/>
                    <w:rPr>
                      <w:rFonts w:ascii="Times New Roman" w:eastAsia="Times New Roman" w:hAnsi="Times New Roman"/>
                      <w:i/>
                      <w:sz w:val="22"/>
                      <w:szCs w:val="22"/>
                      <w:lang w:val="en-GB"/>
                    </w:rPr>
                  </w:pPr>
                  <w:r w:rsidRPr="00741A8B">
                    <w:rPr>
                      <w:rFonts w:ascii="Times New Roman" w:eastAsia="Times New Roman" w:hAnsi="Times New Roman"/>
                      <w:i/>
                      <w:sz w:val="22"/>
                      <w:szCs w:val="22"/>
                      <w:lang w:val="sr-Cyrl-RS"/>
                    </w:rPr>
                    <w:t>Смањење висине износа финансијског издатка</w:t>
                  </w:r>
                </w:p>
                <w:p w14:paraId="47E8C737" w14:textId="77777777" w:rsidR="00CA1CE9" w:rsidRPr="00741A8B" w:rsidRDefault="00CA1CE9" w:rsidP="00DB19B9">
                  <w:pPr>
                    <w:jc w:val="left"/>
                    <w:rPr>
                      <w:rFonts w:ascii="Times New Roman" w:eastAsia="Times New Roman" w:hAnsi="Times New Roman"/>
                      <w:i/>
                      <w:sz w:val="22"/>
                      <w:szCs w:val="22"/>
                      <w:lang w:val="sr-Cyrl-RS"/>
                    </w:rPr>
                  </w:pPr>
                </w:p>
              </w:tc>
              <w:tc>
                <w:tcPr>
                  <w:tcW w:w="1784" w:type="dxa"/>
                  <w:vAlign w:val="center"/>
                </w:tcPr>
                <w:p w14:paraId="482F776D" w14:textId="4D705AAF" w:rsidR="00CA1CE9" w:rsidRPr="00741A8B" w:rsidRDefault="00D579E0" w:rsidP="001B7FCB">
                  <w:pPr>
                    <w:jc w:val="center"/>
                    <w:rPr>
                      <w:rFonts w:ascii="Times New Roman" w:eastAsia="Times New Roman" w:hAnsi="Times New Roman"/>
                      <w:b/>
                      <w:sz w:val="22"/>
                      <w:szCs w:val="22"/>
                      <w:lang w:val="sr-Cyrl-RS"/>
                    </w:rPr>
                  </w:pPr>
                  <w:r w:rsidRPr="00741A8B">
                    <w:rPr>
                      <w:rFonts w:ascii="Times New Roman" w:eastAsia="Times New Roman" w:hAnsi="Times New Roman"/>
                      <w:b/>
                      <w:sz w:val="22"/>
                      <w:szCs w:val="22"/>
                    </w:rPr>
                    <w:t>x</w:t>
                  </w:r>
                </w:p>
              </w:tc>
              <w:tc>
                <w:tcPr>
                  <w:tcW w:w="1781" w:type="dxa"/>
                  <w:vAlign w:val="center"/>
                </w:tcPr>
                <w:p w14:paraId="60056065" w14:textId="77777777" w:rsidR="00CA1CE9" w:rsidRPr="00741A8B" w:rsidRDefault="00CA1CE9" w:rsidP="001B7FCB">
                  <w:pPr>
                    <w:jc w:val="center"/>
                    <w:rPr>
                      <w:rFonts w:ascii="Times New Roman" w:eastAsia="Times New Roman" w:hAnsi="Times New Roman"/>
                      <w:b/>
                      <w:sz w:val="22"/>
                      <w:szCs w:val="22"/>
                      <w:lang w:val="sr-Cyrl-RS"/>
                    </w:rPr>
                  </w:pPr>
                </w:p>
              </w:tc>
              <w:tc>
                <w:tcPr>
                  <w:tcW w:w="1637" w:type="dxa"/>
                  <w:gridSpan w:val="2"/>
                  <w:vAlign w:val="center"/>
                </w:tcPr>
                <w:p w14:paraId="494FEDB0" w14:textId="0E2FC376" w:rsidR="00CA1CE9" w:rsidRPr="00741A8B" w:rsidRDefault="00DD497C" w:rsidP="001B7FCB">
                  <w:pPr>
                    <w:jc w:val="center"/>
                    <w:rPr>
                      <w:rFonts w:ascii="Times New Roman" w:eastAsia="Times New Roman" w:hAnsi="Times New Roman"/>
                      <w:b/>
                      <w:sz w:val="22"/>
                      <w:szCs w:val="22"/>
                      <w:lang w:val="sr-Cyrl-RS"/>
                    </w:rPr>
                  </w:pPr>
                  <w:r w:rsidRPr="00741A8B">
                    <w:rPr>
                      <w:rFonts w:ascii="Times New Roman" w:eastAsia="Times New Roman" w:hAnsi="Times New Roman"/>
                      <w:b/>
                      <w:sz w:val="22"/>
                      <w:szCs w:val="22"/>
                      <w:lang w:val="sr-Cyrl-RS"/>
                    </w:rPr>
                    <w:t>2</w:t>
                  </w:r>
                </w:p>
              </w:tc>
            </w:tr>
            <w:tr w:rsidR="00DB19B9" w:rsidRPr="00741A8B" w14:paraId="1228D87D" w14:textId="77777777" w:rsidTr="001B7FCB">
              <w:trPr>
                <w:gridAfter w:val="1"/>
                <w:wAfter w:w="7" w:type="dxa"/>
                <w:trHeight w:val="489"/>
              </w:trPr>
              <w:tc>
                <w:tcPr>
                  <w:tcW w:w="3632" w:type="dxa"/>
                  <w:vAlign w:val="center"/>
                </w:tcPr>
                <w:p w14:paraId="31CDD49E" w14:textId="77777777" w:rsidR="00DB19B9" w:rsidRPr="00741A8B" w:rsidRDefault="00DB19B9" w:rsidP="00DB19B9">
                  <w:pPr>
                    <w:jc w:val="left"/>
                    <w:rPr>
                      <w:rFonts w:ascii="Times New Roman" w:eastAsia="Times New Roman" w:hAnsi="Times New Roman"/>
                      <w:b/>
                      <w:sz w:val="22"/>
                      <w:szCs w:val="22"/>
                      <w:lang w:val="sr-Cyrl-RS"/>
                    </w:rPr>
                  </w:pPr>
                  <w:r w:rsidRPr="00741A8B">
                    <w:rPr>
                      <w:rFonts w:ascii="Times New Roman" w:eastAsia="Times New Roman" w:hAnsi="Times New Roman"/>
                      <w:b/>
                      <w:sz w:val="22"/>
                      <w:szCs w:val="22"/>
                      <w:lang w:val="sr-Cyrl-RS"/>
                    </w:rPr>
                    <w:t>Прибављање података по службеној дужности и документација која се прибавља од странке</w:t>
                  </w:r>
                </w:p>
                <w:p w14:paraId="406288B1" w14:textId="77777777" w:rsidR="00DB19B9" w:rsidRPr="00741A8B" w:rsidRDefault="00DB19B9" w:rsidP="00DB19B9">
                  <w:pPr>
                    <w:jc w:val="left"/>
                    <w:rPr>
                      <w:rFonts w:ascii="Times New Roman" w:eastAsia="Times New Roman" w:hAnsi="Times New Roman"/>
                      <w:b/>
                      <w:sz w:val="22"/>
                      <w:szCs w:val="22"/>
                      <w:lang w:val="sr-Cyrl-RS"/>
                    </w:rPr>
                  </w:pPr>
                  <w:r w:rsidRPr="00741A8B">
                    <w:rPr>
                      <w:rFonts w:ascii="Times New Roman" w:eastAsia="Times New Roman" w:hAnsi="Times New Roman"/>
                      <w:b/>
                      <w:sz w:val="22"/>
                      <w:szCs w:val="22"/>
                      <w:lang w:val="sr-Cyrl-RS"/>
                    </w:rPr>
                    <w:t>****</w:t>
                  </w:r>
                  <w:r w:rsidRPr="00741A8B">
                    <w:rPr>
                      <w:rFonts w:ascii="Times New Roman" w:eastAsia="Times New Roman" w:hAnsi="Times New Roman"/>
                      <w:i/>
                      <w:sz w:val="22"/>
                      <w:szCs w:val="22"/>
                      <w:lang w:val="sr-Cyrl-RS"/>
                    </w:rPr>
                    <w:t>Образац прати и Анекс у коме ће бити детаљно разрађене препоруке</w:t>
                  </w:r>
                </w:p>
              </w:tc>
              <w:tc>
                <w:tcPr>
                  <w:tcW w:w="1784" w:type="dxa"/>
                  <w:vAlign w:val="center"/>
                </w:tcPr>
                <w:p w14:paraId="32D90DC8" w14:textId="3896E569" w:rsidR="00DB19B9" w:rsidRPr="00741A8B" w:rsidRDefault="00D579E0" w:rsidP="001B7FCB">
                  <w:pPr>
                    <w:jc w:val="center"/>
                    <w:rPr>
                      <w:rFonts w:ascii="Times New Roman" w:eastAsia="Times New Roman" w:hAnsi="Times New Roman"/>
                      <w:b/>
                      <w:sz w:val="22"/>
                      <w:szCs w:val="22"/>
                      <w:lang w:val="sr-Cyrl-RS"/>
                    </w:rPr>
                  </w:pPr>
                  <w:r w:rsidRPr="00741A8B">
                    <w:rPr>
                      <w:rFonts w:ascii="Times New Roman" w:eastAsia="Times New Roman" w:hAnsi="Times New Roman"/>
                      <w:b/>
                      <w:sz w:val="22"/>
                      <w:szCs w:val="22"/>
                    </w:rPr>
                    <w:t>x</w:t>
                  </w:r>
                </w:p>
              </w:tc>
              <w:tc>
                <w:tcPr>
                  <w:tcW w:w="1781" w:type="dxa"/>
                  <w:vAlign w:val="center"/>
                </w:tcPr>
                <w:p w14:paraId="4BF2735E" w14:textId="77777777" w:rsidR="00DB19B9" w:rsidRPr="00741A8B" w:rsidRDefault="00DB19B9" w:rsidP="001B7FCB">
                  <w:pPr>
                    <w:jc w:val="center"/>
                    <w:rPr>
                      <w:rFonts w:ascii="Times New Roman" w:eastAsia="Times New Roman" w:hAnsi="Times New Roman"/>
                      <w:b/>
                      <w:sz w:val="22"/>
                      <w:szCs w:val="22"/>
                      <w:lang w:val="sr-Cyrl-RS"/>
                    </w:rPr>
                  </w:pPr>
                </w:p>
              </w:tc>
              <w:tc>
                <w:tcPr>
                  <w:tcW w:w="1630" w:type="dxa"/>
                  <w:vAlign w:val="center"/>
                </w:tcPr>
                <w:p w14:paraId="1F22B93B" w14:textId="64995392" w:rsidR="00DB19B9" w:rsidRPr="00741A8B" w:rsidRDefault="00D579E0" w:rsidP="001B7FCB">
                  <w:pPr>
                    <w:jc w:val="center"/>
                    <w:rPr>
                      <w:rFonts w:ascii="Times New Roman" w:eastAsia="Times New Roman" w:hAnsi="Times New Roman"/>
                      <w:b/>
                      <w:sz w:val="22"/>
                      <w:szCs w:val="22"/>
                      <w:lang w:val="sr-Cyrl-RS"/>
                    </w:rPr>
                  </w:pPr>
                  <w:r w:rsidRPr="00741A8B">
                    <w:rPr>
                      <w:rFonts w:ascii="Times New Roman" w:eastAsia="Times New Roman" w:hAnsi="Times New Roman"/>
                      <w:b/>
                      <w:sz w:val="22"/>
                      <w:szCs w:val="22"/>
                      <w:lang w:val="sr-Cyrl-RS"/>
                    </w:rPr>
                    <w:t>1</w:t>
                  </w:r>
                </w:p>
              </w:tc>
            </w:tr>
            <w:tr w:rsidR="00BB2C8C" w:rsidRPr="00741A8B" w14:paraId="216920C9" w14:textId="77777777" w:rsidTr="001B7FCB">
              <w:trPr>
                <w:gridAfter w:val="1"/>
                <w:wAfter w:w="7" w:type="dxa"/>
                <w:trHeight w:val="489"/>
              </w:trPr>
              <w:tc>
                <w:tcPr>
                  <w:tcW w:w="3632" w:type="dxa"/>
                  <w:vAlign w:val="center"/>
                </w:tcPr>
                <w:p w14:paraId="2F1A4DAC" w14:textId="7BB087B8" w:rsidR="00BB2C8C" w:rsidRPr="00741A8B" w:rsidRDefault="00BB2C8C" w:rsidP="00BB2C8C">
                  <w:pPr>
                    <w:jc w:val="left"/>
                    <w:rPr>
                      <w:rFonts w:ascii="Times New Roman" w:eastAsia="Times New Roman" w:hAnsi="Times New Roman"/>
                      <w:i/>
                      <w:sz w:val="22"/>
                      <w:szCs w:val="22"/>
                      <w:lang w:val="sr-Cyrl-RS"/>
                    </w:rPr>
                  </w:pPr>
                  <w:r w:rsidRPr="00741A8B">
                    <w:rPr>
                      <w:rFonts w:ascii="Times New Roman" w:eastAsia="Times New Roman" w:hAnsi="Times New Roman"/>
                      <w:i/>
                      <w:sz w:val="22"/>
                      <w:szCs w:val="22"/>
                      <w:lang w:val="sr-Cyrl-RS"/>
                    </w:rPr>
                    <w:t>Промена форме докумената (оригинал, оверена копија, копија, копија уз оригинал на увид)</w:t>
                  </w:r>
                </w:p>
              </w:tc>
              <w:tc>
                <w:tcPr>
                  <w:tcW w:w="1784" w:type="dxa"/>
                  <w:vAlign w:val="center"/>
                </w:tcPr>
                <w:p w14:paraId="1F2292E2" w14:textId="77777777" w:rsidR="00BB2C8C" w:rsidRPr="00741A8B" w:rsidRDefault="00BB2C8C" w:rsidP="001B7FCB">
                  <w:pPr>
                    <w:jc w:val="center"/>
                    <w:rPr>
                      <w:rFonts w:ascii="Times New Roman" w:eastAsia="Times New Roman" w:hAnsi="Times New Roman"/>
                      <w:b/>
                      <w:sz w:val="22"/>
                      <w:szCs w:val="22"/>
                      <w:lang w:val="sr-Cyrl-RS"/>
                    </w:rPr>
                  </w:pPr>
                </w:p>
              </w:tc>
              <w:tc>
                <w:tcPr>
                  <w:tcW w:w="1781" w:type="dxa"/>
                  <w:vAlign w:val="center"/>
                </w:tcPr>
                <w:p w14:paraId="0C69A1F3" w14:textId="2941098C" w:rsidR="00BB2C8C" w:rsidRPr="00741A8B" w:rsidRDefault="00D579E0" w:rsidP="001B7FCB">
                  <w:pPr>
                    <w:jc w:val="center"/>
                    <w:rPr>
                      <w:rFonts w:ascii="Times New Roman" w:eastAsia="Times New Roman" w:hAnsi="Times New Roman"/>
                      <w:b/>
                      <w:sz w:val="22"/>
                      <w:szCs w:val="22"/>
                      <w:lang w:val="sr-Cyrl-RS"/>
                    </w:rPr>
                  </w:pPr>
                  <w:r w:rsidRPr="00741A8B">
                    <w:rPr>
                      <w:rFonts w:ascii="Times New Roman" w:eastAsia="Times New Roman" w:hAnsi="Times New Roman"/>
                      <w:b/>
                      <w:sz w:val="22"/>
                      <w:szCs w:val="22"/>
                    </w:rPr>
                    <w:t>x</w:t>
                  </w:r>
                </w:p>
              </w:tc>
              <w:tc>
                <w:tcPr>
                  <w:tcW w:w="1630" w:type="dxa"/>
                  <w:vAlign w:val="center"/>
                </w:tcPr>
                <w:p w14:paraId="4B76A372" w14:textId="77777777" w:rsidR="00BB2C8C" w:rsidRPr="00741A8B" w:rsidRDefault="00BB2C8C" w:rsidP="001B7FCB">
                  <w:pPr>
                    <w:jc w:val="center"/>
                    <w:rPr>
                      <w:rFonts w:ascii="Times New Roman" w:eastAsia="Times New Roman" w:hAnsi="Times New Roman"/>
                      <w:b/>
                      <w:sz w:val="22"/>
                      <w:szCs w:val="22"/>
                      <w:lang w:val="sr-Cyrl-RS"/>
                    </w:rPr>
                  </w:pPr>
                </w:p>
              </w:tc>
            </w:tr>
          </w:tbl>
          <w:p w14:paraId="6E28D8C5" w14:textId="21512D5D"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CA1CE9" w:rsidRPr="00DB19B9" w14:paraId="4C67EFD3" w14:textId="77777777" w:rsidTr="00DB19B9">
        <w:trPr>
          <w:trHeight w:val="454"/>
        </w:trPr>
        <w:tc>
          <w:tcPr>
            <w:tcW w:w="9060" w:type="dxa"/>
            <w:gridSpan w:val="2"/>
            <w:shd w:val="clear" w:color="auto" w:fill="auto"/>
          </w:tcPr>
          <w:p w14:paraId="60CAAE65" w14:textId="4295F781" w:rsidR="00BD7D0C" w:rsidRPr="004D25E6" w:rsidRDefault="00BD7D0C" w:rsidP="00BD7D0C">
            <w:pPr>
              <w:numPr>
                <w:ilvl w:val="1"/>
                <w:numId w:val="28"/>
              </w:numPr>
              <w:rPr>
                <w:rFonts w:ascii="Times New Roman" w:eastAsia="Times New Roman" w:hAnsi="Times New Roman"/>
                <w:b/>
                <w:sz w:val="22"/>
                <w:szCs w:val="22"/>
                <w:u w:val="single"/>
                <w:lang w:val="sr-Cyrl-RS"/>
              </w:rPr>
            </w:pPr>
            <w:r w:rsidRPr="004D25E6">
              <w:rPr>
                <w:rFonts w:ascii="Times New Roman" w:eastAsia="Times New Roman" w:hAnsi="Times New Roman"/>
                <w:b/>
                <w:sz w:val="22"/>
                <w:szCs w:val="22"/>
                <w:u w:val="single"/>
                <w:lang w:val="sr-Cyrl-RS"/>
              </w:rPr>
              <w:t>Прибављање података по службеној дужности и елиминација непотребне документације</w:t>
            </w:r>
          </w:p>
          <w:p w14:paraId="7D305C0D" w14:textId="77777777" w:rsidR="00BD7D0C" w:rsidRPr="004D25E6" w:rsidRDefault="00BD7D0C" w:rsidP="00BD7D0C">
            <w:pPr>
              <w:ind w:left="360"/>
              <w:rPr>
                <w:rFonts w:ascii="Times New Roman" w:eastAsia="Times New Roman" w:hAnsi="Times New Roman"/>
                <w:b/>
                <w:sz w:val="22"/>
                <w:szCs w:val="22"/>
                <w:u w:val="single"/>
                <w:lang w:val="sr-Cyrl-RS"/>
              </w:rPr>
            </w:pPr>
          </w:p>
          <w:p w14:paraId="7C82F926" w14:textId="77777777" w:rsidR="00572F55" w:rsidRDefault="00572F55" w:rsidP="00572F55">
            <w:pPr>
              <w:rPr>
                <w:rFonts w:ascii="Times New Roman" w:hAnsi="Times New Roman"/>
                <w:color w:val="000000"/>
                <w:sz w:val="22"/>
                <w:szCs w:val="22"/>
                <w:shd w:val="clear" w:color="auto" w:fill="FFFFFF"/>
                <w:lang w:val="sr-Cyrl-RS" w:eastAsia="sr-Latn-ME"/>
              </w:rPr>
            </w:pPr>
            <w:r w:rsidRPr="005F5F1B">
              <w:rPr>
                <w:rFonts w:ascii="Times New Roman" w:hAnsi="Times New Roman"/>
                <w:color w:val="000000"/>
                <w:sz w:val="22"/>
                <w:szCs w:val="22"/>
                <w:shd w:val="clear" w:color="auto" w:fill="FFFFFF"/>
                <w:lang w:val="sr-Cyrl-RS" w:eastAsia="sr-Latn-ME"/>
              </w:rPr>
              <w:t xml:space="preserve">Предлаже се елиминација подношења следећих докумената од стране подносиоца захтева, јер je надлежни орган дужан да, у складу са чл. 9. и 103. ЗОУП-а („Службени гласник РС”, број 18/16 и 95/2018), Законом о електронском документу, електронској идентификацији и услугама од поверења у електронском пословању („Службени гласник РС”, број 94 /17.), </w:t>
            </w:r>
            <w:r w:rsidRPr="005F5F1B">
              <w:rPr>
                <w:rFonts w:ascii="Times New Roman" w:hAnsi="Times New Roman"/>
                <w:sz w:val="22"/>
                <w:szCs w:val="22"/>
                <w:shd w:val="clear" w:color="auto" w:fill="FFFFFF"/>
                <w:lang w:val="sr-Cyrl-RS" w:eastAsia="sr-Latn-ME"/>
              </w:rPr>
              <w:t xml:space="preserve">Законом о електронској управи („Службени гласник РС”, број 27/18) и Правилником </w:t>
            </w:r>
            <w:r w:rsidRPr="005F5F1B">
              <w:rPr>
                <w:rFonts w:ascii="Times New Roman" w:hAnsi="Times New Roman"/>
                <w:color w:val="000000"/>
                <w:sz w:val="22"/>
                <w:szCs w:val="22"/>
                <w:shd w:val="clear" w:color="auto" w:fill="FFFFFF"/>
                <w:lang w:val="sr-Cyrl-RS" w:eastAsia="sr-Latn-ME"/>
              </w:rPr>
              <w:t>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("Службени гласник РС", број 57/19.), по службеној дужности прибави потребне податке од надлежног органа – „власника“ потребних података</w:t>
            </w:r>
            <w:r>
              <w:rPr>
                <w:rFonts w:ascii="Times New Roman" w:hAnsi="Times New Roman"/>
                <w:color w:val="000000"/>
                <w:sz w:val="22"/>
                <w:szCs w:val="22"/>
                <w:shd w:val="clear" w:color="auto" w:fill="FFFFFF"/>
                <w:lang w:val="sr-Cyrl-RS" w:eastAsia="sr-Latn-ME"/>
              </w:rPr>
              <w:t>:</w:t>
            </w:r>
          </w:p>
          <w:p w14:paraId="4A9A4F54" w14:textId="34822F34" w:rsidR="004D25E6" w:rsidRPr="004D25E6" w:rsidRDefault="004D25E6" w:rsidP="004D25E6">
            <w:pPr>
              <w:rPr>
                <w:rFonts w:ascii="Times New Roman" w:eastAsia="Times New Roman" w:hAnsi="Times New Roman"/>
                <w:sz w:val="22"/>
                <w:szCs w:val="22"/>
                <w:lang w:val="sr-Cyrl-RS"/>
              </w:rPr>
            </w:pPr>
          </w:p>
          <w:p w14:paraId="13080E69" w14:textId="4C00C2EB" w:rsidR="00BD7D0C" w:rsidRPr="004D25E6" w:rsidRDefault="004D25E6" w:rsidP="00BD7D0C">
            <w:pPr>
              <w:numPr>
                <w:ilvl w:val="0"/>
                <w:numId w:val="30"/>
              </w:numPr>
              <w:rPr>
                <w:rFonts w:ascii="Times New Roman" w:eastAsia="Times New Roman" w:hAnsi="Times New Roman"/>
                <w:sz w:val="22"/>
                <w:szCs w:val="22"/>
                <w:lang w:val="sr-Cyrl-RS"/>
              </w:rPr>
            </w:pPr>
            <w:r w:rsidRPr="004D25E6">
              <w:rPr>
                <w:rFonts w:ascii="Times New Roman" w:eastAsia="Times New Roman" w:hAnsi="Times New Roman"/>
                <w:sz w:val="22"/>
                <w:szCs w:val="22"/>
                <w:lang w:val="sr-Cyrl-RS"/>
              </w:rPr>
              <w:t xml:space="preserve">Документ </w:t>
            </w:r>
            <w:r w:rsidR="00BD7D0C" w:rsidRPr="004D25E6">
              <w:rPr>
                <w:rFonts w:ascii="Times New Roman" w:eastAsia="Times New Roman" w:hAnsi="Times New Roman"/>
                <w:sz w:val="22"/>
                <w:szCs w:val="22"/>
                <w:lang w:val="sr-Cyrl-RS"/>
              </w:rPr>
              <w:t>5: Доказ о радном односу из којег се види да је запослен на неодређено време с пуним радним временом код подносиоца захтева (уговор о раду)</w:t>
            </w:r>
            <w:r w:rsidR="006F53A8">
              <w:rPr>
                <w:rFonts w:ascii="Times New Roman" w:eastAsia="Times New Roman" w:hAnsi="Times New Roman"/>
                <w:sz w:val="22"/>
                <w:szCs w:val="22"/>
                <w:lang w:val="sr-Cyrl-RS"/>
              </w:rPr>
              <w:t xml:space="preserve"> за руководиоце радионица и техничаре</w:t>
            </w:r>
            <w:r w:rsidR="00BD7D0C" w:rsidRPr="004D25E6">
              <w:rPr>
                <w:rFonts w:ascii="Times New Roman" w:eastAsia="Times New Roman" w:hAnsi="Times New Roman"/>
                <w:sz w:val="22"/>
                <w:szCs w:val="22"/>
                <w:lang w:val="sr-Cyrl-RS"/>
              </w:rPr>
              <w:t xml:space="preserve"> - оригинал</w:t>
            </w:r>
          </w:p>
          <w:p w14:paraId="371D883E" w14:textId="7C145D10" w:rsidR="00BD7D0C" w:rsidRPr="004D25E6" w:rsidRDefault="00BD7D0C" w:rsidP="00BD7D0C">
            <w:pPr>
              <w:rPr>
                <w:rFonts w:ascii="Times New Roman" w:eastAsia="Times New Roman" w:hAnsi="Times New Roman"/>
                <w:sz w:val="22"/>
                <w:szCs w:val="22"/>
                <w:lang w:val="sr-Cyrl-RS"/>
              </w:rPr>
            </w:pPr>
            <w:r w:rsidRPr="004D25E6">
              <w:rPr>
                <w:rFonts w:ascii="Times New Roman" w:eastAsia="Times New Roman" w:hAnsi="Times New Roman"/>
                <w:sz w:val="22"/>
                <w:szCs w:val="22"/>
                <w:lang w:val="sr-Cyrl-RS"/>
              </w:rPr>
              <w:t xml:space="preserve">Подаци потребни за овај поступак се могу прибавити по службеној дужности од ЦРОСО преко магистрале за размену података. </w:t>
            </w:r>
          </w:p>
          <w:p w14:paraId="0394EA5C" w14:textId="77777777" w:rsidR="00572F55" w:rsidRPr="00FC735F" w:rsidRDefault="00572F55" w:rsidP="00572F55">
            <w:pPr>
              <w:rPr>
                <w:rFonts w:ascii="Times New Roman" w:eastAsia="Times New Roman" w:hAnsi="Times New Roman"/>
                <w:sz w:val="22"/>
                <w:szCs w:val="22"/>
                <w:lang w:val="sr-Latn-RS"/>
              </w:rPr>
            </w:pPr>
            <w:r w:rsidRPr="00FC735F">
              <w:rPr>
                <w:rFonts w:ascii="Times New Roman" w:eastAsia="Times New Roman" w:hAnsi="Times New Roman"/>
                <w:sz w:val="22"/>
                <w:szCs w:val="22"/>
                <w:lang w:val="sr-Latn-RS"/>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02EF844C" w14:textId="77777777" w:rsidR="00572F55" w:rsidRPr="00FC735F" w:rsidRDefault="00572F55" w:rsidP="00572F55">
            <w:pPr>
              <w:rPr>
                <w:rFonts w:ascii="Times New Roman" w:eastAsia="Times New Roman" w:hAnsi="Times New Roman"/>
                <w:sz w:val="22"/>
                <w:szCs w:val="22"/>
                <w:lang w:val="sr-Latn-RS"/>
              </w:rPr>
            </w:pPr>
            <w:r w:rsidRPr="00FC735F">
              <w:rPr>
                <w:rFonts w:ascii="Times New Roman" w:eastAsia="Times New Roman" w:hAnsi="Times New Roman"/>
                <w:sz w:val="22"/>
                <w:szCs w:val="22"/>
                <w:lang w:val="sr-Latn-RS"/>
              </w:rPr>
              <w:t xml:space="preserve"> </w:t>
            </w:r>
          </w:p>
          <w:p w14:paraId="39B305EA" w14:textId="77777777" w:rsidR="00572F55" w:rsidRPr="00FC735F" w:rsidRDefault="00572F55" w:rsidP="00572F55">
            <w:pPr>
              <w:rPr>
                <w:rFonts w:ascii="Times New Roman" w:eastAsia="Times New Roman" w:hAnsi="Times New Roman"/>
                <w:sz w:val="22"/>
                <w:szCs w:val="22"/>
                <w:lang w:val="sr-Latn-RS"/>
              </w:rPr>
            </w:pPr>
            <w:r w:rsidRPr="00FC735F">
              <w:rPr>
                <w:rFonts w:ascii="Times New Roman" w:eastAsia="Times New Roman" w:hAnsi="Times New Roman"/>
                <w:sz w:val="22"/>
                <w:szCs w:val="22"/>
                <w:lang w:val="sr-Latn-RS"/>
              </w:rPr>
              <w:t>1)</w:t>
            </w:r>
            <w:r w:rsidRPr="00FC735F">
              <w:rPr>
                <w:rFonts w:ascii="Times New Roman" w:eastAsia="Times New Roman" w:hAnsi="Times New Roman"/>
                <w:sz w:val="22"/>
                <w:szCs w:val="22"/>
                <w:lang w:val="sr-Latn-RS"/>
              </w:rPr>
              <w:tab/>
              <w:t>Путем Информационог система за размену података из регистара преко Сервисне магистрале органа</w:t>
            </w:r>
            <w:r>
              <w:rPr>
                <w:rFonts w:ascii="Times New Roman" w:eastAsia="Times New Roman" w:hAnsi="Times New Roman"/>
                <w:sz w:val="22"/>
                <w:szCs w:val="22"/>
                <w:lang w:val="sr-Cyrl-RS"/>
              </w:rPr>
              <w:t>;</w:t>
            </w:r>
            <w:r w:rsidRPr="00FC735F">
              <w:rPr>
                <w:rFonts w:ascii="Times New Roman" w:eastAsia="Times New Roman" w:hAnsi="Times New Roman"/>
                <w:sz w:val="22"/>
                <w:szCs w:val="22"/>
                <w:lang w:val="sr-Latn-RS"/>
              </w:rPr>
              <w:t xml:space="preserve"> </w:t>
            </w:r>
          </w:p>
          <w:p w14:paraId="23F6C598" w14:textId="77777777" w:rsidR="00572F55" w:rsidRPr="008E5AE2" w:rsidRDefault="00572F55" w:rsidP="00572F55">
            <w:pPr>
              <w:rPr>
                <w:rFonts w:ascii="Times New Roman" w:eastAsia="Times New Roman" w:hAnsi="Times New Roman"/>
                <w:sz w:val="22"/>
                <w:szCs w:val="22"/>
                <w:lang w:val="sr-Cyrl-RS"/>
              </w:rPr>
            </w:pPr>
            <w:r w:rsidRPr="00FC735F">
              <w:rPr>
                <w:rFonts w:ascii="Times New Roman" w:eastAsia="Times New Roman" w:hAnsi="Times New Roman"/>
                <w:sz w:val="22"/>
                <w:szCs w:val="22"/>
                <w:lang w:val="sr-Latn-RS"/>
              </w:rPr>
              <w:t>2)</w:t>
            </w:r>
            <w:r w:rsidRPr="00FC735F">
              <w:rPr>
                <w:rFonts w:ascii="Times New Roman" w:eastAsia="Times New Roman" w:hAnsi="Times New Roman"/>
                <w:sz w:val="22"/>
                <w:szCs w:val="22"/>
                <w:lang w:val="sr-Latn-RS"/>
              </w:rPr>
              <w:tab/>
              <w:t>Прибављањем података упитом ка регистру и уписивањем у софтверско решење органа који води поступак п</w:t>
            </w:r>
            <w:r>
              <w:rPr>
                <w:rFonts w:ascii="Times New Roman" w:eastAsia="Times New Roman" w:hAnsi="Times New Roman"/>
                <w:sz w:val="22"/>
                <w:szCs w:val="22"/>
                <w:lang w:val="sr-Latn-RS"/>
              </w:rPr>
              <w:t>реко Сервисне магистрале органа</w:t>
            </w:r>
            <w:r>
              <w:rPr>
                <w:rFonts w:ascii="Times New Roman" w:eastAsia="Times New Roman" w:hAnsi="Times New Roman"/>
                <w:sz w:val="22"/>
                <w:szCs w:val="22"/>
                <w:lang w:val="sr-Cyrl-RS"/>
              </w:rPr>
              <w:t>.</w:t>
            </w:r>
          </w:p>
          <w:p w14:paraId="4D070BB2" w14:textId="77777777" w:rsidR="00572F55" w:rsidRPr="00FC735F" w:rsidRDefault="00572F55" w:rsidP="00572F55">
            <w:pPr>
              <w:rPr>
                <w:rFonts w:ascii="Times New Roman" w:eastAsia="Times New Roman" w:hAnsi="Times New Roman"/>
                <w:sz w:val="22"/>
                <w:szCs w:val="22"/>
                <w:lang w:val="sr-Latn-RS"/>
              </w:rPr>
            </w:pPr>
          </w:p>
          <w:p w14:paraId="22587D57" w14:textId="77777777" w:rsidR="00572F55" w:rsidRPr="00FC735F" w:rsidRDefault="00572F55" w:rsidP="00572F55">
            <w:pPr>
              <w:rPr>
                <w:rFonts w:ascii="Times New Roman" w:eastAsia="Times New Roman" w:hAnsi="Times New Roman"/>
                <w:sz w:val="22"/>
                <w:szCs w:val="22"/>
                <w:lang w:val="sr-Latn-RS"/>
              </w:rPr>
            </w:pPr>
            <w:r w:rsidRPr="00FC735F">
              <w:rPr>
                <w:rFonts w:ascii="Times New Roman" w:eastAsia="Times New Roman" w:hAnsi="Times New Roman"/>
                <w:sz w:val="22"/>
                <w:szCs w:val="22"/>
                <w:lang w:val="sr-Latn-RS"/>
              </w:rPr>
              <w:t>Изузетно, орган може на захтев прибавити скуп података из регистра и уписати их у сопствено софтверско решење.</w:t>
            </w:r>
          </w:p>
          <w:p w14:paraId="37CD25A2" w14:textId="77777777" w:rsidR="00572F55" w:rsidRPr="00FC735F" w:rsidRDefault="00572F55" w:rsidP="00572F55">
            <w:pPr>
              <w:rPr>
                <w:rFonts w:ascii="Times New Roman" w:eastAsia="Times New Roman" w:hAnsi="Times New Roman"/>
                <w:sz w:val="22"/>
                <w:szCs w:val="22"/>
                <w:lang w:val="sr-Latn-RS"/>
              </w:rPr>
            </w:pPr>
          </w:p>
          <w:p w14:paraId="54298613" w14:textId="77777777" w:rsidR="00572F55" w:rsidRDefault="00572F55" w:rsidP="00572F55">
            <w:pPr>
              <w:rPr>
                <w:rFonts w:ascii="Times New Roman" w:eastAsia="Times New Roman" w:hAnsi="Times New Roman"/>
                <w:sz w:val="22"/>
                <w:szCs w:val="22"/>
                <w:lang w:val="sr-Latn-RS"/>
              </w:rPr>
            </w:pPr>
            <w:r w:rsidRPr="00FC735F">
              <w:rPr>
                <w:rFonts w:ascii="Times New Roman" w:eastAsia="Times New Roman" w:hAnsi="Times New Roman"/>
                <w:sz w:val="22"/>
                <w:szCs w:val="22"/>
                <w:lang w:val="sr-Latn-RS"/>
              </w:rPr>
              <w:t xml:space="preserve">Уколико не постоје технички предуслови за размену података на начин описан у тачки 1) и 2), орган који спроводи поступак у обавези је да примењује Закон о општем управном поступку и податке потребне за одлучивање прибави директно од органа надлежног за вођење службене евиденције било конвенцијоналном директном комуникацијом или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w:t>
            </w:r>
            <w:r w:rsidRPr="00FC735F">
              <w:rPr>
                <w:rFonts w:ascii="Times New Roman" w:eastAsia="Times New Roman" w:hAnsi="Times New Roman"/>
                <w:sz w:val="22"/>
                <w:szCs w:val="22"/>
                <w:lang w:val="sr-Latn-RS"/>
              </w:rPr>
              <w:lastRenderedPageBreak/>
              <w:t>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370219C3" w14:textId="5E412441" w:rsidR="006F53A8" w:rsidRPr="006F53A8" w:rsidRDefault="006F53A8" w:rsidP="00ED4C8C">
            <w:pPr>
              <w:rPr>
                <w:rFonts w:ascii="Times New Roman" w:eastAsia="Times New Roman" w:hAnsi="Times New Roman"/>
                <w:color w:val="0070C0"/>
                <w:sz w:val="22"/>
                <w:szCs w:val="22"/>
                <w:lang w:val="sr-Cyrl-RS"/>
              </w:rPr>
            </w:pPr>
          </w:p>
          <w:p w14:paraId="01A60C4E" w14:textId="5E12C44E" w:rsidR="00BD7D0C" w:rsidRPr="004D25E6" w:rsidRDefault="00F952F3" w:rsidP="00BD7D0C">
            <w:pPr>
              <w:numPr>
                <w:ilvl w:val="0"/>
                <w:numId w:val="31"/>
              </w:numPr>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Документ </w:t>
            </w:r>
            <w:r w:rsidR="00BD7D0C" w:rsidRPr="004D25E6">
              <w:rPr>
                <w:rFonts w:ascii="Times New Roman" w:eastAsia="Times New Roman" w:hAnsi="Times New Roman"/>
                <w:sz w:val="22"/>
                <w:szCs w:val="22"/>
                <w:lang w:val="sr-Cyrl-RS"/>
              </w:rPr>
              <w:t xml:space="preserve">11: Доказ да подносилац захтева поседује одговарајуће објекте радионице </w:t>
            </w:r>
          </w:p>
          <w:p w14:paraId="094FEDC6" w14:textId="77777777" w:rsidR="00BD7D0C" w:rsidRPr="004D25E6" w:rsidRDefault="00BD7D0C" w:rsidP="00BD7D0C">
            <w:pPr>
              <w:rPr>
                <w:rFonts w:ascii="Times New Roman" w:eastAsia="Times New Roman" w:hAnsi="Times New Roman"/>
                <w:sz w:val="22"/>
                <w:szCs w:val="22"/>
                <w:lang w:val="sr-Cyrl-RS"/>
              </w:rPr>
            </w:pPr>
          </w:p>
          <w:p w14:paraId="5A617B67" w14:textId="4EC2B6C2" w:rsidR="00BD7D0C" w:rsidRDefault="00BD7D0C" w:rsidP="00BD7D0C">
            <w:pPr>
              <w:rPr>
                <w:rFonts w:ascii="Times New Roman" w:eastAsia="Times New Roman" w:hAnsi="Times New Roman"/>
                <w:sz w:val="22"/>
                <w:szCs w:val="22"/>
                <w:lang w:val="sr-Cyrl-RS"/>
              </w:rPr>
            </w:pPr>
            <w:r w:rsidRPr="004D25E6">
              <w:rPr>
                <w:rFonts w:ascii="Times New Roman" w:eastAsia="Times New Roman" w:hAnsi="Times New Roman"/>
                <w:sz w:val="22"/>
                <w:szCs w:val="22"/>
                <w:lang w:val="sr-Cyrl-RS"/>
              </w:rPr>
              <w:t>С обзиром да је издавалац траженог документа Републички геодетски завод и да друга два тражена документа, односно потребне податке из тих докумената Агенција прибавља по службеној дужности, било би потребно да и податке због којих се захтева овај документ прибав</w:t>
            </w:r>
            <w:r w:rsidR="00572F55">
              <w:rPr>
                <w:rFonts w:ascii="Times New Roman" w:eastAsia="Times New Roman" w:hAnsi="Times New Roman"/>
                <w:sz w:val="22"/>
                <w:szCs w:val="22"/>
                <w:lang w:val="sr-Cyrl-RS"/>
              </w:rPr>
              <w:t xml:space="preserve">ља по службеној дужности од РГЗ. </w:t>
            </w:r>
            <w:r w:rsidRPr="004D25E6">
              <w:rPr>
                <w:rFonts w:ascii="Times New Roman" w:eastAsia="Times New Roman" w:hAnsi="Times New Roman"/>
                <w:sz w:val="22"/>
                <w:szCs w:val="22"/>
                <w:lang w:val="sr-Cyrl-RS"/>
              </w:rPr>
              <w:t>Без обзира што је у Обрасцу за попис наведено да се овај податка може прибавити и по службеној дужности на основу анализе Обрасца захтева установљено је да је за све појединачно документе наведено које Агенција прибавља по службеној дужности, сем за овај документ</w:t>
            </w:r>
            <w:r w:rsidR="001779C3" w:rsidRPr="004D25E6">
              <w:rPr>
                <w:rFonts w:ascii="Times New Roman" w:eastAsia="Times New Roman" w:hAnsi="Times New Roman"/>
                <w:sz w:val="22"/>
                <w:szCs w:val="22"/>
              </w:rPr>
              <w:t xml:space="preserve"> </w:t>
            </w:r>
            <w:r w:rsidR="001779C3" w:rsidRPr="004D25E6">
              <w:rPr>
                <w:rFonts w:ascii="Times New Roman" w:eastAsia="Times New Roman" w:hAnsi="Times New Roman"/>
                <w:sz w:val="22"/>
                <w:szCs w:val="22"/>
                <w:lang w:val="sr-Cyrl-RS"/>
              </w:rPr>
              <w:t>(Агенција је већ нагласила да ове податке прибавља по службеној дужности на одржаном састанку)</w:t>
            </w:r>
            <w:r w:rsidRPr="004D25E6">
              <w:rPr>
                <w:rFonts w:ascii="Times New Roman" w:eastAsia="Times New Roman" w:hAnsi="Times New Roman"/>
                <w:sz w:val="22"/>
                <w:szCs w:val="22"/>
                <w:lang w:val="sr-Cyrl-RS"/>
              </w:rPr>
              <w:t>.</w:t>
            </w:r>
          </w:p>
          <w:p w14:paraId="72578C55" w14:textId="77777777" w:rsidR="00572F55" w:rsidRPr="00A207A8" w:rsidRDefault="00572F55" w:rsidP="00572F55">
            <w:pPr>
              <w:rPr>
                <w:rFonts w:ascii="Times New Roman" w:eastAsia="Times New Roman" w:hAnsi="Times New Roman"/>
                <w:sz w:val="22"/>
                <w:szCs w:val="22"/>
                <w:lang w:val="sr-Cyrl-RS"/>
              </w:rPr>
            </w:pPr>
            <w:r w:rsidRPr="00A207A8">
              <w:rPr>
                <w:rFonts w:ascii="Times New Roman" w:eastAsia="Times New Roman" w:hAnsi="Times New Roman"/>
                <w:sz w:val="22"/>
                <w:szCs w:val="22"/>
                <w:lang w:val="sr-Cyrl-RS"/>
              </w:rPr>
              <w:t xml:space="preserve">У случају постојања власништва, неопходно је у складу са ЗОУПом прибављати овај документ по службеној дужности од РГЗ или директним увидом у е-Катастар путем линка </w:t>
            </w:r>
            <w:hyperlink r:id="rId8" w:history="1">
              <w:r w:rsidRPr="00A207A8">
                <w:rPr>
                  <w:rFonts w:ascii="Times New Roman" w:hAnsi="Times New Roman"/>
                  <w:color w:val="0000FF"/>
                  <w:sz w:val="22"/>
                  <w:szCs w:val="22"/>
                  <w:u w:val="single"/>
                </w:rPr>
                <w:t>http://katastar.rgz.gov.rs/KnWebPublic/PublicAccess.aspx</w:t>
              </w:r>
            </w:hyperlink>
            <w:r w:rsidRPr="00A207A8">
              <w:rPr>
                <w:rFonts w:ascii="Times New Roman" w:eastAsia="Times New Roman" w:hAnsi="Times New Roman"/>
                <w:sz w:val="22"/>
                <w:szCs w:val="22"/>
                <w:lang w:val="sr-Cyrl-RS"/>
              </w:rPr>
              <w:t xml:space="preserve">. </w:t>
            </w:r>
          </w:p>
          <w:p w14:paraId="23AF7DA9" w14:textId="77777777" w:rsidR="00572F55" w:rsidRPr="00A207A8" w:rsidRDefault="00572F55" w:rsidP="00572F55">
            <w:pPr>
              <w:rPr>
                <w:rFonts w:ascii="Times New Roman" w:eastAsia="Times New Roman" w:hAnsi="Times New Roman"/>
                <w:sz w:val="22"/>
                <w:szCs w:val="22"/>
                <w:lang w:val="sr-Cyrl-RS"/>
              </w:rPr>
            </w:pPr>
            <w:r w:rsidRPr="00A207A8">
              <w:rPr>
                <w:rFonts w:ascii="Times New Roman" w:eastAsia="Times New Roman" w:hAnsi="Times New Roman"/>
                <w:sz w:val="22"/>
                <w:szCs w:val="22"/>
                <w:lang w:val="sr-Cyrl-RS"/>
              </w:rPr>
              <w:t>Предлаже се прибављање података по службеној дужности које је могуће спровести на један од следећих начина, зависно од тренутне доступности потребних података:</w:t>
            </w:r>
          </w:p>
          <w:p w14:paraId="1E747BB6" w14:textId="77777777" w:rsidR="00572F55" w:rsidRPr="00A207A8" w:rsidRDefault="00572F55" w:rsidP="00572F55">
            <w:pPr>
              <w:rPr>
                <w:rFonts w:ascii="Times New Roman" w:eastAsia="Times New Roman" w:hAnsi="Times New Roman"/>
                <w:sz w:val="22"/>
                <w:szCs w:val="22"/>
                <w:lang w:val="sr-Cyrl-RS"/>
              </w:rPr>
            </w:pPr>
            <w:r w:rsidRPr="00A207A8">
              <w:rPr>
                <w:rFonts w:ascii="Times New Roman" w:eastAsia="Times New Roman" w:hAnsi="Times New Roman"/>
                <w:sz w:val="22"/>
                <w:szCs w:val="22"/>
                <w:lang w:val="sr-Cyrl-RS"/>
              </w:rPr>
              <w:t xml:space="preserve"> </w:t>
            </w:r>
          </w:p>
          <w:p w14:paraId="75BABB3F" w14:textId="77777777" w:rsidR="00572F55" w:rsidRPr="00A207A8" w:rsidRDefault="00572F55" w:rsidP="00572F55">
            <w:pPr>
              <w:pStyle w:val="ListParagraph"/>
              <w:numPr>
                <w:ilvl w:val="0"/>
                <w:numId w:val="36"/>
              </w:numPr>
              <w:ind w:left="34" w:firstLine="326"/>
              <w:rPr>
                <w:rFonts w:ascii="Times New Roman" w:eastAsia="Times New Roman" w:hAnsi="Times New Roman"/>
                <w:sz w:val="22"/>
                <w:szCs w:val="22"/>
                <w:lang w:val="sr-Cyrl-RS"/>
              </w:rPr>
            </w:pPr>
            <w:r w:rsidRPr="00A207A8">
              <w:rPr>
                <w:rFonts w:ascii="Times New Roman" w:eastAsia="Times New Roman" w:hAnsi="Times New Roman"/>
                <w:sz w:val="22"/>
                <w:szCs w:val="22"/>
                <w:lang w:val="sr-Cyrl-RS"/>
              </w:rPr>
              <w:t xml:space="preserve">Путем Информационог система за размену података из регистара преко Сервисне магистрале органа: </w:t>
            </w:r>
          </w:p>
          <w:p w14:paraId="17AE60B1" w14:textId="77777777" w:rsidR="00572F55" w:rsidRPr="00067904" w:rsidRDefault="00572F55" w:rsidP="00572F55">
            <w:pPr>
              <w:pStyle w:val="ListParagraph"/>
              <w:numPr>
                <w:ilvl w:val="0"/>
                <w:numId w:val="36"/>
              </w:numPr>
              <w:ind w:left="34" w:firstLine="326"/>
              <w:rPr>
                <w:rFonts w:ascii="Times New Roman" w:eastAsia="Times New Roman" w:hAnsi="Times New Roman"/>
                <w:sz w:val="22"/>
                <w:szCs w:val="22"/>
                <w:lang w:val="sr-Cyrl-RS"/>
              </w:rPr>
            </w:pPr>
            <w:r w:rsidRPr="00067904">
              <w:rPr>
                <w:rFonts w:ascii="Times New Roman" w:eastAsia="Times New Roman" w:hAnsi="Times New Roman"/>
                <w:sz w:val="22"/>
                <w:szCs w:val="22"/>
                <w:lang w:val="sr-Cyrl-RS"/>
              </w:rPr>
              <w:t>Прибављањем података упитом ка регистру и уписивањем у софтверско решење органа који води поступак преко Сервисне магистрале органа.</w:t>
            </w:r>
          </w:p>
          <w:p w14:paraId="17C02312" w14:textId="77777777" w:rsidR="00572F55" w:rsidRPr="00067904" w:rsidRDefault="00572F55" w:rsidP="00572F55">
            <w:pPr>
              <w:rPr>
                <w:rFonts w:ascii="Times New Roman" w:eastAsia="Times New Roman" w:hAnsi="Times New Roman"/>
                <w:sz w:val="22"/>
                <w:szCs w:val="22"/>
                <w:lang w:val="sr-Cyrl-RS"/>
              </w:rPr>
            </w:pPr>
          </w:p>
          <w:p w14:paraId="410E28EE" w14:textId="77777777" w:rsidR="00572F55" w:rsidRPr="00067904" w:rsidRDefault="00572F55" w:rsidP="00572F55">
            <w:pPr>
              <w:rPr>
                <w:rFonts w:ascii="Times New Roman" w:eastAsia="Times New Roman" w:hAnsi="Times New Roman"/>
                <w:sz w:val="22"/>
                <w:szCs w:val="22"/>
                <w:lang w:val="sr-Cyrl-RS"/>
              </w:rPr>
            </w:pPr>
            <w:r w:rsidRPr="00067904">
              <w:rPr>
                <w:rFonts w:ascii="Times New Roman" w:eastAsia="Times New Roman" w:hAnsi="Times New Roman"/>
                <w:sz w:val="22"/>
                <w:szCs w:val="22"/>
                <w:lang w:val="sr-Cyrl-RS"/>
              </w:rPr>
              <w:t>Изузетно, орган може на захтев прибавити скуп података из регистра и уписати их у сопствено софтверско решење.</w:t>
            </w:r>
          </w:p>
          <w:p w14:paraId="5744FF90" w14:textId="77777777" w:rsidR="00572F55" w:rsidRPr="00067904" w:rsidRDefault="00572F55" w:rsidP="00572F55">
            <w:pPr>
              <w:rPr>
                <w:rFonts w:ascii="Times New Roman" w:eastAsia="Times New Roman" w:hAnsi="Times New Roman"/>
                <w:sz w:val="22"/>
                <w:szCs w:val="22"/>
                <w:lang w:val="sr-Cyrl-RS"/>
              </w:rPr>
            </w:pPr>
          </w:p>
          <w:p w14:paraId="1EEA1DE0" w14:textId="0D0D0DA2" w:rsidR="00572F55" w:rsidRDefault="00572F55" w:rsidP="00572F55">
            <w:pPr>
              <w:rPr>
                <w:rFonts w:ascii="Times New Roman" w:eastAsia="Times New Roman" w:hAnsi="Times New Roman"/>
                <w:sz w:val="22"/>
                <w:szCs w:val="22"/>
                <w:lang w:val="sr-Cyrl-RS"/>
              </w:rPr>
            </w:pPr>
            <w:r w:rsidRPr="00067904">
              <w:rPr>
                <w:rFonts w:ascii="Times New Roman" w:eastAsia="Times New Roman" w:hAnsi="Times New Roman"/>
                <w:sz w:val="22"/>
                <w:szCs w:val="22"/>
                <w:lang w:val="sr-Cyrl-RS"/>
              </w:rPr>
              <w:t>Уколико не постоје технички предуслови за размену података на начин описан у тачки 1) и 2), орган који спроводи поступак у обавези је да примењује ЗОУП и податке потребне за одлучивање прибави директно од органа надлежног за вођење службене евиденције било конвенцијоналном директном комуникацијом или електронским путем. Уколико одређена службена евиденција није доступна преко сервисне магистрале органа, најбрже и најбезбедније орган може прибавити податке из такве  евиденције коришћењем тзв. сервиса 15 еЗУП-а (платформа за кореспонденцију између органа) како би се избегла коресподенција и прибављање података преко мејла који је значајно мање безбедно средство од наведеног сервиса, али до приступања наведеном сервису орган може да прибави тражене податке и путем мејла.</w:t>
            </w:r>
          </w:p>
          <w:p w14:paraId="21C43958" w14:textId="7CF28A80" w:rsidR="00ED4C8C" w:rsidRDefault="00ED4C8C" w:rsidP="00BD7D0C">
            <w:pPr>
              <w:rPr>
                <w:rFonts w:ascii="Times New Roman" w:eastAsia="Times New Roman" w:hAnsi="Times New Roman"/>
                <w:sz w:val="22"/>
                <w:szCs w:val="22"/>
                <w:lang w:val="sr-Cyrl-RS"/>
              </w:rPr>
            </w:pPr>
          </w:p>
          <w:p w14:paraId="7FB84DDA" w14:textId="5A6C54ED" w:rsidR="00ED4C8C" w:rsidRPr="008F7B61" w:rsidRDefault="00ED4C8C" w:rsidP="00ED4C8C">
            <w:pPr>
              <w:ind w:firstLine="459"/>
              <w:rPr>
                <w:rFonts w:ascii="Times New Roman" w:eastAsia="Times New Roman" w:hAnsi="Times New Roman"/>
                <w:sz w:val="22"/>
                <w:szCs w:val="22"/>
                <w:lang w:val="sr-Cyrl-RS"/>
              </w:rPr>
            </w:pPr>
            <w:r w:rsidRPr="008F7B61">
              <w:rPr>
                <w:rFonts w:ascii="Times New Roman" w:eastAsia="Times New Roman" w:hAnsi="Times New Roman"/>
                <w:sz w:val="22"/>
                <w:szCs w:val="22"/>
                <w:lang w:val="sr-Cyrl-RS"/>
              </w:rPr>
              <w:t>У циљу постизања потпуне транспарентности и правне сигурности странака у овом поступку потребно је поступање из праксе преточити и у Правилник којим се уређује овај поступак, те у складу са тим и у Правилнику је потребно да се јасно пропише да се подаци из следећих докумената прибављају по службеној дужности и да их подносилац захтева није дужан доставити, а то су:</w:t>
            </w:r>
          </w:p>
          <w:p w14:paraId="7C225C2F" w14:textId="77777777" w:rsidR="00ED4C8C" w:rsidRPr="008F7B61" w:rsidRDefault="00ED4C8C" w:rsidP="00ED4C8C">
            <w:pPr>
              <w:numPr>
                <w:ilvl w:val="0"/>
                <w:numId w:val="30"/>
              </w:numPr>
              <w:rPr>
                <w:rFonts w:ascii="Times New Roman" w:eastAsia="Times New Roman" w:hAnsi="Times New Roman"/>
                <w:sz w:val="22"/>
                <w:szCs w:val="22"/>
                <w:lang w:val="sr-Cyrl-RS"/>
              </w:rPr>
            </w:pPr>
            <w:r w:rsidRPr="008F7B61">
              <w:rPr>
                <w:rFonts w:ascii="Times New Roman" w:eastAsia="Times New Roman" w:hAnsi="Times New Roman"/>
                <w:sz w:val="22"/>
                <w:szCs w:val="22"/>
                <w:lang w:val="sr-Cyrl-RS"/>
              </w:rPr>
              <w:t>Документ 1: Извод из регистра надлежног органа</w:t>
            </w:r>
          </w:p>
          <w:p w14:paraId="340EAE08" w14:textId="77777777" w:rsidR="00ED4C8C" w:rsidRPr="008F7B61" w:rsidRDefault="00ED4C8C" w:rsidP="00ED4C8C">
            <w:pPr>
              <w:numPr>
                <w:ilvl w:val="0"/>
                <w:numId w:val="31"/>
              </w:numPr>
              <w:rPr>
                <w:rFonts w:ascii="Times New Roman" w:eastAsia="Times New Roman" w:hAnsi="Times New Roman"/>
                <w:sz w:val="22"/>
                <w:szCs w:val="22"/>
                <w:lang w:val="sr-Cyrl-RS"/>
              </w:rPr>
            </w:pPr>
            <w:r w:rsidRPr="008F7B61">
              <w:rPr>
                <w:rFonts w:ascii="Times New Roman" w:eastAsia="Times New Roman" w:hAnsi="Times New Roman"/>
                <w:sz w:val="22"/>
                <w:szCs w:val="22"/>
                <w:lang w:val="sr-Cyrl-RS"/>
              </w:rPr>
              <w:t>Документ 6: Потврда да у последње две године није осуђиван за прекршај из члана 65. Закона о безбедности саобраћаја на путевима за руководиоце радионица.</w:t>
            </w:r>
          </w:p>
          <w:p w14:paraId="618BD098" w14:textId="77777777" w:rsidR="00ED4C8C" w:rsidRPr="008F7B61" w:rsidRDefault="00ED4C8C" w:rsidP="00ED4C8C">
            <w:pPr>
              <w:numPr>
                <w:ilvl w:val="0"/>
                <w:numId w:val="31"/>
              </w:numPr>
              <w:ind w:left="34" w:firstLine="349"/>
              <w:rPr>
                <w:rFonts w:ascii="Times New Roman" w:eastAsia="Times New Roman" w:hAnsi="Times New Roman"/>
                <w:sz w:val="22"/>
                <w:szCs w:val="22"/>
                <w:lang w:val="sr-Cyrl-RS"/>
              </w:rPr>
            </w:pPr>
            <w:r w:rsidRPr="008F7B61">
              <w:rPr>
                <w:rFonts w:ascii="Times New Roman" w:eastAsia="Times New Roman" w:hAnsi="Times New Roman"/>
                <w:sz w:val="22"/>
                <w:szCs w:val="22"/>
                <w:lang w:val="sr-Cyrl-RS"/>
              </w:rPr>
              <w:t>Документ 8:</w:t>
            </w:r>
            <w:r w:rsidRPr="008F7B61">
              <w:t xml:space="preserve"> </w:t>
            </w:r>
            <w:r w:rsidRPr="008F7B61">
              <w:rPr>
                <w:rFonts w:ascii="Times New Roman" w:eastAsia="Times New Roman" w:hAnsi="Times New Roman"/>
                <w:sz w:val="22"/>
                <w:szCs w:val="22"/>
                <w:lang w:val="sr-Cyrl-RS"/>
              </w:rPr>
              <w:t>Важеће лиценце за обављање послова у радионици за које радионица подноси захтев</w:t>
            </w:r>
          </w:p>
          <w:p w14:paraId="12AD7DFB" w14:textId="16DD1D9D" w:rsidR="00F952F3" w:rsidRPr="008F7B61" w:rsidRDefault="00F952F3" w:rsidP="00F952F3">
            <w:pPr>
              <w:pStyle w:val="ListParagraph"/>
              <w:numPr>
                <w:ilvl w:val="0"/>
                <w:numId w:val="31"/>
              </w:numPr>
              <w:ind w:left="34" w:firstLine="326"/>
              <w:rPr>
                <w:rFonts w:ascii="Times New Roman" w:eastAsia="Times New Roman" w:hAnsi="Times New Roman"/>
                <w:lang w:val="sr-Cyrl-RS"/>
              </w:rPr>
            </w:pPr>
            <w:r w:rsidRPr="008F7B61">
              <w:rPr>
                <w:rFonts w:ascii="Times New Roman" w:eastAsia="Times New Roman" w:hAnsi="Times New Roman"/>
                <w:lang w:val="sr-Cyrl-RS"/>
              </w:rPr>
              <w:t>Документ 15: Потврда да подносилац захтева нема евидентиране основе и налоге у принудној наплати</w:t>
            </w:r>
          </w:p>
          <w:p w14:paraId="08AEA1A2" w14:textId="092B1A5D" w:rsidR="00F952F3" w:rsidRPr="008F7B61" w:rsidRDefault="00F952F3" w:rsidP="00F952F3">
            <w:pPr>
              <w:numPr>
                <w:ilvl w:val="0"/>
                <w:numId w:val="32"/>
              </w:numPr>
              <w:ind w:left="0" w:firstLine="360"/>
              <w:rPr>
                <w:rFonts w:ascii="Times New Roman" w:eastAsia="Times New Roman" w:hAnsi="Times New Roman"/>
                <w:sz w:val="22"/>
                <w:szCs w:val="22"/>
                <w:lang w:val="sr-Cyrl-RS"/>
              </w:rPr>
            </w:pPr>
            <w:r w:rsidRPr="008F7B61">
              <w:rPr>
                <w:rFonts w:ascii="Times New Roman" w:eastAsia="Times New Roman" w:hAnsi="Times New Roman"/>
                <w:sz w:val="22"/>
                <w:szCs w:val="22"/>
                <w:lang w:val="sr-Cyrl-RS"/>
              </w:rPr>
              <w:t>Документ 16: Потврда да подносилац захтева није у поступку ликвидације или да над њим није отворен поступак стечаја који се спроводи банкротством</w:t>
            </w:r>
          </w:p>
          <w:p w14:paraId="1786DB9F" w14:textId="330AF908" w:rsidR="00DC306C" w:rsidRPr="008F7B61" w:rsidRDefault="00EB6242" w:rsidP="00ED4C8C">
            <w:pPr>
              <w:numPr>
                <w:ilvl w:val="0"/>
                <w:numId w:val="32"/>
              </w:numPr>
              <w:ind w:left="34" w:firstLine="326"/>
              <w:contextualSpacing/>
              <w:rPr>
                <w:rFonts w:ascii="Times New Roman" w:eastAsia="Times New Roman" w:hAnsi="Times New Roman"/>
                <w:sz w:val="22"/>
                <w:szCs w:val="22"/>
                <w:lang w:val="sr-Cyrl-RS"/>
              </w:rPr>
            </w:pPr>
            <w:r w:rsidRPr="008F7B61">
              <w:rPr>
                <w:rFonts w:ascii="Times New Roman" w:eastAsia="Times New Roman" w:hAnsi="Times New Roman"/>
                <w:sz w:val="22"/>
                <w:szCs w:val="22"/>
                <w:lang w:val="sr-Cyrl-RS"/>
              </w:rPr>
              <w:t>Документ 18: Препис листа непокретности за парцеле на којима се налазе објекти радионице, из којег се види ко је власник предметних парцела</w:t>
            </w:r>
          </w:p>
          <w:p w14:paraId="65F925E8" w14:textId="3F3226B9" w:rsidR="00DC306C" w:rsidRPr="008F7B61" w:rsidRDefault="00DC306C" w:rsidP="00DC306C">
            <w:pPr>
              <w:numPr>
                <w:ilvl w:val="0"/>
                <w:numId w:val="32"/>
              </w:numPr>
              <w:contextualSpacing/>
              <w:rPr>
                <w:rFonts w:ascii="Times New Roman" w:eastAsia="Times New Roman" w:hAnsi="Times New Roman"/>
                <w:sz w:val="22"/>
                <w:szCs w:val="22"/>
                <w:lang w:val="sr-Cyrl-RS"/>
              </w:rPr>
            </w:pPr>
            <w:r w:rsidRPr="008F7B61">
              <w:rPr>
                <w:rFonts w:ascii="Times New Roman" w:eastAsia="Times New Roman" w:hAnsi="Times New Roman"/>
                <w:sz w:val="22"/>
                <w:szCs w:val="22"/>
                <w:lang w:val="sr-Cyrl-RS"/>
              </w:rPr>
              <w:lastRenderedPageBreak/>
              <w:t>Документ 19: Копија плана за парцеле на којима се налазе објекти радионице</w:t>
            </w:r>
          </w:p>
          <w:p w14:paraId="4A6D2E59" w14:textId="77777777" w:rsidR="00ED4C8C" w:rsidRDefault="00ED4C8C" w:rsidP="00BD7D0C">
            <w:pPr>
              <w:rPr>
                <w:rFonts w:ascii="Times New Roman" w:eastAsia="Times New Roman" w:hAnsi="Times New Roman"/>
                <w:color w:val="0070C0"/>
                <w:sz w:val="22"/>
                <w:szCs w:val="22"/>
                <w:lang w:val="sr-Cyrl-RS"/>
              </w:rPr>
            </w:pPr>
          </w:p>
          <w:p w14:paraId="792603B4" w14:textId="7FD5DC31" w:rsidR="00BD7D0C" w:rsidRPr="004D25E6" w:rsidRDefault="00BD7D0C" w:rsidP="00BD7D0C">
            <w:pPr>
              <w:rPr>
                <w:rFonts w:ascii="Times New Roman" w:eastAsia="Times New Roman" w:hAnsi="Times New Roman"/>
                <w:b/>
                <w:sz w:val="22"/>
                <w:szCs w:val="22"/>
                <w:lang w:val="sr-Cyrl-RS"/>
              </w:rPr>
            </w:pPr>
            <w:r w:rsidRPr="004D25E6">
              <w:rPr>
                <w:rFonts w:ascii="Times New Roman" w:eastAsia="Times New Roman" w:hAnsi="Times New Roman"/>
                <w:b/>
                <w:sz w:val="22"/>
                <w:szCs w:val="22"/>
                <w:lang w:val="sr-Cyrl-RS"/>
              </w:rPr>
              <w:t xml:space="preserve">За примену ове препоруке, неопходна </w:t>
            </w:r>
            <w:r w:rsidR="00CD45F5" w:rsidRPr="004D25E6">
              <w:rPr>
                <w:rFonts w:ascii="Times New Roman" w:eastAsia="Times New Roman" w:hAnsi="Times New Roman"/>
                <w:b/>
                <w:sz w:val="22"/>
                <w:szCs w:val="22"/>
                <w:lang w:val="sr-Cyrl-RS"/>
              </w:rPr>
              <w:t xml:space="preserve">је </w:t>
            </w:r>
            <w:r w:rsidRPr="004D25E6">
              <w:rPr>
                <w:rFonts w:ascii="Times New Roman" w:eastAsia="Times New Roman" w:hAnsi="Times New Roman"/>
                <w:b/>
                <w:sz w:val="22"/>
                <w:szCs w:val="22"/>
                <w:lang w:val="sr-Cyrl-RS"/>
              </w:rPr>
              <w:t xml:space="preserve">измена </w:t>
            </w:r>
            <w:r w:rsidR="00CD45F5" w:rsidRPr="004D25E6">
              <w:rPr>
                <w:rFonts w:ascii="Times New Roman" w:eastAsia="Times New Roman" w:hAnsi="Times New Roman"/>
                <w:b/>
                <w:sz w:val="22"/>
                <w:szCs w:val="22"/>
                <w:lang w:val="sr-Cyrl-RS"/>
              </w:rPr>
              <w:t>Правилника и то члана 26</w:t>
            </w:r>
            <w:r w:rsidRPr="004D25E6">
              <w:rPr>
                <w:rFonts w:ascii="Times New Roman" w:eastAsia="Times New Roman" w:hAnsi="Times New Roman"/>
                <w:b/>
                <w:sz w:val="22"/>
                <w:szCs w:val="22"/>
                <w:lang w:val="sr-Cyrl-RS"/>
              </w:rPr>
              <w:t>.</w:t>
            </w:r>
          </w:p>
          <w:p w14:paraId="4A948AEF" w14:textId="4C283715" w:rsidR="000152A9" w:rsidRPr="004D25E6" w:rsidRDefault="000152A9" w:rsidP="000152A9">
            <w:pPr>
              <w:rPr>
                <w:rFonts w:ascii="Times New Roman" w:eastAsia="Times New Roman" w:hAnsi="Times New Roman"/>
                <w:color w:val="00B050"/>
                <w:sz w:val="22"/>
                <w:szCs w:val="22"/>
                <w:lang w:val="sr-Cyrl-RS"/>
              </w:rPr>
            </w:pPr>
          </w:p>
          <w:p w14:paraId="3C4AA0F5" w14:textId="77777777" w:rsidR="00CD45F5" w:rsidRPr="004D25E6" w:rsidRDefault="00CD45F5" w:rsidP="00BD7D0C">
            <w:pPr>
              <w:rPr>
                <w:rFonts w:ascii="Times New Roman" w:eastAsia="Times New Roman" w:hAnsi="Times New Roman"/>
                <w:b/>
                <w:sz w:val="22"/>
                <w:szCs w:val="22"/>
                <w:lang w:val="sr-Cyrl-RS"/>
              </w:rPr>
            </w:pPr>
          </w:p>
          <w:p w14:paraId="4268FE9C" w14:textId="77777777" w:rsidR="00BD7D0C" w:rsidRPr="004D25E6" w:rsidRDefault="00BD7D0C" w:rsidP="00BD7D0C">
            <w:pPr>
              <w:numPr>
                <w:ilvl w:val="1"/>
                <w:numId w:val="28"/>
              </w:numPr>
              <w:rPr>
                <w:rFonts w:ascii="Times New Roman" w:eastAsia="Times New Roman" w:hAnsi="Times New Roman"/>
                <w:b/>
                <w:sz w:val="22"/>
                <w:szCs w:val="22"/>
                <w:u w:val="single"/>
                <w:lang w:val="sr-Cyrl-RS"/>
              </w:rPr>
            </w:pPr>
            <w:r w:rsidRPr="004D25E6">
              <w:rPr>
                <w:rFonts w:ascii="Times New Roman" w:eastAsia="Times New Roman" w:hAnsi="Times New Roman"/>
                <w:b/>
                <w:sz w:val="22"/>
                <w:szCs w:val="22"/>
                <w:u w:val="single"/>
                <w:lang w:val="sr-Cyrl-RS"/>
              </w:rPr>
              <w:t>Промена форме докумената који се траже</w:t>
            </w:r>
          </w:p>
          <w:p w14:paraId="160DBBA3" w14:textId="77777777" w:rsidR="00CD45F5" w:rsidRPr="004D25E6" w:rsidRDefault="00CD45F5" w:rsidP="00CD45F5">
            <w:pPr>
              <w:ind w:left="360"/>
              <w:rPr>
                <w:rFonts w:ascii="Times New Roman" w:eastAsia="Times New Roman" w:hAnsi="Times New Roman"/>
                <w:b/>
                <w:sz w:val="22"/>
                <w:szCs w:val="22"/>
                <w:u w:val="single"/>
                <w:lang w:val="sr-Cyrl-RS"/>
              </w:rPr>
            </w:pPr>
          </w:p>
          <w:p w14:paraId="5B3487CB" w14:textId="31358969" w:rsidR="00BD7D0C" w:rsidRPr="007D476B" w:rsidRDefault="00CD45F5" w:rsidP="00BD7D0C">
            <w:pPr>
              <w:rPr>
                <w:rFonts w:ascii="Times New Roman" w:eastAsia="Times New Roman" w:hAnsi="Times New Roman"/>
                <w:sz w:val="22"/>
                <w:szCs w:val="22"/>
              </w:rPr>
            </w:pPr>
            <w:r w:rsidRPr="004D25E6">
              <w:rPr>
                <w:rFonts w:ascii="Times New Roman" w:eastAsia="Times New Roman" w:hAnsi="Times New Roman"/>
                <w:sz w:val="22"/>
                <w:szCs w:val="22"/>
                <w:lang w:val="sr-Cyrl-RS"/>
              </w:rPr>
              <w:t>П</w:t>
            </w:r>
            <w:r w:rsidR="00BD7D0C" w:rsidRPr="004D25E6">
              <w:rPr>
                <w:rFonts w:ascii="Times New Roman" w:eastAsia="Times New Roman" w:hAnsi="Times New Roman"/>
                <w:sz w:val="22"/>
                <w:szCs w:val="22"/>
                <w:lang w:val="sr-Cyrl-RS"/>
              </w:rPr>
              <w:t>отреб</w:t>
            </w:r>
            <w:r w:rsidR="00572F55">
              <w:rPr>
                <w:rFonts w:ascii="Times New Roman" w:eastAsia="Times New Roman" w:hAnsi="Times New Roman"/>
                <w:sz w:val="22"/>
                <w:szCs w:val="22"/>
                <w:lang w:val="sr-Cyrl-RS"/>
              </w:rPr>
              <w:t>н</w:t>
            </w:r>
            <w:r w:rsidR="00BD7D0C" w:rsidRPr="004D25E6">
              <w:rPr>
                <w:rFonts w:ascii="Times New Roman" w:eastAsia="Times New Roman" w:hAnsi="Times New Roman"/>
                <w:sz w:val="22"/>
                <w:szCs w:val="22"/>
                <w:lang w:val="sr-Cyrl-RS"/>
              </w:rPr>
              <w:t>о је одустати од захтевања оригинала доказа о плаћеним накнадама и републичк</w:t>
            </w:r>
            <w:r w:rsidRPr="004D25E6">
              <w:rPr>
                <w:rFonts w:ascii="Times New Roman" w:eastAsia="Times New Roman" w:hAnsi="Times New Roman"/>
                <w:sz w:val="22"/>
                <w:szCs w:val="22"/>
                <w:lang w:val="sr-Cyrl-RS"/>
              </w:rPr>
              <w:t>им</w:t>
            </w:r>
            <w:r w:rsidR="00BD7D0C" w:rsidRPr="004D25E6">
              <w:rPr>
                <w:rFonts w:ascii="Times New Roman" w:eastAsia="Times New Roman" w:hAnsi="Times New Roman"/>
                <w:sz w:val="22"/>
                <w:szCs w:val="22"/>
                <w:lang w:val="sr-Cyrl-RS"/>
              </w:rPr>
              <w:t xml:space="preserve"> административн</w:t>
            </w:r>
            <w:r w:rsidRPr="004D25E6">
              <w:rPr>
                <w:rFonts w:ascii="Times New Roman" w:eastAsia="Times New Roman" w:hAnsi="Times New Roman"/>
                <w:sz w:val="22"/>
                <w:szCs w:val="22"/>
                <w:lang w:val="sr-Cyrl-RS"/>
              </w:rPr>
              <w:t>им</w:t>
            </w:r>
            <w:r w:rsidR="00BD7D0C" w:rsidRPr="004D25E6">
              <w:rPr>
                <w:rFonts w:ascii="Times New Roman" w:eastAsia="Times New Roman" w:hAnsi="Times New Roman"/>
                <w:sz w:val="22"/>
                <w:szCs w:val="22"/>
                <w:lang w:val="sr-Cyrl-RS"/>
              </w:rPr>
              <w:t xml:space="preserve"> такс</w:t>
            </w:r>
            <w:r w:rsidRPr="004D25E6">
              <w:rPr>
                <w:rFonts w:ascii="Times New Roman" w:eastAsia="Times New Roman" w:hAnsi="Times New Roman"/>
                <w:sz w:val="22"/>
                <w:szCs w:val="22"/>
                <w:lang w:val="sr-Cyrl-RS"/>
              </w:rPr>
              <w:t>ама</w:t>
            </w:r>
            <w:r w:rsidR="00BD7D0C" w:rsidRPr="004D25E6">
              <w:rPr>
                <w:rFonts w:ascii="Times New Roman" w:eastAsia="Times New Roman" w:hAnsi="Times New Roman"/>
                <w:sz w:val="22"/>
                <w:szCs w:val="22"/>
                <w:lang w:val="sr-Cyrl-RS"/>
              </w:rPr>
              <w:t>, јер би требало да буду прихватљиви и изводи из банке, као и извод из е-бенк</w:t>
            </w:r>
            <w:r w:rsidRPr="004D25E6">
              <w:rPr>
                <w:rFonts w:ascii="Times New Roman" w:eastAsia="Times New Roman" w:hAnsi="Times New Roman"/>
                <w:sz w:val="22"/>
                <w:szCs w:val="22"/>
                <w:lang w:val="sr-Cyrl-RS"/>
              </w:rPr>
              <w:t>инга, као и коришћење опције електронског плаћања преко портала еУправа</w:t>
            </w:r>
            <w:r w:rsidR="007D476B">
              <w:rPr>
                <w:rFonts w:ascii="Times New Roman" w:eastAsia="Times New Roman" w:hAnsi="Times New Roman"/>
                <w:sz w:val="22"/>
                <w:szCs w:val="22"/>
              </w:rPr>
              <w:t xml:space="preserve">. </w:t>
            </w:r>
            <w:r w:rsidR="007D476B">
              <w:rPr>
                <w:rFonts w:ascii="Times New Roman" w:eastAsia="Times New Roman" w:hAnsi="Times New Roman"/>
                <w:sz w:val="22"/>
                <w:szCs w:val="22"/>
                <w:lang w:val="sr-Cyrl-RS"/>
              </w:rPr>
              <w:t>Потребно је обезбедити да АБС сам проверава извршене уплате и самим тим укинути достављање доказа о плаћеним републичким административним таксама и другим ценама за пружену услугу</w:t>
            </w:r>
            <w:r w:rsidR="007D476B" w:rsidRPr="00EB7637">
              <w:rPr>
                <w:rFonts w:ascii="Times New Roman" w:eastAsia="Times New Roman" w:hAnsi="Times New Roman"/>
                <w:sz w:val="22"/>
                <w:szCs w:val="22"/>
                <w:lang w:val="sr-Cyrl-RS"/>
              </w:rPr>
              <w:t>.</w:t>
            </w:r>
          </w:p>
          <w:p w14:paraId="094A6A71" w14:textId="77777777" w:rsidR="00BD7D0C" w:rsidRPr="004D25E6" w:rsidRDefault="00BD7D0C" w:rsidP="00BD7D0C">
            <w:pPr>
              <w:rPr>
                <w:rFonts w:ascii="Times New Roman" w:eastAsia="Times New Roman" w:hAnsi="Times New Roman"/>
                <w:sz w:val="22"/>
                <w:szCs w:val="22"/>
                <w:lang w:val="sr-Cyrl-RS"/>
              </w:rPr>
            </w:pPr>
          </w:p>
          <w:p w14:paraId="06E2268E" w14:textId="4D8AF25C" w:rsidR="00BD7D0C" w:rsidRPr="004D25E6" w:rsidRDefault="00BD7D0C" w:rsidP="00BD7D0C">
            <w:pPr>
              <w:rPr>
                <w:rFonts w:ascii="Times New Roman" w:eastAsia="Times New Roman" w:hAnsi="Times New Roman"/>
                <w:b/>
                <w:bCs/>
                <w:sz w:val="22"/>
                <w:szCs w:val="22"/>
                <w:lang w:val="sr-Cyrl-RS"/>
              </w:rPr>
            </w:pPr>
            <w:r w:rsidRPr="004D25E6">
              <w:rPr>
                <w:rFonts w:ascii="Times New Roman" w:eastAsia="Times New Roman" w:hAnsi="Times New Roman"/>
                <w:b/>
                <w:bCs/>
                <w:sz w:val="22"/>
                <w:szCs w:val="22"/>
                <w:lang w:val="sr-Cyrl-RS"/>
              </w:rPr>
              <w:t>За примену ове препоруке</w:t>
            </w:r>
            <w:r w:rsidRPr="004D25E6">
              <w:rPr>
                <w:rFonts w:ascii="Times New Roman" w:eastAsia="Times New Roman" w:hAnsi="Times New Roman"/>
                <w:b/>
                <w:sz w:val="22"/>
                <w:szCs w:val="22"/>
                <w:lang w:val="sr-Cyrl-RS"/>
              </w:rPr>
              <w:t xml:space="preserve">, </w:t>
            </w:r>
            <w:r w:rsidRPr="004D25E6">
              <w:rPr>
                <w:rFonts w:ascii="Times New Roman" w:eastAsia="Times New Roman" w:hAnsi="Times New Roman"/>
                <w:b/>
                <w:bCs/>
                <w:sz w:val="22"/>
                <w:szCs w:val="22"/>
                <w:lang w:val="sr-Cyrl-RS"/>
              </w:rPr>
              <w:t xml:space="preserve">није неопходна измена прописа. </w:t>
            </w:r>
          </w:p>
          <w:p w14:paraId="668090C8" w14:textId="77777777" w:rsidR="000152A9" w:rsidRPr="004D25E6" w:rsidRDefault="000152A9" w:rsidP="00BD7D0C">
            <w:pPr>
              <w:rPr>
                <w:rFonts w:ascii="Times New Roman" w:eastAsia="Times New Roman" w:hAnsi="Times New Roman"/>
                <w:b/>
                <w:bCs/>
                <w:sz w:val="22"/>
                <w:szCs w:val="22"/>
                <w:lang w:val="sr-Cyrl-RS"/>
              </w:rPr>
            </w:pPr>
          </w:p>
          <w:p w14:paraId="4AC6B248" w14:textId="4D7FBF26" w:rsidR="000152A9" w:rsidRPr="004D25E6" w:rsidRDefault="000152A9" w:rsidP="000152A9">
            <w:pPr>
              <w:rPr>
                <w:rFonts w:ascii="Times New Roman" w:eastAsia="Times New Roman" w:hAnsi="Times New Roman"/>
                <w:color w:val="00B050"/>
                <w:sz w:val="22"/>
                <w:szCs w:val="22"/>
                <w:lang w:val="sr-Cyrl-RS"/>
              </w:rPr>
            </w:pPr>
          </w:p>
          <w:p w14:paraId="525A5215" w14:textId="77777777" w:rsidR="00CD45F5" w:rsidRPr="004D25E6" w:rsidRDefault="00CD45F5" w:rsidP="00BD7D0C">
            <w:pPr>
              <w:rPr>
                <w:rFonts w:ascii="Times New Roman" w:eastAsia="Times New Roman" w:hAnsi="Times New Roman"/>
                <w:b/>
                <w:bCs/>
                <w:sz w:val="22"/>
                <w:szCs w:val="22"/>
                <w:lang w:val="sr-Cyrl-RS"/>
              </w:rPr>
            </w:pPr>
          </w:p>
          <w:p w14:paraId="04230ED9" w14:textId="77777777" w:rsidR="00CD45F5" w:rsidRPr="004D25E6" w:rsidRDefault="00CD45F5" w:rsidP="00CD45F5">
            <w:pPr>
              <w:numPr>
                <w:ilvl w:val="1"/>
                <w:numId w:val="28"/>
              </w:numPr>
              <w:spacing w:before="100" w:beforeAutospacing="1" w:afterAutospacing="1"/>
              <w:contextualSpacing/>
              <w:rPr>
                <w:rFonts w:ascii="Times New Roman" w:eastAsia="Times New Roman" w:hAnsi="Times New Roman"/>
                <w:b/>
                <w:sz w:val="22"/>
                <w:szCs w:val="22"/>
                <w:u w:val="single"/>
                <w:lang w:val="sr-Cyrl-RS" w:eastAsia="en-GB"/>
              </w:rPr>
            </w:pPr>
            <w:r w:rsidRPr="004D25E6">
              <w:rPr>
                <w:rFonts w:ascii="Times New Roman" w:eastAsia="Times New Roman" w:hAnsi="Times New Roman"/>
                <w:b/>
                <w:sz w:val="22"/>
                <w:szCs w:val="22"/>
                <w:u w:val="single"/>
                <w:lang w:val="sr-Cyrl-RS" w:eastAsia="en-GB"/>
              </w:rPr>
              <w:t>Смањење финасијских издатака</w:t>
            </w:r>
          </w:p>
          <w:p w14:paraId="7F2CC05E" w14:textId="77777777" w:rsidR="00CD45F5" w:rsidRPr="004D25E6" w:rsidRDefault="00CD45F5" w:rsidP="00CD45F5">
            <w:pPr>
              <w:spacing w:before="100" w:beforeAutospacing="1" w:afterAutospacing="1"/>
              <w:ind w:left="360"/>
              <w:contextualSpacing/>
              <w:rPr>
                <w:rFonts w:ascii="Times New Roman" w:eastAsia="Times New Roman" w:hAnsi="Times New Roman"/>
                <w:b/>
                <w:sz w:val="22"/>
                <w:szCs w:val="22"/>
                <w:u w:val="single"/>
                <w:lang w:val="sr-Cyrl-RS" w:eastAsia="en-GB"/>
              </w:rPr>
            </w:pPr>
          </w:p>
          <w:p w14:paraId="4FFD4FBB" w14:textId="3EE77F96" w:rsidR="00CD45F5" w:rsidRPr="004D25E6" w:rsidRDefault="00C50AE6" w:rsidP="00CD45F5">
            <w:pPr>
              <w:rPr>
                <w:rFonts w:ascii="Times New Roman" w:eastAsia="Times New Roman" w:hAnsi="Times New Roman"/>
                <w:sz w:val="22"/>
                <w:szCs w:val="22"/>
                <w:lang w:val="sr-Cyrl-RS"/>
              </w:rPr>
            </w:pPr>
            <w:r w:rsidRPr="004D25E6">
              <w:rPr>
                <w:rFonts w:ascii="Times New Roman" w:eastAsia="Times New Roman" w:hAnsi="Times New Roman"/>
                <w:sz w:val="22"/>
                <w:szCs w:val="22"/>
                <w:lang w:val="sr-Cyrl-RS"/>
              </w:rPr>
              <w:t xml:space="preserve">Износ накнаде </w:t>
            </w:r>
            <w:r w:rsidR="00CD45F5" w:rsidRPr="004D25E6">
              <w:rPr>
                <w:rFonts w:ascii="Times New Roman" w:eastAsia="Times New Roman" w:hAnsi="Times New Roman"/>
                <w:sz w:val="22"/>
                <w:szCs w:val="22"/>
                <w:lang w:val="sr-Cyrl-RS"/>
              </w:rPr>
              <w:t>за утврђивање испуњености услова за издавање дозволе радионици за тахографе у оригиналу је неоправдано висока и износи 110.000 динара што свакако не одговара реалним трошковима Агенције на појединачни поступак, а уједно се већ плаћа такса за подношење захтева, као и такса за решење. Свакако накнада за издавања дозволе радионици за тахографе у износу од 10.000 динара представљају дуплирање обавезе</w:t>
            </w:r>
            <w:r w:rsidR="000152A9" w:rsidRPr="004D25E6">
              <w:rPr>
                <w:rFonts w:ascii="Times New Roman" w:eastAsia="Times New Roman" w:hAnsi="Times New Roman"/>
                <w:sz w:val="22"/>
                <w:szCs w:val="22"/>
                <w:lang w:val="sr-Cyrl-RS"/>
              </w:rPr>
              <w:t xml:space="preserve"> са плаћањем републичке административне таксе на решење</w:t>
            </w:r>
            <w:r w:rsidR="00CD45F5" w:rsidRPr="004D25E6">
              <w:rPr>
                <w:rFonts w:ascii="Times New Roman" w:eastAsia="Times New Roman" w:hAnsi="Times New Roman"/>
                <w:sz w:val="22"/>
                <w:szCs w:val="22"/>
                <w:lang w:val="sr-Cyrl-RS"/>
              </w:rPr>
              <w:t xml:space="preserve">. </w:t>
            </w:r>
            <w:r w:rsidR="000152A9" w:rsidRPr="004D25E6">
              <w:rPr>
                <w:rFonts w:ascii="Times New Roman" w:eastAsia="Times New Roman" w:hAnsi="Times New Roman"/>
                <w:sz w:val="22"/>
                <w:szCs w:val="22"/>
                <w:lang w:val="sr-Cyrl-RS"/>
              </w:rPr>
              <w:t xml:space="preserve">С тим у вези препоручујемо да се накнада за издавање дозволе укине ако се задржи износ накнаде од 110.000 динара за утврђивање испуњености услова и да се за издавање дозволе плаћа само републичка административна такса за решење јер се трошкови од 10.000 динара за издавање дозволе не могу оправдати коришћењем методологије за утврђивање висине таксе, односно у овом случају накнаде. </w:t>
            </w:r>
            <w:r w:rsidR="00CD45F5" w:rsidRPr="004D25E6">
              <w:rPr>
                <w:rFonts w:ascii="Times New Roman" w:eastAsia="Times New Roman" w:hAnsi="Times New Roman"/>
                <w:sz w:val="22"/>
                <w:szCs w:val="22"/>
                <w:lang w:val="sr-Cyrl-RS"/>
              </w:rPr>
              <w:t xml:space="preserve">Коришћењем методологије за утврђивање висине накнаде у складу са утрошком времена и ресурса на конкретне активности јавне услуге треба утврдити нови износ </w:t>
            </w:r>
            <w:r w:rsidR="000152A9" w:rsidRPr="004D25E6">
              <w:rPr>
                <w:rFonts w:ascii="Times New Roman" w:eastAsia="Times New Roman" w:hAnsi="Times New Roman"/>
                <w:sz w:val="22"/>
                <w:szCs w:val="22"/>
                <w:lang w:val="sr-Cyrl-RS"/>
              </w:rPr>
              <w:t>ових накнада ако се одбију друге препоруке</w:t>
            </w:r>
            <w:r w:rsidR="00CD45F5" w:rsidRPr="004D25E6">
              <w:rPr>
                <w:rFonts w:ascii="Times New Roman" w:eastAsia="Times New Roman" w:hAnsi="Times New Roman"/>
                <w:sz w:val="22"/>
                <w:szCs w:val="22"/>
                <w:lang w:val="sr-Cyrl-RS"/>
              </w:rPr>
              <w:t>.</w:t>
            </w:r>
          </w:p>
          <w:p w14:paraId="43E89BEA" w14:textId="77777777" w:rsidR="00CD45F5" w:rsidRPr="004D25E6" w:rsidRDefault="00CD45F5" w:rsidP="00CD45F5">
            <w:pPr>
              <w:rPr>
                <w:rFonts w:ascii="Times New Roman" w:eastAsia="Times New Roman" w:hAnsi="Times New Roman"/>
                <w:sz w:val="22"/>
                <w:szCs w:val="22"/>
                <w:lang w:val="sr-Cyrl-RS"/>
              </w:rPr>
            </w:pPr>
          </w:p>
          <w:p w14:paraId="4DB237D3" w14:textId="43908720" w:rsidR="00CD45F5" w:rsidRPr="004D25E6" w:rsidRDefault="00CD45F5" w:rsidP="00CD45F5">
            <w:pPr>
              <w:rPr>
                <w:rFonts w:ascii="Times New Roman" w:eastAsia="Times New Roman" w:hAnsi="Times New Roman"/>
                <w:b/>
                <w:sz w:val="22"/>
                <w:szCs w:val="22"/>
                <w:lang w:val="sr-Cyrl-RS"/>
              </w:rPr>
            </w:pPr>
            <w:r w:rsidRPr="004D25E6">
              <w:rPr>
                <w:rFonts w:ascii="Times New Roman" w:eastAsia="Times New Roman" w:hAnsi="Times New Roman"/>
                <w:b/>
                <w:bCs/>
                <w:sz w:val="22"/>
                <w:szCs w:val="22"/>
                <w:lang w:val="sr-Cyrl-RS"/>
              </w:rPr>
              <w:t>За примену ове препоруке</w:t>
            </w:r>
            <w:r w:rsidRPr="004D25E6">
              <w:rPr>
                <w:rFonts w:ascii="Times New Roman" w:eastAsia="Times New Roman" w:hAnsi="Times New Roman"/>
                <w:b/>
                <w:sz w:val="22"/>
                <w:szCs w:val="22"/>
                <w:lang w:val="sr-Cyrl-RS"/>
              </w:rPr>
              <w:t xml:space="preserve">, </w:t>
            </w:r>
            <w:r w:rsidRPr="004D25E6">
              <w:rPr>
                <w:rFonts w:ascii="Times New Roman" w:eastAsia="Times New Roman" w:hAnsi="Times New Roman"/>
                <w:b/>
                <w:bCs/>
                <w:sz w:val="22"/>
                <w:szCs w:val="22"/>
                <w:lang w:val="sr-Cyrl-RS"/>
              </w:rPr>
              <w:t>неопходна је измена прописа и то члан 9. Уредбе о ценама услуга које врши Агенција за безбедност саобраћаја („Службени гласник РС“, бр. 121/12, 39/16</w:t>
            </w:r>
            <w:r w:rsidR="000152A9" w:rsidRPr="004D25E6">
              <w:rPr>
                <w:rFonts w:ascii="Times New Roman" w:eastAsia="Times New Roman" w:hAnsi="Times New Roman"/>
                <w:b/>
                <w:bCs/>
                <w:sz w:val="22"/>
                <w:szCs w:val="22"/>
                <w:lang w:val="sr-Cyrl-RS"/>
              </w:rPr>
              <w:t>)</w:t>
            </w:r>
            <w:r w:rsidRPr="004D25E6">
              <w:rPr>
                <w:rFonts w:ascii="Times New Roman" w:eastAsia="Times New Roman" w:hAnsi="Times New Roman"/>
                <w:b/>
                <w:bCs/>
                <w:sz w:val="22"/>
                <w:szCs w:val="22"/>
                <w:lang w:val="sr-Cyrl-RS"/>
              </w:rPr>
              <w:t xml:space="preserve">. </w:t>
            </w:r>
          </w:p>
          <w:p w14:paraId="49195EBF" w14:textId="46EF0DA7" w:rsidR="00E4746A" w:rsidRPr="004D25E6" w:rsidRDefault="00E4746A" w:rsidP="00CD45F5">
            <w:pPr>
              <w:rPr>
                <w:rFonts w:ascii="Times New Roman" w:eastAsia="Times New Roman" w:hAnsi="Times New Roman"/>
                <w:sz w:val="22"/>
                <w:szCs w:val="22"/>
                <w:lang w:val="sr-Cyrl-RS"/>
              </w:rPr>
            </w:pPr>
          </w:p>
          <w:p w14:paraId="01EDE650" w14:textId="4AC82F85" w:rsidR="00793577" w:rsidRPr="004D25E6" w:rsidRDefault="00793577" w:rsidP="00793577">
            <w:pPr>
              <w:rPr>
                <w:rFonts w:ascii="Times New Roman" w:eastAsia="Times New Roman" w:hAnsi="Times New Roman"/>
                <w:color w:val="00B050"/>
                <w:sz w:val="22"/>
                <w:szCs w:val="22"/>
                <w:lang w:val="sr-Cyrl-RS"/>
              </w:rPr>
            </w:pPr>
          </w:p>
          <w:p w14:paraId="5BEBA173" w14:textId="77777777" w:rsidR="00793577" w:rsidRPr="004D25E6" w:rsidRDefault="00793577" w:rsidP="00CD45F5">
            <w:pPr>
              <w:rPr>
                <w:rFonts w:ascii="Times New Roman" w:eastAsia="Times New Roman" w:hAnsi="Times New Roman"/>
                <w:sz w:val="22"/>
                <w:szCs w:val="22"/>
                <w:lang w:val="sr-Cyrl-RS"/>
              </w:rPr>
            </w:pPr>
          </w:p>
          <w:p w14:paraId="7D9AC118" w14:textId="4ADEB427" w:rsidR="00CD45F5" w:rsidRPr="004D25E6" w:rsidRDefault="00CD45F5" w:rsidP="00CD45F5">
            <w:pPr>
              <w:pStyle w:val="ListParagraph"/>
              <w:numPr>
                <w:ilvl w:val="1"/>
                <w:numId w:val="23"/>
              </w:numPr>
              <w:rPr>
                <w:rFonts w:ascii="Times New Roman" w:eastAsia="Times New Roman" w:hAnsi="Times New Roman"/>
                <w:b/>
                <w:sz w:val="22"/>
                <w:szCs w:val="22"/>
                <w:u w:val="single"/>
                <w:lang w:val="sr-Cyrl-RS"/>
              </w:rPr>
            </w:pPr>
            <w:r w:rsidRPr="004D25E6">
              <w:rPr>
                <w:rFonts w:ascii="Times New Roman" w:eastAsia="Times New Roman" w:hAnsi="Times New Roman"/>
                <w:b/>
                <w:sz w:val="22"/>
                <w:szCs w:val="22"/>
                <w:u w:val="single"/>
                <w:lang w:val="sr-Cyrl-RS"/>
              </w:rPr>
              <w:t>Унапређење обрасца захтева</w:t>
            </w:r>
            <w:r w:rsidRPr="004D25E6">
              <w:rPr>
                <w:rFonts w:ascii="Times New Roman" w:eastAsia="Times New Roman" w:hAnsi="Times New Roman"/>
                <w:b/>
                <w:sz w:val="22"/>
                <w:szCs w:val="22"/>
                <w:u w:val="single"/>
                <w:lang w:val="sr-Cyrl-RS" w:eastAsia="en-GB"/>
              </w:rPr>
              <w:t xml:space="preserve"> </w:t>
            </w:r>
            <w:r w:rsidRPr="004D25E6">
              <w:rPr>
                <w:rFonts w:ascii="Times New Roman" w:eastAsia="Times New Roman" w:hAnsi="Times New Roman"/>
                <w:b/>
                <w:sz w:val="22"/>
                <w:szCs w:val="22"/>
                <w:u w:val="single"/>
                <w:lang w:val="sr-Cyrl-RS"/>
              </w:rPr>
              <w:t>и омогућавање електронског попуњавања</w:t>
            </w:r>
          </w:p>
          <w:p w14:paraId="34EEAEBB" w14:textId="77777777" w:rsidR="00CD45F5" w:rsidRPr="004D25E6" w:rsidRDefault="00CD45F5" w:rsidP="00CD45F5">
            <w:pPr>
              <w:rPr>
                <w:rFonts w:ascii="Times New Roman" w:eastAsia="Times New Roman" w:hAnsi="Times New Roman"/>
                <w:b/>
                <w:sz w:val="22"/>
                <w:szCs w:val="22"/>
                <w:u w:val="single"/>
                <w:lang w:val="sr-Cyrl-RS"/>
              </w:rPr>
            </w:pPr>
          </w:p>
          <w:p w14:paraId="43B1FCE6" w14:textId="11E2A969" w:rsidR="00CD45F5" w:rsidRPr="004D25E6" w:rsidRDefault="00CD45F5" w:rsidP="00CD45F5">
            <w:pPr>
              <w:rPr>
                <w:rFonts w:ascii="Times New Roman" w:eastAsia="Times New Roman" w:hAnsi="Times New Roman"/>
                <w:sz w:val="22"/>
                <w:szCs w:val="22"/>
                <w:lang w:val="sr-Cyrl-RS"/>
              </w:rPr>
            </w:pPr>
            <w:r w:rsidRPr="004D25E6">
              <w:rPr>
                <w:rFonts w:ascii="Times New Roman" w:eastAsia="Times New Roman" w:hAnsi="Times New Roman"/>
                <w:sz w:val="22"/>
                <w:szCs w:val="22"/>
                <w:lang w:val="sr-Cyrl-RS"/>
              </w:rPr>
              <w:t xml:space="preserve">Потребно је унапредити образац захтева са свим неопходним информацијама о потребним доказима који се уз захтев требају доставити, као и о подацима који се прибављају по службеној дужности. Образац захтева треба да садржи поред свих општих података о подносиоцу захтева и податке који се тренутно траже у одвојеним документима које издаје подносилац захтева (у оним случајевима где је то могуће), а што би било непотребно ако би ти подаци били саставни део обрасца захтева. </w:t>
            </w:r>
          </w:p>
          <w:p w14:paraId="1E3FC98A" w14:textId="638FD6C3" w:rsidR="00CD45F5" w:rsidRPr="004D25E6" w:rsidRDefault="00CD45F5" w:rsidP="00CD45F5">
            <w:pPr>
              <w:rPr>
                <w:rFonts w:ascii="Times New Roman" w:eastAsia="Times New Roman" w:hAnsi="Times New Roman"/>
                <w:sz w:val="22"/>
                <w:szCs w:val="22"/>
                <w:lang w:val="sr-Cyrl-RS"/>
              </w:rPr>
            </w:pPr>
            <w:r w:rsidRPr="004D25E6">
              <w:rPr>
                <w:rFonts w:ascii="Times New Roman" w:eastAsia="Times New Roman" w:hAnsi="Times New Roman"/>
                <w:sz w:val="22"/>
                <w:szCs w:val="22"/>
                <w:lang w:val="sr-Cyrl-RS"/>
              </w:rPr>
              <w:t>Потребно је сачинити електронски образац за подношење захтева који би требао да садржи детаљне информације о свим потребним подацима и омогућити његово попуњавање електронским путем.</w:t>
            </w:r>
            <w:r w:rsidRPr="004D25E6">
              <w:rPr>
                <w:rFonts w:ascii="Times New Roman" w:eastAsia="Times New Roman" w:hAnsi="Times New Roman"/>
                <w:sz w:val="22"/>
                <w:szCs w:val="22"/>
                <w:lang w:val="sr-Cyrl-RS" w:eastAsia="en-GB"/>
              </w:rPr>
              <w:t xml:space="preserve"> </w:t>
            </w:r>
            <w:r w:rsidRPr="004D25E6">
              <w:rPr>
                <w:rFonts w:ascii="Times New Roman" w:eastAsia="Times New Roman" w:hAnsi="Times New Roman"/>
                <w:sz w:val="22"/>
                <w:szCs w:val="22"/>
                <w:lang w:val="sr-Cyrl-RS"/>
              </w:rPr>
              <w:t xml:space="preserve">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Сматрамо да је потребно омогућити </w:t>
            </w:r>
            <w:r w:rsidRPr="004D25E6">
              <w:rPr>
                <w:rFonts w:ascii="Times New Roman" w:eastAsia="Times New Roman" w:hAnsi="Times New Roman"/>
                <w:sz w:val="22"/>
                <w:szCs w:val="22"/>
                <w:lang w:val="sr-Cyrl-RS"/>
              </w:rPr>
              <w:lastRenderedPageBreak/>
              <w:t xml:space="preserve">електронску комуникацију са </w:t>
            </w:r>
            <w:r w:rsidR="005435F1" w:rsidRPr="004D25E6">
              <w:rPr>
                <w:rFonts w:ascii="Times New Roman" w:eastAsia="Times New Roman" w:hAnsi="Times New Roman"/>
                <w:sz w:val="22"/>
                <w:szCs w:val="22"/>
                <w:lang w:val="sr-Cyrl-RS"/>
              </w:rPr>
              <w:t>свим органима и организацијама</w:t>
            </w:r>
            <w:r w:rsidRPr="004D25E6">
              <w:rPr>
                <w:rFonts w:ascii="Times New Roman" w:eastAsia="Times New Roman" w:hAnsi="Times New Roman"/>
                <w:sz w:val="22"/>
                <w:szCs w:val="22"/>
                <w:lang w:val="sr-Cyrl-RS"/>
              </w:rPr>
              <w:t xml:space="preserve"> ради прибављања и обраде података о којима се води службена евиденција. Такође, потребно је омогућити услугу електронског плаћања која је већ сада могућа преко портала е-Управе. Када се за то</w:t>
            </w:r>
            <w:r w:rsidRPr="004D25E6">
              <w:rPr>
                <w:rFonts w:ascii="Times New Roman" w:eastAsia="Times New Roman" w:hAnsi="Times New Roman"/>
                <w:sz w:val="22"/>
                <w:szCs w:val="22"/>
                <w:lang w:val="sr-Cyrl-RS" w:eastAsia="en-GB"/>
              </w:rPr>
              <w:t xml:space="preserve"> </w:t>
            </w:r>
            <w:r w:rsidRPr="004D25E6">
              <w:rPr>
                <w:rFonts w:ascii="Times New Roman" w:eastAsia="Times New Roman" w:hAnsi="Times New Roman"/>
                <w:sz w:val="22"/>
                <w:szCs w:val="22"/>
                <w:lang w:val="sr-Cyrl-RS"/>
              </w:rPr>
              <w:t xml:space="preserve">испуне услови, увести пуну е-управу, односно омогућити подношење захтева и издавање акта електронским путем, </w:t>
            </w:r>
            <w:r w:rsidR="005435F1" w:rsidRPr="004D25E6">
              <w:rPr>
                <w:rFonts w:ascii="Times New Roman" w:eastAsia="Times New Roman" w:hAnsi="Times New Roman"/>
                <w:sz w:val="22"/>
                <w:szCs w:val="22"/>
                <w:lang w:val="sr-Cyrl-RS"/>
              </w:rPr>
              <w:t>на основу процене целисходности која је у директној зависности са фреквентношћу подношења овог захтева</w:t>
            </w:r>
            <w:r w:rsidRPr="004D25E6">
              <w:rPr>
                <w:rFonts w:ascii="Times New Roman" w:eastAsia="Times New Roman" w:hAnsi="Times New Roman"/>
                <w:sz w:val="22"/>
                <w:szCs w:val="22"/>
                <w:lang w:val="sr-Cyrl-RS"/>
              </w:rPr>
              <w:t>.</w:t>
            </w:r>
          </w:p>
          <w:p w14:paraId="10A2F32B" w14:textId="1B2B8ED0" w:rsidR="00705C5E" w:rsidRPr="004D25E6" w:rsidRDefault="00705C5E" w:rsidP="00CD45F5">
            <w:pPr>
              <w:rPr>
                <w:rFonts w:ascii="Times New Roman" w:eastAsia="Times New Roman" w:hAnsi="Times New Roman"/>
                <w:sz w:val="22"/>
                <w:szCs w:val="22"/>
                <w:lang w:val="sr-Cyrl-RS"/>
              </w:rPr>
            </w:pPr>
            <w:r w:rsidRPr="004D25E6">
              <w:rPr>
                <w:rFonts w:ascii="Times New Roman" w:eastAsia="Times New Roman" w:hAnsi="Times New Roman"/>
                <w:sz w:val="22"/>
                <w:szCs w:val="22"/>
                <w:lang w:val="sr-Cyrl-RS"/>
              </w:rPr>
              <w:t>Такође је потребно престати са захтевањем печата на обрасцу захтева.</w:t>
            </w:r>
          </w:p>
          <w:p w14:paraId="10237FA3" w14:textId="77777777" w:rsidR="00CD45F5" w:rsidRPr="004D25E6" w:rsidRDefault="00CD45F5" w:rsidP="00CD45F5">
            <w:pPr>
              <w:rPr>
                <w:rFonts w:ascii="Times New Roman" w:eastAsia="Times New Roman" w:hAnsi="Times New Roman"/>
                <w:sz w:val="22"/>
                <w:szCs w:val="22"/>
                <w:lang w:val="sr-Cyrl-RS"/>
              </w:rPr>
            </w:pPr>
          </w:p>
          <w:p w14:paraId="6E0BDBE6" w14:textId="66CAFC2C" w:rsidR="00CD45F5" w:rsidRPr="004D25E6" w:rsidRDefault="00CD45F5" w:rsidP="00CD45F5">
            <w:pPr>
              <w:rPr>
                <w:rFonts w:ascii="Times New Roman" w:eastAsia="Times New Roman" w:hAnsi="Times New Roman"/>
                <w:b/>
                <w:bCs/>
                <w:sz w:val="22"/>
                <w:szCs w:val="22"/>
                <w:lang w:val="sr-Cyrl-RS"/>
              </w:rPr>
            </w:pPr>
            <w:r w:rsidRPr="004D25E6">
              <w:rPr>
                <w:rFonts w:ascii="Times New Roman" w:eastAsia="Times New Roman" w:hAnsi="Times New Roman"/>
                <w:b/>
                <w:bCs/>
                <w:sz w:val="22"/>
                <w:szCs w:val="22"/>
                <w:lang w:val="sr-Cyrl-RS"/>
              </w:rPr>
              <w:t>За примену ове препоруке</w:t>
            </w:r>
            <w:r w:rsidRPr="004D25E6">
              <w:rPr>
                <w:rFonts w:ascii="Times New Roman" w:eastAsia="Times New Roman" w:hAnsi="Times New Roman"/>
                <w:b/>
                <w:sz w:val="22"/>
                <w:szCs w:val="22"/>
                <w:lang w:val="sr-Cyrl-RS"/>
              </w:rPr>
              <w:t xml:space="preserve">, </w:t>
            </w:r>
            <w:r w:rsidRPr="004D25E6">
              <w:rPr>
                <w:rFonts w:ascii="Times New Roman" w:eastAsia="Times New Roman" w:hAnsi="Times New Roman"/>
                <w:b/>
                <w:bCs/>
                <w:sz w:val="22"/>
                <w:szCs w:val="22"/>
                <w:lang w:val="sr-Cyrl-RS"/>
              </w:rPr>
              <w:t>неопходна је измена прописа и то</w:t>
            </w:r>
            <w:r w:rsidRPr="004D25E6">
              <w:rPr>
                <w:rFonts w:ascii="Times New Roman" w:hAnsi="Times New Roman"/>
                <w:sz w:val="22"/>
                <w:szCs w:val="22"/>
                <w:lang w:val="sr-Cyrl-RS"/>
              </w:rPr>
              <w:t xml:space="preserve"> </w:t>
            </w:r>
            <w:r w:rsidRPr="004D25E6">
              <w:rPr>
                <w:rFonts w:ascii="Times New Roman" w:eastAsia="Times New Roman" w:hAnsi="Times New Roman"/>
                <w:b/>
                <w:bCs/>
                <w:sz w:val="22"/>
                <w:szCs w:val="22"/>
                <w:lang w:val="sr-Cyrl-RS"/>
              </w:rPr>
              <w:t xml:space="preserve">Правилника о </w:t>
            </w:r>
            <w:r w:rsidR="005435F1" w:rsidRPr="004D25E6">
              <w:rPr>
                <w:rFonts w:ascii="Times New Roman" w:eastAsia="Times New Roman" w:hAnsi="Times New Roman"/>
                <w:b/>
                <w:bCs/>
                <w:sz w:val="22"/>
                <w:szCs w:val="22"/>
                <w:lang w:val="sr-Cyrl-RS"/>
              </w:rPr>
              <w:t>радионицама за тахографе</w:t>
            </w:r>
          </w:p>
          <w:p w14:paraId="14392444" w14:textId="77777777" w:rsidR="00E4746A" w:rsidRPr="004D25E6" w:rsidRDefault="00E4746A" w:rsidP="00CD45F5">
            <w:pPr>
              <w:rPr>
                <w:rFonts w:ascii="Times New Roman" w:eastAsia="Times New Roman" w:hAnsi="Times New Roman"/>
                <w:b/>
                <w:bCs/>
                <w:sz w:val="22"/>
                <w:szCs w:val="22"/>
                <w:lang w:val="sr-Cyrl-RS"/>
              </w:rPr>
            </w:pPr>
          </w:p>
          <w:p w14:paraId="3EAB4AF8" w14:textId="131B9478" w:rsidR="00E4746A" w:rsidRPr="004D25E6" w:rsidRDefault="00E4746A" w:rsidP="00597579">
            <w:pPr>
              <w:rPr>
                <w:rFonts w:ascii="Times New Roman" w:eastAsia="Times New Roman" w:hAnsi="Times New Roman"/>
                <w:color w:val="FF0000"/>
                <w:sz w:val="22"/>
                <w:szCs w:val="22"/>
                <w:lang w:val="sr-Cyrl-RS"/>
              </w:rPr>
            </w:pP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C70F1B">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B19B9" w14:paraId="077D3505" w14:textId="77777777" w:rsidTr="00DB19B9">
        <w:trPr>
          <w:trHeight w:val="454"/>
        </w:trPr>
        <w:tc>
          <w:tcPr>
            <w:tcW w:w="9060" w:type="dxa"/>
            <w:gridSpan w:val="2"/>
            <w:shd w:val="clear" w:color="auto" w:fill="auto"/>
          </w:tcPr>
          <w:p w14:paraId="24AB4C97" w14:textId="77777777" w:rsidR="004D25E6" w:rsidRPr="004D25E6" w:rsidRDefault="004D25E6" w:rsidP="004D25E6">
            <w:pPr>
              <w:shd w:val="clear" w:color="auto" w:fill="FFFFFF"/>
              <w:spacing w:before="100" w:beforeAutospacing="1" w:after="100" w:afterAutospacing="1"/>
              <w:ind w:firstLine="480"/>
              <w:jc w:val="right"/>
              <w:rPr>
                <w:rFonts w:ascii="Times New Roman" w:hAnsi="Times New Roman"/>
                <w:sz w:val="22"/>
                <w:szCs w:val="22"/>
                <w:lang w:val="sr-Cyrl-RS"/>
              </w:rPr>
            </w:pPr>
            <w:r w:rsidRPr="004D25E6">
              <w:rPr>
                <w:rFonts w:ascii="Times New Roman" w:hAnsi="Times New Roman"/>
                <w:sz w:val="22"/>
                <w:szCs w:val="22"/>
                <w:lang w:val="sr-Cyrl-RS"/>
              </w:rPr>
              <w:t>ПРЕДЛОГ</w:t>
            </w:r>
          </w:p>
          <w:p w14:paraId="5AA5F99F" w14:textId="706FF935" w:rsidR="004D25E6" w:rsidRPr="004D25E6" w:rsidRDefault="004D25E6" w:rsidP="004D25E6">
            <w:pPr>
              <w:shd w:val="clear" w:color="auto" w:fill="FFFFFF"/>
              <w:spacing w:before="100" w:beforeAutospacing="1" w:after="100" w:afterAutospacing="1"/>
              <w:ind w:firstLine="480"/>
              <w:rPr>
                <w:rFonts w:ascii="Times New Roman" w:hAnsi="Times New Roman"/>
                <w:sz w:val="22"/>
                <w:szCs w:val="22"/>
                <w:lang w:val="sr-Cyrl-RS"/>
              </w:rPr>
            </w:pPr>
            <w:r w:rsidRPr="004D25E6">
              <w:rPr>
                <w:rFonts w:ascii="Times New Roman" w:hAnsi="Times New Roman"/>
                <w:sz w:val="22"/>
                <w:szCs w:val="22"/>
                <w:lang w:val="sr-Cyrl-RS"/>
              </w:rPr>
              <w:t xml:space="preserve">На основу члана </w:t>
            </w:r>
            <w:r w:rsidRPr="004D25E6">
              <w:rPr>
                <w:rFonts w:ascii="Times New Roman" w:hAnsi="Times New Roman"/>
                <w:sz w:val="22"/>
                <w:szCs w:val="22"/>
              </w:rPr>
              <w:t>31. став 9, члана 33. став 9. и члана 42. став 7. Закона о радном времену посаде возила у друмском превозу и тахограф</w:t>
            </w:r>
            <w:r>
              <w:rPr>
                <w:rFonts w:ascii="Times New Roman" w:hAnsi="Times New Roman"/>
                <w:sz w:val="22"/>
                <w:szCs w:val="22"/>
              </w:rPr>
              <w:t>има („Службени гласник РС”, бр. 96/15</w:t>
            </w:r>
            <w:r w:rsidRPr="004D25E6">
              <w:rPr>
                <w:rFonts w:ascii="Times New Roman" w:eastAsia="Times New Roman" w:hAnsi="Times New Roman"/>
                <w:sz w:val="22"/>
                <w:szCs w:val="22"/>
                <w:lang w:val="sr-Cyrl-RS"/>
              </w:rPr>
              <w:t>и</w:t>
            </w:r>
            <w:r>
              <w:rPr>
                <w:rFonts w:ascii="Times New Roman" w:eastAsia="Times New Roman" w:hAnsi="Times New Roman"/>
                <w:sz w:val="22"/>
                <w:szCs w:val="22"/>
                <w:lang w:val="sr-Cyrl-RS"/>
              </w:rPr>
              <w:t xml:space="preserve"> 95</w:t>
            </w:r>
            <w:r w:rsidRPr="004D25E6">
              <w:rPr>
                <w:rFonts w:ascii="Times New Roman" w:eastAsia="Times New Roman" w:hAnsi="Times New Roman"/>
                <w:sz w:val="22"/>
                <w:szCs w:val="22"/>
                <w:lang w:val="sr-Cyrl-RS"/>
              </w:rPr>
              <w:t>/18</w:t>
            </w:r>
            <w:r w:rsidRPr="004D25E6">
              <w:rPr>
                <w:rFonts w:ascii="Times New Roman" w:hAnsi="Times New Roman"/>
                <w:sz w:val="22"/>
                <w:szCs w:val="22"/>
                <w:lang w:val="sr-Cyrl-RS"/>
              </w:rPr>
              <w:t>),</w:t>
            </w:r>
          </w:p>
          <w:p w14:paraId="757F54C3" w14:textId="77777777" w:rsidR="004D25E6" w:rsidRPr="004D25E6" w:rsidRDefault="004D25E6" w:rsidP="004D25E6">
            <w:pPr>
              <w:shd w:val="clear" w:color="auto" w:fill="FFFFFF"/>
              <w:ind w:firstLine="480"/>
              <w:rPr>
                <w:rFonts w:ascii="Times New Roman" w:hAnsi="Times New Roman"/>
                <w:sz w:val="22"/>
                <w:szCs w:val="22"/>
                <w:lang w:val="sr-Cyrl-RS"/>
              </w:rPr>
            </w:pPr>
            <w:r w:rsidRPr="004D25E6">
              <w:rPr>
                <w:rFonts w:ascii="Times New Roman" w:hAnsi="Times New Roman"/>
                <w:sz w:val="22"/>
                <w:szCs w:val="22"/>
                <w:lang w:val="sr-Cyrl-RS"/>
              </w:rPr>
              <w:t>Министар грађевинарства, саобраћаја и инфраструктуре доноси</w:t>
            </w:r>
          </w:p>
          <w:p w14:paraId="30E3AD62" w14:textId="77777777" w:rsidR="004D25E6" w:rsidRPr="004D25E6" w:rsidRDefault="004D25E6" w:rsidP="004D25E6">
            <w:pPr>
              <w:shd w:val="clear" w:color="auto" w:fill="FFFFFF"/>
              <w:rPr>
                <w:rFonts w:ascii="Times New Roman" w:hAnsi="Times New Roman"/>
                <w:sz w:val="22"/>
                <w:szCs w:val="22"/>
                <w:lang w:val="sr-Cyrl-RS"/>
              </w:rPr>
            </w:pPr>
          </w:p>
          <w:p w14:paraId="297F5BD9" w14:textId="77777777" w:rsidR="004D25E6" w:rsidRPr="004D25E6" w:rsidRDefault="004D25E6" w:rsidP="004D25E6">
            <w:pPr>
              <w:shd w:val="clear" w:color="auto" w:fill="FFFFFF"/>
              <w:jc w:val="center"/>
              <w:rPr>
                <w:rFonts w:ascii="Times New Roman" w:hAnsi="Times New Roman"/>
                <w:b/>
                <w:sz w:val="22"/>
                <w:szCs w:val="22"/>
                <w:lang w:val="sr-Cyrl-RS"/>
              </w:rPr>
            </w:pPr>
            <w:r w:rsidRPr="004D25E6">
              <w:rPr>
                <w:rFonts w:ascii="Times New Roman" w:hAnsi="Times New Roman"/>
                <w:b/>
                <w:sz w:val="22"/>
                <w:szCs w:val="22"/>
                <w:lang w:val="sr-Cyrl-RS"/>
              </w:rPr>
              <w:t>ПРАВИЛНИК</w:t>
            </w:r>
          </w:p>
          <w:p w14:paraId="15F3661B" w14:textId="77777777" w:rsidR="004D25E6" w:rsidRPr="004D25E6" w:rsidRDefault="004D25E6" w:rsidP="004D25E6">
            <w:pPr>
              <w:shd w:val="clear" w:color="auto" w:fill="FFFFFF"/>
              <w:jc w:val="center"/>
              <w:rPr>
                <w:rFonts w:ascii="Times New Roman" w:hAnsi="Times New Roman"/>
                <w:b/>
                <w:sz w:val="22"/>
                <w:szCs w:val="22"/>
                <w:lang w:val="sr-Cyrl-RS"/>
              </w:rPr>
            </w:pPr>
            <w:r w:rsidRPr="004D25E6">
              <w:rPr>
                <w:rFonts w:ascii="Times New Roman" w:hAnsi="Times New Roman"/>
                <w:b/>
                <w:sz w:val="22"/>
                <w:szCs w:val="22"/>
                <w:lang w:val="sr-Cyrl-RS"/>
              </w:rPr>
              <w:t>о изменама и допунама Правилника о радионицама за тахографе</w:t>
            </w:r>
          </w:p>
          <w:p w14:paraId="35A0DE38" w14:textId="77777777" w:rsidR="004D25E6" w:rsidRPr="004D25E6" w:rsidRDefault="004D25E6" w:rsidP="004D25E6">
            <w:pPr>
              <w:tabs>
                <w:tab w:val="left" w:pos="1152"/>
              </w:tabs>
              <w:rPr>
                <w:rFonts w:ascii="Times New Roman" w:hAnsi="Times New Roman"/>
                <w:sz w:val="22"/>
                <w:szCs w:val="22"/>
                <w:lang w:val="sr-Cyrl-RS"/>
              </w:rPr>
            </w:pPr>
          </w:p>
          <w:p w14:paraId="7779DDF6" w14:textId="77777777" w:rsidR="004D25E6" w:rsidRPr="004D25E6" w:rsidRDefault="004D25E6" w:rsidP="004D25E6">
            <w:pPr>
              <w:jc w:val="center"/>
              <w:rPr>
                <w:rFonts w:ascii="Times New Roman" w:hAnsi="Times New Roman"/>
                <w:noProof/>
                <w:color w:val="000000" w:themeColor="text1"/>
                <w:sz w:val="22"/>
                <w:szCs w:val="22"/>
                <w:lang w:val="sr-Cyrl-RS"/>
              </w:rPr>
            </w:pPr>
            <w:r w:rsidRPr="004D25E6">
              <w:rPr>
                <w:rFonts w:ascii="Times New Roman" w:hAnsi="Times New Roman"/>
                <w:noProof/>
                <w:color w:val="000000" w:themeColor="text1"/>
                <w:sz w:val="22"/>
                <w:szCs w:val="22"/>
                <w:lang w:val="sr-Cyrl-RS"/>
              </w:rPr>
              <w:t>Члан 1.</w:t>
            </w:r>
          </w:p>
          <w:p w14:paraId="71168328" w14:textId="172E4201" w:rsidR="00383F4F" w:rsidRDefault="004D25E6" w:rsidP="004D25E6">
            <w:pPr>
              <w:ind w:firstLine="630"/>
              <w:rPr>
                <w:rFonts w:ascii="Times New Roman" w:hAnsi="Times New Roman"/>
                <w:noProof/>
                <w:color w:val="000000" w:themeColor="text1"/>
                <w:sz w:val="22"/>
                <w:szCs w:val="22"/>
                <w:lang w:val="sr-Cyrl-RS"/>
              </w:rPr>
            </w:pPr>
            <w:r w:rsidRPr="004D25E6">
              <w:rPr>
                <w:rFonts w:ascii="Times New Roman" w:hAnsi="Times New Roman"/>
                <w:noProof/>
                <w:color w:val="000000" w:themeColor="text1"/>
                <w:sz w:val="22"/>
                <w:szCs w:val="22"/>
                <w:lang w:val="sr-Cyrl-RS"/>
              </w:rPr>
              <w:t xml:space="preserve">У Правилнику о радионицама за тахографе </w:t>
            </w:r>
            <w:r w:rsidRPr="004D25E6">
              <w:rPr>
                <w:rFonts w:ascii="Times New Roman" w:hAnsi="Times New Roman"/>
                <w:sz w:val="22"/>
                <w:szCs w:val="22"/>
                <w:lang w:val="sr-Cyrl-RS"/>
              </w:rPr>
              <w:t>(„Службени</w:t>
            </w:r>
            <w:r>
              <w:rPr>
                <w:rFonts w:ascii="Times New Roman" w:hAnsi="Times New Roman"/>
                <w:sz w:val="22"/>
                <w:szCs w:val="22"/>
                <w:lang w:val="sr-Cyrl-RS"/>
              </w:rPr>
              <w:t xml:space="preserve"> Гласник РС", </w:t>
            </w:r>
            <w:r w:rsidRPr="004D25E6">
              <w:rPr>
                <w:rFonts w:ascii="Times New Roman" w:hAnsi="Times New Roman"/>
                <w:sz w:val="22"/>
                <w:szCs w:val="22"/>
                <w:lang w:val="sr-Cyrl-RS"/>
              </w:rPr>
              <w:t>бр.</w:t>
            </w:r>
            <w:r w:rsidRPr="004D25E6">
              <w:rPr>
                <w:rFonts w:ascii="Times New Roman" w:hAnsi="Times New Roman"/>
                <w:sz w:val="22"/>
                <w:szCs w:val="22"/>
              </w:rPr>
              <w:t xml:space="preserve"> </w:t>
            </w:r>
            <w:r>
              <w:rPr>
                <w:rFonts w:ascii="Times New Roman" w:hAnsi="Times New Roman"/>
                <w:sz w:val="22"/>
                <w:szCs w:val="22"/>
                <w:lang w:val="sr-Cyrl-RS"/>
              </w:rPr>
              <w:t>13/17 и 80/18</w:t>
            </w:r>
            <w:r w:rsidRPr="004D25E6">
              <w:rPr>
                <w:rFonts w:ascii="Times New Roman" w:hAnsi="Times New Roman"/>
                <w:sz w:val="22"/>
                <w:szCs w:val="22"/>
                <w:lang w:val="sr-Cyrl-RS"/>
              </w:rPr>
              <w:t>)</w:t>
            </w:r>
            <w:r w:rsidRPr="004D25E6">
              <w:rPr>
                <w:rFonts w:ascii="Times New Roman" w:hAnsi="Times New Roman"/>
                <w:noProof/>
                <w:color w:val="000000" w:themeColor="text1"/>
                <w:sz w:val="22"/>
                <w:szCs w:val="22"/>
                <w:lang w:val="sr-Cyrl-RS"/>
              </w:rPr>
              <w:t>,</w:t>
            </w:r>
            <w:r w:rsidR="00383F4F">
              <w:rPr>
                <w:rFonts w:ascii="Times New Roman" w:hAnsi="Times New Roman"/>
                <w:noProof/>
                <w:color w:val="000000" w:themeColor="text1"/>
                <w:sz w:val="22"/>
                <w:szCs w:val="22"/>
                <w:lang w:val="sr-Cyrl-RS"/>
              </w:rPr>
              <w:t xml:space="preserve"> у члану 24. </w:t>
            </w:r>
            <w:r w:rsidR="00520222">
              <w:rPr>
                <w:rFonts w:ascii="Times New Roman" w:hAnsi="Times New Roman"/>
                <w:noProof/>
                <w:color w:val="000000" w:themeColor="text1"/>
                <w:sz w:val="22"/>
                <w:szCs w:val="22"/>
                <w:lang w:val="sr-Cyrl-RS"/>
              </w:rPr>
              <w:t>иза тачке 6</w:t>
            </w:r>
            <w:r w:rsidR="00383F4F">
              <w:rPr>
                <w:rFonts w:ascii="Times New Roman" w:hAnsi="Times New Roman"/>
                <w:noProof/>
                <w:color w:val="000000" w:themeColor="text1"/>
                <w:sz w:val="22"/>
                <w:szCs w:val="22"/>
                <w:lang w:val="sr-Cyrl-RS"/>
              </w:rPr>
              <w:t>), додај</w:t>
            </w:r>
            <w:r w:rsidR="00520222">
              <w:rPr>
                <w:rFonts w:ascii="Times New Roman" w:hAnsi="Times New Roman"/>
                <w:noProof/>
                <w:color w:val="000000" w:themeColor="text1"/>
                <w:sz w:val="22"/>
                <w:szCs w:val="22"/>
                <w:lang w:val="sr-Cyrl-RS"/>
              </w:rPr>
              <w:t>у</w:t>
            </w:r>
            <w:r w:rsidR="00383F4F">
              <w:rPr>
                <w:rFonts w:ascii="Times New Roman" w:hAnsi="Times New Roman"/>
                <w:noProof/>
                <w:color w:val="000000" w:themeColor="text1"/>
                <w:sz w:val="22"/>
                <w:szCs w:val="22"/>
                <w:lang w:val="sr-Cyrl-RS"/>
              </w:rPr>
              <w:t xml:space="preserve"> се нов</w:t>
            </w:r>
            <w:r w:rsidR="00520222">
              <w:rPr>
                <w:rFonts w:ascii="Times New Roman" w:hAnsi="Times New Roman"/>
                <w:noProof/>
                <w:color w:val="000000" w:themeColor="text1"/>
                <w:sz w:val="22"/>
                <w:szCs w:val="22"/>
                <w:lang w:val="sr-Cyrl-RS"/>
              </w:rPr>
              <w:t>е</w:t>
            </w:r>
            <w:r w:rsidR="00383F4F">
              <w:rPr>
                <w:rFonts w:ascii="Times New Roman" w:hAnsi="Times New Roman"/>
                <w:noProof/>
                <w:color w:val="000000" w:themeColor="text1"/>
                <w:sz w:val="22"/>
                <w:szCs w:val="22"/>
                <w:lang w:val="sr-Cyrl-RS"/>
              </w:rPr>
              <w:t xml:space="preserve"> тачк</w:t>
            </w:r>
            <w:r w:rsidR="00520222">
              <w:rPr>
                <w:rFonts w:ascii="Times New Roman" w:hAnsi="Times New Roman"/>
                <w:noProof/>
                <w:color w:val="000000" w:themeColor="text1"/>
                <w:sz w:val="22"/>
                <w:szCs w:val="22"/>
                <w:lang w:val="sr-Cyrl-RS"/>
              </w:rPr>
              <w:t>е</w:t>
            </w:r>
            <w:r w:rsidR="00383F4F">
              <w:rPr>
                <w:rFonts w:ascii="Times New Roman" w:hAnsi="Times New Roman"/>
                <w:noProof/>
                <w:color w:val="000000" w:themeColor="text1"/>
                <w:sz w:val="22"/>
                <w:szCs w:val="22"/>
                <w:lang w:val="sr-Cyrl-RS"/>
              </w:rPr>
              <w:t xml:space="preserve"> </w:t>
            </w:r>
            <w:r w:rsidR="00520222">
              <w:rPr>
                <w:rFonts w:ascii="Times New Roman" w:hAnsi="Times New Roman"/>
                <w:noProof/>
                <w:color w:val="000000" w:themeColor="text1"/>
                <w:sz w:val="22"/>
                <w:szCs w:val="22"/>
                <w:lang w:val="sr-Cyrl-RS"/>
              </w:rPr>
              <w:t>7</w:t>
            </w:r>
            <w:r w:rsidR="00383F4F">
              <w:rPr>
                <w:rFonts w:ascii="Times New Roman" w:hAnsi="Times New Roman"/>
                <w:noProof/>
                <w:color w:val="000000" w:themeColor="text1"/>
                <w:sz w:val="22"/>
                <w:szCs w:val="22"/>
                <w:lang w:val="sr-Cyrl-RS"/>
              </w:rPr>
              <w:t>)</w:t>
            </w:r>
            <w:r w:rsidR="00520222">
              <w:rPr>
                <w:rFonts w:ascii="Times New Roman" w:hAnsi="Times New Roman"/>
                <w:noProof/>
                <w:color w:val="000000" w:themeColor="text1"/>
                <w:sz w:val="22"/>
                <w:szCs w:val="22"/>
                <w:lang w:val="sr-Cyrl-RS"/>
              </w:rPr>
              <w:t xml:space="preserve"> и 8), које гласе</w:t>
            </w:r>
            <w:r w:rsidR="00383F4F">
              <w:rPr>
                <w:rFonts w:ascii="Times New Roman" w:hAnsi="Times New Roman"/>
                <w:noProof/>
                <w:color w:val="000000" w:themeColor="text1"/>
                <w:sz w:val="22"/>
                <w:szCs w:val="22"/>
                <w:lang w:val="sr-Cyrl-RS"/>
              </w:rPr>
              <w:t>:</w:t>
            </w:r>
          </w:p>
          <w:p w14:paraId="688BE454" w14:textId="4D690C13" w:rsidR="00520222" w:rsidRPr="00520222" w:rsidRDefault="00383F4F" w:rsidP="00520222">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w:t>
            </w:r>
            <w:r w:rsidR="00520222">
              <w:rPr>
                <w:rFonts w:ascii="Times New Roman" w:hAnsi="Times New Roman"/>
                <w:noProof/>
                <w:color w:val="000000" w:themeColor="text1"/>
                <w:sz w:val="22"/>
                <w:szCs w:val="22"/>
                <w:lang w:val="sr-Cyrl-RS"/>
              </w:rPr>
              <w:t xml:space="preserve">7) </w:t>
            </w:r>
            <w:r w:rsidR="00520222" w:rsidRPr="00520222">
              <w:rPr>
                <w:rFonts w:ascii="Times New Roman" w:hAnsi="Times New Roman"/>
                <w:noProof/>
                <w:color w:val="000000" w:themeColor="text1"/>
                <w:sz w:val="22"/>
                <w:szCs w:val="22"/>
                <w:lang w:val="sr-Cyrl-RS"/>
              </w:rPr>
              <w:t>изјаву о стандарду система менаџмента квалитетом са којим је усклађено пословање радионице;</w:t>
            </w:r>
          </w:p>
          <w:p w14:paraId="3DFC5685" w14:textId="42D28E5E" w:rsidR="00383F4F" w:rsidRDefault="00520222" w:rsidP="00520222">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8) </w:t>
            </w:r>
            <w:r w:rsidRPr="00520222">
              <w:rPr>
                <w:rFonts w:ascii="Times New Roman" w:hAnsi="Times New Roman"/>
                <w:noProof/>
                <w:color w:val="000000" w:themeColor="text1"/>
                <w:sz w:val="22"/>
                <w:szCs w:val="22"/>
                <w:lang w:val="sr-Cyrl-RS"/>
              </w:rPr>
              <w:t>податке о уплати прописане административне таксе.</w:t>
            </w:r>
            <w:r w:rsidR="00383F4F">
              <w:rPr>
                <w:rFonts w:ascii="Times New Roman" w:hAnsi="Times New Roman"/>
                <w:noProof/>
                <w:color w:val="000000" w:themeColor="text1"/>
                <w:sz w:val="22"/>
                <w:szCs w:val="22"/>
                <w:lang w:val="sr-Cyrl-RS"/>
              </w:rPr>
              <w:t>“</w:t>
            </w:r>
          </w:p>
          <w:p w14:paraId="20EC04DD" w14:textId="34A7095A" w:rsidR="00583DAD" w:rsidRPr="00E45526" w:rsidRDefault="00583DAD" w:rsidP="004D25E6">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У истом члану, додаје се нови став 2. који гласи:</w:t>
            </w:r>
          </w:p>
          <w:p w14:paraId="071E9E4F" w14:textId="6C0610E5" w:rsidR="00583DAD" w:rsidRPr="00E45526" w:rsidRDefault="00583DAD" w:rsidP="004D25E6">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„Образац захтева из става 1</w:t>
            </w:r>
            <w:r w:rsidR="00610E0F" w:rsidRPr="00E45526">
              <w:rPr>
                <w:rFonts w:ascii="Times New Roman" w:hAnsi="Times New Roman"/>
                <w:noProof/>
                <w:sz w:val="22"/>
                <w:szCs w:val="22"/>
                <w:lang w:val="sr-Cyrl-RS"/>
              </w:rPr>
              <w:t>. овог члана одштампан је уз ов</w:t>
            </w:r>
            <w:r w:rsidRPr="00E45526">
              <w:rPr>
                <w:rFonts w:ascii="Times New Roman" w:hAnsi="Times New Roman"/>
                <w:noProof/>
                <w:sz w:val="22"/>
                <w:szCs w:val="22"/>
                <w:lang w:val="sr-Cyrl-RS"/>
              </w:rPr>
              <w:t>а</w:t>
            </w:r>
            <w:r w:rsidR="00610E0F" w:rsidRPr="00E45526">
              <w:rPr>
                <w:rFonts w:ascii="Times New Roman" w:hAnsi="Times New Roman"/>
                <w:noProof/>
                <w:sz w:val="22"/>
                <w:szCs w:val="22"/>
                <w:lang w:val="sr-Cyrl-RS"/>
              </w:rPr>
              <w:t>ј</w:t>
            </w:r>
            <w:r w:rsidRPr="00E45526">
              <w:rPr>
                <w:rFonts w:ascii="Times New Roman" w:hAnsi="Times New Roman"/>
                <w:noProof/>
                <w:sz w:val="22"/>
                <w:szCs w:val="22"/>
                <w:lang w:val="sr-Cyrl-RS"/>
              </w:rPr>
              <w:t xml:space="preserve"> правилник и чини његов саставни део.“</w:t>
            </w:r>
          </w:p>
          <w:p w14:paraId="24D184BF" w14:textId="28492D0D" w:rsidR="00383F4F" w:rsidRDefault="00383F4F" w:rsidP="00583DAD">
            <w:pPr>
              <w:rPr>
                <w:rFonts w:ascii="Times New Roman" w:hAnsi="Times New Roman"/>
                <w:noProof/>
                <w:color w:val="000000" w:themeColor="text1"/>
                <w:sz w:val="22"/>
                <w:szCs w:val="22"/>
                <w:lang w:val="sr-Cyrl-RS"/>
              </w:rPr>
            </w:pPr>
          </w:p>
          <w:p w14:paraId="1A521BF9" w14:textId="60B67897" w:rsidR="00583DAD" w:rsidRDefault="00583DAD" w:rsidP="00583DAD">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2.</w:t>
            </w:r>
          </w:p>
          <w:p w14:paraId="5F7C15A9" w14:textId="20804529" w:rsidR="0089465E" w:rsidRDefault="0089465E" w:rsidP="004D25E6">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 25. иза речи: „достављањем“ додаје се запета и речи: односно прибављањем“</w:t>
            </w:r>
          </w:p>
          <w:p w14:paraId="73EA0684" w14:textId="7A6D4182" w:rsidR="0089465E" w:rsidRDefault="0089465E" w:rsidP="0089465E">
            <w:pPr>
              <w:rPr>
                <w:rFonts w:ascii="Times New Roman" w:hAnsi="Times New Roman"/>
                <w:noProof/>
                <w:color w:val="000000" w:themeColor="text1"/>
                <w:sz w:val="22"/>
                <w:szCs w:val="22"/>
                <w:lang w:val="sr-Cyrl-RS"/>
              </w:rPr>
            </w:pPr>
          </w:p>
          <w:p w14:paraId="4C771C54" w14:textId="19FA919D" w:rsidR="0089465E" w:rsidRDefault="0089465E" w:rsidP="0089465E">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3.</w:t>
            </w:r>
          </w:p>
          <w:p w14:paraId="21CEE1D8" w14:textId="196C0157" w:rsidR="004D25E6" w:rsidRDefault="00583DAD" w:rsidP="004D25E6">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w:t>
            </w:r>
            <w:r w:rsidR="005018EB">
              <w:rPr>
                <w:rFonts w:ascii="Times New Roman" w:hAnsi="Times New Roman"/>
                <w:noProof/>
                <w:color w:val="000000" w:themeColor="text1"/>
                <w:sz w:val="22"/>
                <w:szCs w:val="22"/>
                <w:lang w:val="sr-Cyrl-RS"/>
              </w:rPr>
              <w:t>лан</w:t>
            </w:r>
            <w:r w:rsidR="004D25E6" w:rsidRPr="004D25E6">
              <w:rPr>
                <w:rFonts w:ascii="Times New Roman" w:hAnsi="Times New Roman"/>
                <w:noProof/>
                <w:color w:val="000000" w:themeColor="text1"/>
                <w:sz w:val="22"/>
                <w:szCs w:val="22"/>
                <w:lang w:val="sr-Cyrl-RS"/>
              </w:rPr>
              <w:t xml:space="preserve"> </w:t>
            </w:r>
            <w:r w:rsidR="004D25E6">
              <w:rPr>
                <w:rFonts w:ascii="Times New Roman" w:hAnsi="Times New Roman"/>
                <w:noProof/>
                <w:color w:val="000000" w:themeColor="text1"/>
                <w:sz w:val="22"/>
                <w:szCs w:val="22"/>
                <w:lang w:val="sr-Cyrl-RS"/>
              </w:rPr>
              <w:t>26</w:t>
            </w:r>
            <w:r w:rsidR="004D25E6" w:rsidRPr="004D25E6">
              <w:rPr>
                <w:rFonts w:ascii="Times New Roman" w:hAnsi="Times New Roman"/>
                <w:noProof/>
                <w:color w:val="000000" w:themeColor="text1"/>
                <w:sz w:val="22"/>
                <w:szCs w:val="22"/>
                <w:lang w:val="sr-Cyrl-RS"/>
              </w:rPr>
              <w:t xml:space="preserve">. </w:t>
            </w:r>
            <w:r w:rsidR="00DC3607">
              <w:rPr>
                <w:rFonts w:ascii="Times New Roman" w:hAnsi="Times New Roman"/>
                <w:noProof/>
                <w:color w:val="000000" w:themeColor="text1"/>
                <w:sz w:val="22"/>
                <w:szCs w:val="22"/>
                <w:lang w:val="sr-Cyrl-RS"/>
              </w:rPr>
              <w:t>мења се и гласи:</w:t>
            </w:r>
          </w:p>
          <w:p w14:paraId="0D4ACD20" w14:textId="77777777" w:rsidR="00CC174F" w:rsidRPr="00CC174F" w:rsidRDefault="00DC3607" w:rsidP="00CC174F">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w:t>
            </w:r>
            <w:r w:rsidR="00CC174F" w:rsidRPr="00CC174F">
              <w:rPr>
                <w:rFonts w:ascii="Times New Roman" w:hAnsi="Times New Roman"/>
                <w:noProof/>
                <w:color w:val="000000" w:themeColor="text1"/>
                <w:sz w:val="22"/>
                <w:szCs w:val="22"/>
                <w:lang w:val="sr-Cyrl-RS"/>
              </w:rPr>
              <w:t>Подносилац захтева за издавање дозволе мора да испуњава следеће услове:</w:t>
            </w:r>
          </w:p>
          <w:p w14:paraId="09ABFC00"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да има статус привредног друштва, односно јавног предузећа регистрованог у Републици Србији, што се доказује подацима из регистра привредних субјеката Агенције за привредне регистре;</w:t>
            </w:r>
          </w:p>
          <w:p w14:paraId="25EF4865" w14:textId="2C58395D"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 xml:space="preserve">да има образац оверених потписа лица овлашћених за заступање, што </w:t>
            </w:r>
            <w:r>
              <w:rPr>
                <w:rFonts w:ascii="Times New Roman" w:hAnsi="Times New Roman"/>
                <w:noProof/>
                <w:color w:val="000000" w:themeColor="text1"/>
                <w:sz w:val="22"/>
                <w:szCs w:val="22"/>
                <w:lang w:val="sr-Cyrl-RS"/>
              </w:rPr>
              <w:t>се</w:t>
            </w:r>
            <w:r w:rsidRPr="00CC174F">
              <w:rPr>
                <w:rFonts w:ascii="Times New Roman" w:hAnsi="Times New Roman"/>
                <w:noProof/>
                <w:color w:val="000000" w:themeColor="text1"/>
                <w:sz w:val="22"/>
                <w:szCs w:val="22"/>
                <w:lang w:val="sr-Cyrl-RS"/>
              </w:rPr>
              <w:t xml:space="preserve"> доказује фотокопијом истог;</w:t>
            </w:r>
          </w:p>
          <w:p w14:paraId="67B90D9A"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да има руководиоца радионице за тахографе који:</w:t>
            </w:r>
          </w:p>
          <w:p w14:paraId="414BAEA7"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је именован од органа управљања или одговорног лица у привредном друштву, односно јавном предузећу, што се доказује одлуком о именовању,</w:t>
            </w:r>
          </w:p>
          <w:p w14:paraId="0F78111E"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је запослен на неодређено време с пуним радним временом у радионици и пријављен на обавезно социјално осигурање, што се доказује подацима из Јединствене базе Централног регистра обавезног социјалног осигурања,</w:t>
            </w:r>
          </w:p>
          <w:p w14:paraId="0C355437"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lastRenderedPageBreak/>
              <w:t>(3)</w:t>
            </w:r>
            <w:r w:rsidRPr="00CC174F">
              <w:rPr>
                <w:rFonts w:ascii="Times New Roman" w:hAnsi="Times New Roman"/>
                <w:noProof/>
                <w:color w:val="000000" w:themeColor="text1"/>
                <w:sz w:val="22"/>
                <w:szCs w:val="22"/>
                <w:lang w:val="sr-Cyrl-RS"/>
              </w:rPr>
              <w:tab/>
              <w:t>у претходних пет година, док је обављао послове руководиоца, радионици за тахографе није одузета дозвола због непрописног обављања послова из члана 31. Закона, што се доказује подацима из службене евиденције Агенције,</w:t>
            </w:r>
          </w:p>
          <w:p w14:paraId="74EC6AD0"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(4)</w:t>
            </w:r>
            <w:r w:rsidRPr="00CC174F">
              <w:rPr>
                <w:rFonts w:ascii="Times New Roman" w:hAnsi="Times New Roman"/>
                <w:noProof/>
                <w:color w:val="000000" w:themeColor="text1"/>
                <w:sz w:val="22"/>
                <w:szCs w:val="22"/>
                <w:lang w:val="sr-Cyrl-RS"/>
              </w:rPr>
              <w:tab/>
              <w:t>у претходних пет година није правноснажно осуђиван за кривично дело из група кривичних дела против привреде, против државних органа, против правног саобраћаја и против службене дужности, што се доказује подацима из казнене евиденције,</w:t>
            </w:r>
          </w:p>
          <w:p w14:paraId="2CCAAD8B" w14:textId="7EDA1C9A" w:rsidR="00CC174F" w:rsidRPr="00E45526" w:rsidRDefault="00CC174F" w:rsidP="00CC174F">
            <w:pPr>
              <w:ind w:firstLine="630"/>
              <w:rPr>
                <w:rFonts w:ascii="Times New Roman" w:hAnsi="Times New Roman"/>
                <w:noProof/>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t xml:space="preserve">није у радном односу код другог послодавца и не обавља исте или сличне послове изван радионице, што се доказује </w:t>
            </w:r>
            <w:r w:rsidRPr="00E45526">
              <w:rPr>
                <w:rFonts w:ascii="Times New Roman" w:hAnsi="Times New Roman"/>
                <w:noProof/>
                <w:sz w:val="22"/>
                <w:szCs w:val="22"/>
                <w:lang w:val="sr-Cyrl-RS"/>
              </w:rPr>
              <w:t>подацима из Јединствене базе Централног регистра обавезног социјалног осигурања;</w:t>
            </w:r>
          </w:p>
          <w:p w14:paraId="76706A43"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4)</w:t>
            </w:r>
            <w:r w:rsidRPr="00CC174F">
              <w:rPr>
                <w:rFonts w:ascii="Times New Roman" w:hAnsi="Times New Roman"/>
                <w:noProof/>
                <w:color w:val="000000" w:themeColor="text1"/>
                <w:sz w:val="22"/>
                <w:szCs w:val="22"/>
                <w:lang w:val="sr-Cyrl-RS"/>
              </w:rPr>
              <w:tab/>
              <w:t>да има најмање два техничара који:</w:t>
            </w:r>
          </w:p>
          <w:p w14:paraId="51A97217"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су запослени на неодређено време с пуним радним временом у радионици и пријављен на обавезно социјално осигурање, што се доказује подацима из Јединствене базе Централног регистра обавезног социјалног осигурања,</w:t>
            </w:r>
          </w:p>
          <w:p w14:paraId="6C8ACFF8"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имају важећу лиценцу техничара, што се доказује подацима из службене евиденције Агенције,</w:t>
            </w:r>
          </w:p>
          <w:p w14:paraId="2459415A"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t>да најмање један техничар из става 1. тачка 4) овог члана мора да буде стручно оспособљен за накнадну уградњу граничника брзине, ако се захтев подноси за обављање посла накнадне уградње граничника брзине, што се доказује потврдом о стручној оспособљености издатом од произвођача граничника брзине, односно његовог заступника, из које се мора видети за који тип граничника брзине је техничар стручно оспособљен;</w:t>
            </w:r>
          </w:p>
          <w:p w14:paraId="0F2CCEAC"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6)</w:t>
            </w:r>
            <w:r w:rsidRPr="00CC174F">
              <w:rPr>
                <w:rFonts w:ascii="Times New Roman" w:hAnsi="Times New Roman"/>
                <w:noProof/>
                <w:color w:val="000000" w:themeColor="text1"/>
                <w:sz w:val="22"/>
                <w:szCs w:val="22"/>
                <w:lang w:val="sr-Cyrl-RS"/>
              </w:rPr>
              <w:tab/>
              <w:t>да најмање један техничар из става 1. тачка 4) овог члана мора да буде стручно оспособљен за обављање послова за „smart“ тахографе, уколико се захтев подноси за обављање послова из члана 31. став 1. Закона за „smartˮ тахографе, што се доказује потврдом о стручној оспособљености издатом од произвођача „smartˮ тахографа, односно његовог представника, из које се мора видети за који тип „smartˮ тахографа је техничар стручно оспособљен;</w:t>
            </w:r>
          </w:p>
          <w:p w14:paraId="45016012"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7)</w:t>
            </w:r>
            <w:r w:rsidRPr="00CC174F">
              <w:rPr>
                <w:rFonts w:ascii="Times New Roman" w:hAnsi="Times New Roman"/>
                <w:noProof/>
                <w:color w:val="000000" w:themeColor="text1"/>
                <w:sz w:val="22"/>
                <w:szCs w:val="22"/>
                <w:lang w:val="sr-Cyrl-RS"/>
              </w:rPr>
              <w:tab/>
              <w:t>да има одговарајућу мерну опрему за обављање послова за које подноси захтев, што се доказује уверењем о еталонирању, односно оверавању мерне опреме;</w:t>
            </w:r>
          </w:p>
          <w:p w14:paraId="60CF663B"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8)</w:t>
            </w:r>
            <w:r w:rsidRPr="00CC174F">
              <w:rPr>
                <w:rFonts w:ascii="Times New Roman" w:hAnsi="Times New Roman"/>
                <w:noProof/>
                <w:color w:val="000000" w:themeColor="text1"/>
                <w:sz w:val="22"/>
                <w:szCs w:val="22"/>
                <w:lang w:val="sr-Cyrl-RS"/>
              </w:rPr>
              <w:tab/>
              <w:t>да поседује одговарајуће објекте за обављање послова за које подноси захтев, што се доказује подацима из базе катастра непокретности, достављањем скице или нацрта објеката радионице, у размери, са уцртаним просторним распоредом објеката на катастарској парцели и смером кретања возила и, по потреби, другим доказом о основу права коришћења;</w:t>
            </w:r>
          </w:p>
          <w:p w14:paraId="0F91E185"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9)</w:t>
            </w:r>
            <w:r w:rsidRPr="00CC174F">
              <w:rPr>
                <w:rFonts w:ascii="Times New Roman" w:hAnsi="Times New Roman"/>
                <w:noProof/>
                <w:color w:val="000000" w:themeColor="text1"/>
                <w:sz w:val="22"/>
                <w:szCs w:val="22"/>
                <w:lang w:val="sr-Cyrl-RS"/>
              </w:rPr>
              <w:tab/>
              <w:t>да има уређен однос са произвођачем тахографа односно његовим заступником у Републици Србији, ако захтев подноси за обављање послова уградње, активације, демонтаже или оправке тахографа, односно послова из члана 31. став 1. Закона за „smartˮ тахографе, што се доказује уговором између подносиоца захтева и произвођача тахографа односно његовог заступника у Републици Србији;</w:t>
            </w:r>
          </w:p>
          <w:p w14:paraId="6A8556FF"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10)</w:t>
            </w:r>
            <w:r w:rsidRPr="00CC174F">
              <w:rPr>
                <w:rFonts w:ascii="Times New Roman" w:hAnsi="Times New Roman"/>
                <w:noProof/>
                <w:color w:val="000000" w:themeColor="text1"/>
                <w:sz w:val="22"/>
                <w:szCs w:val="22"/>
                <w:lang w:val="sr-Cyrl-RS"/>
              </w:rPr>
              <w:tab/>
              <w:t>да има уређен однос са произвођачем граничника брзине, односно његовим заступником, ако захтев подноси за обављање посла накнадне уградње граничника брзине, што се доказује уговором између подносиоца захтева и произвођача тахографа односно његовог заступника у Републици Србији;</w:t>
            </w:r>
          </w:p>
          <w:p w14:paraId="186770DF"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11)</w:t>
            </w:r>
            <w:r w:rsidRPr="00CC174F">
              <w:rPr>
                <w:rFonts w:ascii="Times New Roman" w:hAnsi="Times New Roman"/>
                <w:noProof/>
                <w:color w:val="000000" w:themeColor="text1"/>
                <w:sz w:val="22"/>
                <w:szCs w:val="22"/>
                <w:lang w:val="sr-Cyrl-RS"/>
              </w:rPr>
              <w:tab/>
              <w:t>да нема евидентиране основе и налоге у принудној наплати, што се доказује подацима из регистра Народне банке Србије;</w:t>
            </w:r>
          </w:p>
          <w:p w14:paraId="5361D4A1"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12)</w:t>
            </w:r>
            <w:r w:rsidRPr="00CC174F">
              <w:rPr>
                <w:rFonts w:ascii="Times New Roman" w:hAnsi="Times New Roman"/>
                <w:noProof/>
                <w:color w:val="000000" w:themeColor="text1"/>
                <w:sz w:val="22"/>
                <w:szCs w:val="22"/>
                <w:lang w:val="sr-Cyrl-RS"/>
              </w:rPr>
              <w:tab/>
              <w:t>да није у поступку ликвидације и да над њим није отворен поступак стечаја који се спроводи банкротством, што се доказује подацима из регистра привредних субјеката Агенције за привредне регистре;</w:t>
            </w:r>
          </w:p>
          <w:p w14:paraId="6B27187A" w14:textId="350D3DD8" w:rsidR="00CC174F" w:rsidRPr="00E45526" w:rsidRDefault="00CC174F" w:rsidP="00CC174F">
            <w:pPr>
              <w:ind w:firstLine="630"/>
              <w:rPr>
                <w:rFonts w:ascii="Times New Roman" w:hAnsi="Times New Roman"/>
                <w:noProof/>
                <w:sz w:val="22"/>
                <w:szCs w:val="22"/>
                <w:lang w:val="sr-Cyrl-RS"/>
              </w:rPr>
            </w:pPr>
            <w:r w:rsidRPr="00CC174F">
              <w:rPr>
                <w:rFonts w:ascii="Times New Roman" w:hAnsi="Times New Roman"/>
                <w:noProof/>
                <w:color w:val="000000" w:themeColor="text1"/>
                <w:sz w:val="22"/>
                <w:szCs w:val="22"/>
                <w:lang w:val="sr-Cyrl-RS"/>
              </w:rPr>
              <w:t>13)</w:t>
            </w:r>
            <w:r w:rsidRPr="00CC174F">
              <w:rPr>
                <w:rFonts w:ascii="Times New Roman" w:hAnsi="Times New Roman"/>
                <w:noProof/>
                <w:color w:val="000000" w:themeColor="text1"/>
                <w:sz w:val="22"/>
                <w:szCs w:val="22"/>
                <w:lang w:val="sr-Cyrl-RS"/>
              </w:rPr>
              <w:tab/>
              <w:t xml:space="preserve">да је измирио трошкове прописане административне таксе, односно цене услуге за послове које врши Агенција, што </w:t>
            </w:r>
            <w:r w:rsidR="00D9070F" w:rsidRPr="00E45526">
              <w:rPr>
                <w:rFonts w:ascii="Times New Roman" w:hAnsi="Times New Roman"/>
                <w:noProof/>
                <w:sz w:val="22"/>
                <w:szCs w:val="22"/>
                <w:lang w:val="sr-Cyrl-RS"/>
              </w:rPr>
              <w:t>Агенција проверава по службеној дужности</w:t>
            </w:r>
            <w:r w:rsidRPr="00E45526">
              <w:rPr>
                <w:rFonts w:ascii="Times New Roman" w:hAnsi="Times New Roman"/>
                <w:noProof/>
                <w:sz w:val="22"/>
                <w:szCs w:val="22"/>
                <w:lang w:val="sr-Cyrl-RS"/>
              </w:rPr>
              <w:t>;</w:t>
            </w:r>
          </w:p>
          <w:p w14:paraId="55E2E10D" w14:textId="77777777" w:rsidR="00CC174F" w:rsidRPr="00E45526" w:rsidRDefault="00CC174F" w:rsidP="00CC174F">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14)</w:t>
            </w:r>
            <w:r w:rsidRPr="00E45526">
              <w:rPr>
                <w:rFonts w:ascii="Times New Roman" w:hAnsi="Times New Roman"/>
                <w:noProof/>
                <w:sz w:val="22"/>
                <w:szCs w:val="22"/>
                <w:lang w:val="sr-Cyrl-RS"/>
              </w:rPr>
              <w:tab/>
              <w:t>да је пословање радионице усклађено са одговарајућим стандардом система менаџмента квалитетом, што се доказује документима система квалитета (пословник, процедуре и упутства система квалитета).</w:t>
            </w:r>
          </w:p>
          <w:p w14:paraId="7BE09CBD" w14:textId="5DACED44" w:rsidR="00CC174F" w:rsidRPr="00E45526" w:rsidRDefault="00CC174F" w:rsidP="00CC174F">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Уз захтев за издавање дозволе из члана 24. овог правилника, подносилац захтева прилаже одговарајућа документа и доказе о испуњености прописаних услова из става 1. тачк</w:t>
            </w:r>
            <w:r w:rsidR="00D9070F" w:rsidRPr="00E45526">
              <w:rPr>
                <w:rFonts w:ascii="Times New Roman" w:hAnsi="Times New Roman"/>
                <w:noProof/>
                <w:sz w:val="22"/>
                <w:szCs w:val="22"/>
                <w:lang w:val="sr-Cyrl-RS"/>
              </w:rPr>
              <w:t>а 2), тачка 3) подтач. (1)</w:t>
            </w:r>
            <w:r w:rsidRPr="00E45526">
              <w:rPr>
                <w:rFonts w:ascii="Times New Roman" w:hAnsi="Times New Roman"/>
                <w:noProof/>
                <w:sz w:val="22"/>
                <w:szCs w:val="22"/>
                <w:lang w:val="sr-Cyrl-RS"/>
              </w:rPr>
              <w:t>, тач. 5), 6), 7), 8), 9) и 10) овог правилника.</w:t>
            </w:r>
          </w:p>
          <w:p w14:paraId="72EA09E0" w14:textId="2006D6F1" w:rsidR="00CC174F" w:rsidRPr="00E45526" w:rsidRDefault="00CC174F" w:rsidP="00CC174F">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На основу података достављених у захтеву Агенција</w:t>
            </w:r>
            <w:r w:rsidR="00D9070F" w:rsidRPr="00E45526">
              <w:rPr>
                <w:rFonts w:ascii="Times New Roman" w:hAnsi="Times New Roman"/>
                <w:noProof/>
                <w:sz w:val="22"/>
                <w:szCs w:val="22"/>
                <w:lang w:val="sr-Cyrl-RS"/>
              </w:rPr>
              <w:t>,</w:t>
            </w:r>
            <w:r w:rsidRPr="00E45526">
              <w:rPr>
                <w:rFonts w:ascii="Times New Roman" w:hAnsi="Times New Roman"/>
                <w:noProof/>
                <w:sz w:val="22"/>
                <w:szCs w:val="22"/>
                <w:lang w:val="sr-Cyrl-RS"/>
              </w:rPr>
              <w:t xml:space="preserve"> </w:t>
            </w:r>
            <w:r w:rsidR="00D9070F" w:rsidRPr="00E45526">
              <w:rPr>
                <w:rFonts w:ascii="Times New Roman" w:hAnsi="Times New Roman"/>
                <w:noProof/>
                <w:sz w:val="22"/>
                <w:szCs w:val="22"/>
                <w:lang w:val="sr-Cyrl-RS"/>
              </w:rPr>
              <w:t xml:space="preserve">уз сагласност подносиоца захтева, </w:t>
            </w:r>
            <w:r w:rsidRPr="00E45526">
              <w:rPr>
                <w:rFonts w:ascii="Times New Roman" w:hAnsi="Times New Roman"/>
                <w:noProof/>
                <w:sz w:val="22"/>
                <w:szCs w:val="22"/>
                <w:lang w:val="sr-Cyrl-RS"/>
              </w:rPr>
              <w:t xml:space="preserve">по службеној дужности проверава или прибавља податке у вези са подносиоцем захтева </w:t>
            </w:r>
            <w:r w:rsidRPr="00E45526">
              <w:rPr>
                <w:rFonts w:ascii="Times New Roman" w:hAnsi="Times New Roman"/>
                <w:noProof/>
                <w:sz w:val="22"/>
                <w:szCs w:val="22"/>
                <w:lang w:val="sr-Cyrl-RS"/>
              </w:rPr>
              <w:lastRenderedPageBreak/>
              <w:t>потребне за спровођење овог поступка, осим ако подносилац захтева изричито изјави да ће те податке прибавити сам, и то:</w:t>
            </w:r>
          </w:p>
          <w:p w14:paraId="1789C319" w14:textId="77777777" w:rsidR="00CC174F" w:rsidRPr="00E45526" w:rsidRDefault="00CC174F" w:rsidP="00CC174F">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1)</w:t>
            </w:r>
            <w:r w:rsidRPr="00E45526">
              <w:rPr>
                <w:rFonts w:ascii="Times New Roman" w:hAnsi="Times New Roman"/>
                <w:noProof/>
                <w:sz w:val="22"/>
                <w:szCs w:val="22"/>
                <w:lang w:val="sr-Cyrl-RS"/>
              </w:rPr>
              <w:tab/>
              <w:t>податке из регистра привредних субјеката Агенције за привредне регистре о испуњености услова из става 1. тач. 1) и 12) овог члана;</w:t>
            </w:r>
          </w:p>
          <w:p w14:paraId="1B0E5F24" w14:textId="77777777" w:rsidR="00CC174F" w:rsidRPr="00E45526" w:rsidRDefault="00CC174F" w:rsidP="00CC174F">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2)</w:t>
            </w:r>
            <w:r w:rsidRPr="00E45526">
              <w:rPr>
                <w:rFonts w:ascii="Times New Roman" w:hAnsi="Times New Roman"/>
                <w:noProof/>
                <w:sz w:val="22"/>
                <w:szCs w:val="22"/>
                <w:lang w:val="sr-Cyrl-RS"/>
              </w:rPr>
              <w:tab/>
              <w:t>за руководиоца радионице за тахографе:</w:t>
            </w:r>
          </w:p>
          <w:p w14:paraId="11649F61" w14:textId="37716A9E" w:rsidR="00CC174F" w:rsidRPr="00E45526" w:rsidRDefault="00CC174F" w:rsidP="00CC174F">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(1)</w:t>
            </w:r>
            <w:r w:rsidRPr="00E45526">
              <w:rPr>
                <w:rFonts w:ascii="Times New Roman" w:hAnsi="Times New Roman"/>
                <w:noProof/>
                <w:sz w:val="22"/>
                <w:szCs w:val="22"/>
                <w:lang w:val="sr-Cyrl-RS"/>
              </w:rPr>
              <w:tab/>
              <w:t>податке из Јединствене базе Централног регистра обавезног социјалног осигурања о испуњености усло</w:t>
            </w:r>
            <w:r w:rsidR="00D9070F" w:rsidRPr="00E45526">
              <w:rPr>
                <w:rFonts w:ascii="Times New Roman" w:hAnsi="Times New Roman"/>
                <w:noProof/>
                <w:sz w:val="22"/>
                <w:szCs w:val="22"/>
                <w:lang w:val="sr-Cyrl-RS"/>
              </w:rPr>
              <w:t>ва из става 1. тачка 3) подтачке</w:t>
            </w:r>
            <w:r w:rsidRPr="00E45526">
              <w:rPr>
                <w:rFonts w:ascii="Times New Roman" w:hAnsi="Times New Roman"/>
                <w:noProof/>
                <w:sz w:val="22"/>
                <w:szCs w:val="22"/>
                <w:lang w:val="sr-Cyrl-RS"/>
              </w:rPr>
              <w:t xml:space="preserve"> (2)</w:t>
            </w:r>
            <w:r w:rsidR="00D9070F" w:rsidRPr="00E45526">
              <w:rPr>
                <w:rFonts w:ascii="Times New Roman" w:hAnsi="Times New Roman"/>
                <w:noProof/>
                <w:sz w:val="22"/>
                <w:szCs w:val="22"/>
                <w:lang w:val="sr-Cyrl-RS"/>
              </w:rPr>
              <w:t xml:space="preserve"> и (5)</w:t>
            </w:r>
            <w:r w:rsidRPr="00E45526">
              <w:rPr>
                <w:rFonts w:ascii="Times New Roman" w:hAnsi="Times New Roman"/>
                <w:noProof/>
                <w:sz w:val="22"/>
                <w:szCs w:val="22"/>
                <w:lang w:val="sr-Cyrl-RS"/>
              </w:rPr>
              <w:t xml:space="preserve"> овог члана,</w:t>
            </w:r>
          </w:p>
          <w:p w14:paraId="5C4301A9"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податке из службене евиденције Агенције о испуњености услова из става 1. тачка 3) подтачка (3) овог члана,</w:t>
            </w:r>
          </w:p>
          <w:p w14:paraId="11A39DCB"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податке из казнене евиденције о испуњености услова из става 1. тачка 3) подтачка (4) овог члана;</w:t>
            </w:r>
          </w:p>
          <w:p w14:paraId="4CE92FB7"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за техничара:</w:t>
            </w:r>
          </w:p>
          <w:p w14:paraId="28D85773"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податке из Јединствене базе Централног регистра обавезног социјалног осигурања о испуњености услова из става 1. тачка 4) подтачка (1) овог члана,</w:t>
            </w:r>
          </w:p>
          <w:p w14:paraId="0E9F93B3"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податке из службене евиденције Агенције о испуњености услова из става 1. тачка 4) подтачка (2) овог члана;</w:t>
            </w:r>
          </w:p>
          <w:p w14:paraId="1AF1E0FE"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4)</w:t>
            </w:r>
            <w:r w:rsidRPr="00CC174F">
              <w:rPr>
                <w:rFonts w:ascii="Times New Roman" w:hAnsi="Times New Roman"/>
                <w:noProof/>
                <w:color w:val="000000" w:themeColor="text1"/>
                <w:sz w:val="22"/>
                <w:szCs w:val="22"/>
                <w:lang w:val="sr-Cyrl-RS"/>
              </w:rPr>
              <w:tab/>
              <w:t>податке из базе података катастра непокретности о испуњености услова из става 1. тачка 8) овог члана;</w:t>
            </w:r>
          </w:p>
          <w:p w14:paraId="4C513522" w14:textId="77777777" w:rsidR="00CC174F" w:rsidRPr="00CC174F" w:rsidRDefault="00CC174F" w:rsidP="00CC174F">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t>податке из регистра Народне банке Србије о испуњености услова из става 1. тачка 11) овог члана;</w:t>
            </w:r>
          </w:p>
          <w:p w14:paraId="7BDE142B" w14:textId="00F08728" w:rsidR="00DE07EE" w:rsidRDefault="00CC174F"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6)</w:t>
            </w:r>
            <w:r w:rsidRPr="00CC174F">
              <w:rPr>
                <w:rFonts w:ascii="Times New Roman" w:hAnsi="Times New Roman"/>
                <w:noProof/>
                <w:color w:val="000000" w:themeColor="text1"/>
                <w:sz w:val="22"/>
                <w:szCs w:val="22"/>
                <w:lang w:val="sr-Cyrl-RS"/>
              </w:rPr>
              <w:tab/>
              <w:t>податке о извршеној уплати прописане административне таксе, односно цене услуге за послове које врши Агенција, о испуњености услова из става 1. тачка 13) овог члана.</w:t>
            </w:r>
            <w:r w:rsidR="00DE07EE">
              <w:rPr>
                <w:rFonts w:ascii="Times New Roman" w:hAnsi="Times New Roman"/>
                <w:noProof/>
                <w:color w:val="000000" w:themeColor="text1"/>
                <w:sz w:val="22"/>
                <w:szCs w:val="22"/>
                <w:lang w:val="sr-Cyrl-RS"/>
              </w:rPr>
              <w:t>“</w:t>
            </w:r>
          </w:p>
          <w:p w14:paraId="4B20B4F6" w14:textId="48043EAA" w:rsidR="00816F81" w:rsidRDefault="00816F81" w:rsidP="00816F81">
            <w:pPr>
              <w:rPr>
                <w:rFonts w:ascii="Times New Roman" w:hAnsi="Times New Roman"/>
                <w:noProof/>
                <w:color w:val="000000" w:themeColor="text1"/>
                <w:sz w:val="22"/>
                <w:szCs w:val="22"/>
                <w:lang w:val="sr-Cyrl-RS"/>
              </w:rPr>
            </w:pPr>
          </w:p>
          <w:p w14:paraId="09F4FDAE" w14:textId="77777777" w:rsidR="005D4B95" w:rsidRDefault="005D4B95" w:rsidP="005D4B95">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4.</w:t>
            </w:r>
          </w:p>
          <w:p w14:paraId="16B4B084" w14:textId="77777777" w:rsidR="005D4B95" w:rsidRDefault="005D4B95" w:rsidP="005D4B95">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 28. у ставу 1. бришу се речи: „</w:t>
            </w:r>
            <w:r w:rsidRPr="00CF0E6A">
              <w:rPr>
                <w:rFonts w:ascii="Times New Roman" w:hAnsi="Times New Roman"/>
                <w:noProof/>
                <w:color w:val="000000" w:themeColor="text1"/>
                <w:sz w:val="22"/>
                <w:szCs w:val="22"/>
                <w:lang w:val="sr-Cyrl-RS"/>
              </w:rPr>
              <w:t>којој је истекао рок важења</w:t>
            </w:r>
            <w:r>
              <w:rPr>
                <w:rFonts w:ascii="Times New Roman" w:hAnsi="Times New Roman"/>
                <w:noProof/>
                <w:color w:val="000000" w:themeColor="text1"/>
                <w:sz w:val="22"/>
                <w:szCs w:val="22"/>
                <w:lang w:val="sr-Cyrl-RS"/>
              </w:rPr>
              <w:t>“</w:t>
            </w:r>
          </w:p>
          <w:p w14:paraId="2CE46330" w14:textId="77777777" w:rsidR="005D4B95" w:rsidRDefault="005D4B95" w:rsidP="005D4B95">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истом члану у ставу 2. иза речи: „овог правилника“ додају се речи: „</w:t>
            </w:r>
            <w:r w:rsidRPr="00CF0E6A">
              <w:rPr>
                <w:rFonts w:ascii="Times New Roman" w:hAnsi="Times New Roman"/>
                <w:noProof/>
                <w:color w:val="000000" w:themeColor="text1"/>
                <w:sz w:val="22"/>
                <w:szCs w:val="22"/>
                <w:lang w:val="sr-Cyrl-RS"/>
              </w:rPr>
              <w:t xml:space="preserve">као и податке о броју и датуму издавања дозволе радионице за чије се </w:t>
            </w:r>
            <w:r>
              <w:rPr>
                <w:rFonts w:ascii="Times New Roman" w:hAnsi="Times New Roman"/>
                <w:noProof/>
                <w:color w:val="000000" w:themeColor="text1"/>
                <w:sz w:val="22"/>
                <w:szCs w:val="22"/>
                <w:lang w:val="sr-Cyrl-RS"/>
              </w:rPr>
              <w:t>продужење важења подноси захтев“.</w:t>
            </w:r>
          </w:p>
          <w:p w14:paraId="50BDFADC" w14:textId="77777777" w:rsidR="005D4B95" w:rsidRDefault="005D4B95" w:rsidP="005D4B95">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истом члану мења се став 4. и додаје нови став 5. који гласе:</w:t>
            </w:r>
          </w:p>
          <w:p w14:paraId="234D9C45" w14:textId="77777777" w:rsidR="005D4B95" w:rsidRPr="008450D4" w:rsidRDefault="005D4B95" w:rsidP="005D4B95">
            <w:pPr>
              <w:ind w:firstLine="601"/>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w:t>
            </w:r>
            <w:r w:rsidRPr="008450D4">
              <w:rPr>
                <w:rFonts w:ascii="Times New Roman" w:hAnsi="Times New Roman"/>
                <w:noProof/>
                <w:color w:val="000000" w:themeColor="text1"/>
                <w:sz w:val="22"/>
                <w:szCs w:val="22"/>
              </w:rPr>
              <w:t>Ради продужења важења дозволе проверава се испуњеност услова из члана 26. став 1. тачка 1), тачка 3) подтач. (2) до (4), тач. 4), 7), 8), 9), 10), 11), 12) и 13) овог правилника.</w:t>
            </w:r>
          </w:p>
          <w:p w14:paraId="7370CE71" w14:textId="77777777" w:rsidR="005D4B95" w:rsidRDefault="005D4B95" w:rsidP="005D4B95">
            <w:pPr>
              <w:ind w:firstLine="601"/>
              <w:rPr>
                <w:rFonts w:ascii="Times New Roman" w:hAnsi="Times New Roman"/>
                <w:noProof/>
                <w:color w:val="000000" w:themeColor="text1"/>
                <w:sz w:val="22"/>
                <w:szCs w:val="22"/>
                <w:lang w:val="sr-Cyrl-RS"/>
              </w:rPr>
            </w:pPr>
            <w:r w:rsidRPr="008450D4">
              <w:rPr>
                <w:rFonts w:ascii="Times New Roman" w:hAnsi="Times New Roman"/>
                <w:noProof/>
                <w:color w:val="000000" w:themeColor="text1"/>
                <w:sz w:val="22"/>
                <w:szCs w:val="22"/>
              </w:rPr>
              <w:t>Уз захтев за продужетак важења дозволе подносилац захтева прилаже одговарајућа документа и доказе о испуњености прописаних услова из члана 26. став 1. тач. 7), 8), 9) и 10) овог правилника.</w:t>
            </w:r>
            <w:r>
              <w:rPr>
                <w:rFonts w:ascii="Times New Roman" w:hAnsi="Times New Roman"/>
                <w:noProof/>
                <w:color w:val="000000" w:themeColor="text1"/>
                <w:sz w:val="22"/>
                <w:szCs w:val="22"/>
                <w:lang w:val="sr-Cyrl-RS"/>
              </w:rPr>
              <w:t>“</w:t>
            </w:r>
          </w:p>
          <w:p w14:paraId="49ACBAEA" w14:textId="77777777" w:rsidR="005D4B95" w:rsidRDefault="005D4B95" w:rsidP="005D4B95">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истом члану ст. 5. и 6. постају ст. 6. и 7.</w:t>
            </w:r>
          </w:p>
          <w:p w14:paraId="028B7236" w14:textId="77777777" w:rsidR="005D4B95" w:rsidRDefault="005D4B95" w:rsidP="005D4B95">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ставу 6. који постаје став 7. иза речи: „</w:t>
            </w:r>
            <w:r w:rsidRPr="00525784">
              <w:rPr>
                <w:rFonts w:ascii="Times New Roman" w:hAnsi="Times New Roman"/>
                <w:noProof/>
                <w:color w:val="000000" w:themeColor="text1"/>
                <w:sz w:val="22"/>
                <w:szCs w:val="22"/>
                <w:lang w:val="sr-Cyrl-RS"/>
              </w:rPr>
              <w:t>достављањем</w:t>
            </w:r>
            <w:r>
              <w:rPr>
                <w:rFonts w:ascii="Times New Roman" w:hAnsi="Times New Roman"/>
                <w:noProof/>
                <w:color w:val="000000" w:themeColor="text1"/>
                <w:sz w:val="22"/>
                <w:szCs w:val="22"/>
                <w:lang w:val="sr-Cyrl-RS"/>
              </w:rPr>
              <w:t>“ додаје се запета и речи „</w:t>
            </w:r>
            <w:r w:rsidRPr="00525784">
              <w:rPr>
                <w:rFonts w:ascii="Times New Roman" w:hAnsi="Times New Roman"/>
                <w:noProof/>
                <w:color w:val="000000" w:themeColor="text1"/>
                <w:sz w:val="22"/>
                <w:szCs w:val="22"/>
                <w:lang w:val="sr-Cyrl-RS"/>
              </w:rPr>
              <w:t>односно прибављањем</w:t>
            </w:r>
            <w:r>
              <w:rPr>
                <w:rFonts w:ascii="Times New Roman" w:hAnsi="Times New Roman"/>
                <w:noProof/>
                <w:color w:val="000000" w:themeColor="text1"/>
                <w:sz w:val="22"/>
                <w:szCs w:val="22"/>
                <w:lang w:val="sr-Cyrl-RS"/>
              </w:rPr>
              <w:t>“.</w:t>
            </w:r>
          </w:p>
          <w:p w14:paraId="3AA934DE" w14:textId="47600340" w:rsidR="005D4B95" w:rsidRDefault="005D4B95" w:rsidP="005D4B95">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 истом члану иза става 6. који постаје став 7. додају се нови </w:t>
            </w:r>
            <w:r w:rsidR="00492078">
              <w:rPr>
                <w:rFonts w:ascii="Times New Roman" w:hAnsi="Times New Roman"/>
                <w:noProof/>
                <w:color w:val="000000" w:themeColor="text1"/>
                <w:sz w:val="22"/>
                <w:szCs w:val="22"/>
                <w:lang w:val="sr-Cyrl-RS"/>
              </w:rPr>
              <w:t>ст.</w:t>
            </w:r>
            <w:r>
              <w:rPr>
                <w:rFonts w:ascii="Times New Roman" w:hAnsi="Times New Roman"/>
                <w:noProof/>
                <w:color w:val="000000" w:themeColor="text1"/>
                <w:sz w:val="22"/>
                <w:szCs w:val="22"/>
                <w:lang w:val="sr-Cyrl-RS"/>
              </w:rPr>
              <w:t xml:space="preserve"> 8</w:t>
            </w:r>
            <w:r w:rsidR="00492078">
              <w:rPr>
                <w:rFonts w:ascii="Times New Roman" w:hAnsi="Times New Roman"/>
                <w:noProof/>
                <w:color w:val="000000" w:themeColor="text1"/>
                <w:sz w:val="22"/>
                <w:szCs w:val="22"/>
                <w:lang w:val="sr-Cyrl-RS"/>
              </w:rPr>
              <w:t xml:space="preserve"> и 9</w:t>
            </w:r>
            <w:r>
              <w:rPr>
                <w:rFonts w:ascii="Times New Roman" w:hAnsi="Times New Roman"/>
                <w:noProof/>
                <w:color w:val="000000" w:themeColor="text1"/>
                <w:sz w:val="22"/>
                <w:szCs w:val="22"/>
                <w:lang w:val="sr-Cyrl-RS"/>
              </w:rPr>
              <w:t>, који гласи:</w:t>
            </w:r>
          </w:p>
          <w:p w14:paraId="085E0BC9" w14:textId="77777777" w:rsidR="005D4B95" w:rsidRPr="00E45526" w:rsidRDefault="005D4B95" w:rsidP="005D4B95">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„На основу података достављених у захтеву Агенција по службеној дужности уз сагласност подносиоца захтева проверава или прибавља податке потребне за спровођење овог поступка а у вези са подносиоцем захтева, осим ако подносилац захтева изричито изјави да ће те податке прибавити сам, и то:</w:t>
            </w:r>
          </w:p>
          <w:p w14:paraId="1AF6CE0D" w14:textId="77777777" w:rsidR="005D4B95" w:rsidRPr="00E45526" w:rsidRDefault="005D4B95" w:rsidP="005D4B95">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1)</w:t>
            </w:r>
            <w:r w:rsidRPr="00E45526">
              <w:rPr>
                <w:rFonts w:ascii="Times New Roman" w:hAnsi="Times New Roman"/>
                <w:noProof/>
                <w:sz w:val="22"/>
                <w:szCs w:val="22"/>
                <w:lang w:val="sr-Cyrl-RS"/>
              </w:rPr>
              <w:tab/>
              <w:t>податке из регистра привредних субјеката Агенције за привредне регистре о испуњености услова из члана 26. става 1. тач. 1) и 12) овог правилника;</w:t>
            </w:r>
          </w:p>
          <w:p w14:paraId="094B8CC3" w14:textId="77777777" w:rsidR="005D4B95" w:rsidRPr="00E45526" w:rsidRDefault="005D4B95" w:rsidP="005D4B95">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2)</w:t>
            </w:r>
            <w:r w:rsidRPr="00E45526">
              <w:rPr>
                <w:rFonts w:ascii="Times New Roman" w:hAnsi="Times New Roman"/>
                <w:noProof/>
                <w:sz w:val="22"/>
                <w:szCs w:val="22"/>
                <w:lang w:val="sr-Cyrl-RS"/>
              </w:rPr>
              <w:tab/>
              <w:t>за руководиоца радионице за тахографе:</w:t>
            </w:r>
          </w:p>
          <w:p w14:paraId="3263C59F" w14:textId="77777777" w:rsidR="005D4B95" w:rsidRPr="00E45526" w:rsidRDefault="005D4B95" w:rsidP="005D4B95">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(1)</w:t>
            </w:r>
            <w:r w:rsidRPr="00E45526">
              <w:rPr>
                <w:rFonts w:ascii="Times New Roman" w:hAnsi="Times New Roman"/>
                <w:noProof/>
                <w:sz w:val="22"/>
                <w:szCs w:val="22"/>
                <w:lang w:val="sr-Cyrl-RS"/>
              </w:rPr>
              <w:tab/>
              <w:t>податке из Јединствене базе Централног регистра обавезног социјалног осигурања о испуњености услова из члана 26. става 1. тачка 3) подтачка (2) овог правилника,</w:t>
            </w:r>
          </w:p>
          <w:p w14:paraId="38A121C1" w14:textId="77777777" w:rsidR="005D4B95" w:rsidRPr="00E45526" w:rsidRDefault="005D4B95" w:rsidP="005D4B95">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(2)</w:t>
            </w:r>
            <w:r w:rsidRPr="00E45526">
              <w:rPr>
                <w:rFonts w:ascii="Times New Roman" w:hAnsi="Times New Roman"/>
                <w:noProof/>
                <w:sz w:val="22"/>
                <w:szCs w:val="22"/>
                <w:lang w:val="sr-Cyrl-RS"/>
              </w:rPr>
              <w:tab/>
              <w:t>податке из службене евиденције Агенције о испуњености услова из члана 26. става 1. тачка 3) подтачка (3) овог правилника,</w:t>
            </w:r>
          </w:p>
          <w:p w14:paraId="1898BD69" w14:textId="77777777" w:rsidR="005D4B95" w:rsidRPr="00E45526" w:rsidRDefault="005D4B95" w:rsidP="005D4B95">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(3)</w:t>
            </w:r>
            <w:r w:rsidRPr="00E45526">
              <w:rPr>
                <w:rFonts w:ascii="Times New Roman" w:hAnsi="Times New Roman"/>
                <w:noProof/>
                <w:sz w:val="22"/>
                <w:szCs w:val="22"/>
                <w:lang w:val="sr-Cyrl-RS"/>
              </w:rPr>
              <w:tab/>
              <w:t>податке из казнене евиденције о испуњености услова из члана 26. става 1. тачка 3) подтачка (4) овог правилника;</w:t>
            </w:r>
          </w:p>
          <w:p w14:paraId="36A725E2" w14:textId="77777777" w:rsidR="005D4B95" w:rsidRPr="00E45526" w:rsidRDefault="005D4B95" w:rsidP="005D4B95">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3)</w:t>
            </w:r>
            <w:r w:rsidRPr="00E45526">
              <w:rPr>
                <w:rFonts w:ascii="Times New Roman" w:hAnsi="Times New Roman"/>
                <w:noProof/>
                <w:sz w:val="22"/>
                <w:szCs w:val="22"/>
                <w:lang w:val="sr-Cyrl-RS"/>
              </w:rPr>
              <w:tab/>
              <w:t>за техничара:</w:t>
            </w:r>
          </w:p>
          <w:p w14:paraId="4565268B" w14:textId="77777777" w:rsidR="005D4B95" w:rsidRPr="00E45526" w:rsidRDefault="005D4B95" w:rsidP="005D4B95">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(1)</w:t>
            </w:r>
            <w:r w:rsidRPr="00E45526">
              <w:rPr>
                <w:rFonts w:ascii="Times New Roman" w:hAnsi="Times New Roman"/>
                <w:noProof/>
                <w:sz w:val="22"/>
                <w:szCs w:val="22"/>
                <w:lang w:val="sr-Cyrl-RS"/>
              </w:rPr>
              <w:tab/>
              <w:t>податке из Јединствене базе Централног регистра обавезног социјалног осигурања о испуњености услова из члана 26. става 1. тачка 4) подтачка (1) овог правилника;</w:t>
            </w:r>
          </w:p>
          <w:p w14:paraId="54847B5C" w14:textId="77777777" w:rsidR="005D4B95" w:rsidRPr="00E45526" w:rsidRDefault="005D4B95" w:rsidP="005D4B95">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(2)</w:t>
            </w:r>
            <w:r w:rsidRPr="00E45526">
              <w:rPr>
                <w:rFonts w:ascii="Times New Roman" w:hAnsi="Times New Roman"/>
                <w:noProof/>
                <w:sz w:val="22"/>
                <w:szCs w:val="22"/>
                <w:lang w:val="sr-Cyrl-RS"/>
              </w:rPr>
              <w:tab/>
              <w:t>податке из службене евиденције Агенције о испуњености услова из члана 26. става 1. тачка 4) подтачка (2) овог правилника;</w:t>
            </w:r>
          </w:p>
          <w:p w14:paraId="797D6298" w14:textId="77777777" w:rsidR="005D4B95" w:rsidRPr="00E45526" w:rsidRDefault="005D4B95" w:rsidP="005D4B95">
            <w:pPr>
              <w:ind w:firstLine="601"/>
              <w:rPr>
                <w:rFonts w:ascii="Times New Roman" w:hAnsi="Times New Roman"/>
                <w:noProof/>
                <w:sz w:val="22"/>
                <w:szCs w:val="22"/>
                <w:lang w:val="sr-Cyrl-RS"/>
              </w:rPr>
            </w:pPr>
            <w:r w:rsidRPr="00E45526">
              <w:rPr>
                <w:rFonts w:ascii="Times New Roman" w:hAnsi="Times New Roman"/>
                <w:noProof/>
                <w:sz w:val="22"/>
                <w:szCs w:val="22"/>
                <w:lang w:val="sr-Cyrl-RS"/>
              </w:rPr>
              <w:lastRenderedPageBreak/>
              <w:t>4)</w:t>
            </w:r>
            <w:r w:rsidRPr="00E45526">
              <w:rPr>
                <w:rFonts w:ascii="Times New Roman" w:hAnsi="Times New Roman"/>
                <w:noProof/>
                <w:sz w:val="22"/>
                <w:szCs w:val="22"/>
                <w:lang w:val="sr-Cyrl-RS"/>
              </w:rPr>
              <w:tab/>
              <w:t>податке из базе података катастра непокретности о испуњености услова из члана 26. става 1. тачка 8) овог правилника;</w:t>
            </w:r>
          </w:p>
          <w:p w14:paraId="5A3C49D1" w14:textId="77777777" w:rsidR="005D4B95" w:rsidRPr="00E45526" w:rsidRDefault="005D4B95" w:rsidP="005D4B95">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5)</w:t>
            </w:r>
            <w:r w:rsidRPr="00E45526">
              <w:rPr>
                <w:rFonts w:ascii="Times New Roman" w:hAnsi="Times New Roman"/>
                <w:noProof/>
                <w:sz w:val="22"/>
                <w:szCs w:val="22"/>
                <w:lang w:val="sr-Cyrl-RS"/>
              </w:rPr>
              <w:tab/>
              <w:t>податке из регистра Народне банке Србије о испуњености услова из члана 26. става 1. тачка 11) овог правилника;</w:t>
            </w:r>
          </w:p>
          <w:p w14:paraId="55E8C6A5" w14:textId="77777777" w:rsidR="005D4B95" w:rsidRPr="00E45526" w:rsidRDefault="005D4B95" w:rsidP="005D4B95">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6)</w:t>
            </w:r>
            <w:r w:rsidRPr="00E45526">
              <w:rPr>
                <w:rFonts w:ascii="Times New Roman" w:hAnsi="Times New Roman"/>
                <w:noProof/>
                <w:sz w:val="22"/>
                <w:szCs w:val="22"/>
                <w:lang w:val="sr-Cyrl-RS"/>
              </w:rPr>
              <w:tab/>
              <w:t>податке о извршеној уплати прописане административне таксе, односно цене услуге за послове које врши Агенција, о испуњености услова из члана 26. става 1. тачка 13) овог правилника.</w:t>
            </w:r>
          </w:p>
          <w:p w14:paraId="0DB038C6" w14:textId="5E197B1C" w:rsidR="006276EC" w:rsidRPr="00E45526" w:rsidRDefault="005D4B95" w:rsidP="005D4B95">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Образац захтева из става 2. овог члана одштампан је уз овја правилник и чини његов саставни део.“</w:t>
            </w:r>
          </w:p>
          <w:p w14:paraId="3C7EABB8" w14:textId="77777777" w:rsidR="006276EC" w:rsidRDefault="006276EC" w:rsidP="006276EC">
            <w:pPr>
              <w:ind w:firstLine="601"/>
              <w:rPr>
                <w:rFonts w:ascii="Times New Roman" w:hAnsi="Times New Roman"/>
                <w:noProof/>
                <w:color w:val="000000" w:themeColor="text1"/>
                <w:sz w:val="22"/>
                <w:szCs w:val="22"/>
                <w:lang w:val="sr-Cyrl-RS"/>
              </w:rPr>
            </w:pPr>
          </w:p>
          <w:p w14:paraId="58A30708" w14:textId="77777777" w:rsidR="00A071A7" w:rsidRDefault="00A071A7" w:rsidP="00A071A7">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Члан </w:t>
            </w:r>
            <w:r>
              <w:rPr>
                <w:rFonts w:ascii="Times New Roman" w:hAnsi="Times New Roman"/>
                <w:noProof/>
                <w:color w:val="000000" w:themeColor="text1"/>
                <w:sz w:val="22"/>
                <w:szCs w:val="22"/>
                <w:lang w:val="sr-Latn-RS"/>
              </w:rPr>
              <w:t>5</w:t>
            </w:r>
            <w:r>
              <w:rPr>
                <w:rFonts w:ascii="Times New Roman" w:hAnsi="Times New Roman"/>
                <w:noProof/>
                <w:color w:val="000000" w:themeColor="text1"/>
                <w:sz w:val="22"/>
                <w:szCs w:val="22"/>
                <w:lang w:val="sr-Cyrl-RS"/>
              </w:rPr>
              <w:t>.</w:t>
            </w:r>
          </w:p>
          <w:p w14:paraId="0151AC6E" w14:textId="77777777" w:rsidR="00A071A7" w:rsidRDefault="00A071A7" w:rsidP="00A071A7">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 29. став 2. мења се и гласи:</w:t>
            </w:r>
          </w:p>
          <w:p w14:paraId="3550A85E" w14:textId="77777777" w:rsidR="00A071A7" w:rsidRPr="007A18EE" w:rsidRDefault="00A071A7" w:rsidP="00A071A7">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w:t>
            </w:r>
            <w:r w:rsidRPr="007A18EE">
              <w:rPr>
                <w:rFonts w:ascii="Times New Roman" w:hAnsi="Times New Roman"/>
                <w:noProof/>
                <w:color w:val="000000" w:themeColor="text1"/>
                <w:sz w:val="22"/>
                <w:szCs w:val="22"/>
                <w:lang w:val="sr-Cyrl-RS"/>
              </w:rPr>
              <w:t>Ради измене дозволе достављају се, односно прибављају одговарајућа документа и докази о испуњености:</w:t>
            </w:r>
          </w:p>
          <w:p w14:paraId="7257DEA9" w14:textId="77777777" w:rsidR="00A071A7" w:rsidRPr="007A18EE" w:rsidRDefault="00A071A7" w:rsidP="00A071A7">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1)</w:t>
            </w:r>
            <w:r w:rsidRPr="007A18EE">
              <w:rPr>
                <w:rFonts w:ascii="Times New Roman" w:hAnsi="Times New Roman"/>
                <w:noProof/>
                <w:color w:val="000000" w:themeColor="text1"/>
                <w:sz w:val="22"/>
                <w:szCs w:val="22"/>
                <w:lang w:val="sr-Cyrl-RS"/>
              </w:rPr>
              <w:tab/>
              <w:t>услова из члана 26. став 1. тач. 8) и 13) овог правилника, уколико се захтев за измену дозволе подноси у случају промене објеката радионице;</w:t>
            </w:r>
          </w:p>
          <w:p w14:paraId="3005EDCC" w14:textId="77777777" w:rsidR="00A071A7" w:rsidRPr="007A18EE" w:rsidRDefault="00A071A7" w:rsidP="00A071A7">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2)</w:t>
            </w:r>
            <w:r w:rsidRPr="007A18EE">
              <w:rPr>
                <w:rFonts w:ascii="Times New Roman" w:hAnsi="Times New Roman"/>
                <w:noProof/>
                <w:color w:val="000000" w:themeColor="text1"/>
                <w:sz w:val="22"/>
                <w:szCs w:val="22"/>
                <w:lang w:val="sr-Cyrl-RS"/>
              </w:rPr>
              <w:tab/>
              <w:t>услова из члана 26. став 1. тач. 7), 8) и 13) овог правилника, уколико се захтев за измену дозволе подноси у случају промене послова радионице, за обављање послова контроле и прегледа тахографа;</w:t>
            </w:r>
          </w:p>
          <w:p w14:paraId="6E8078A8" w14:textId="77777777" w:rsidR="00A071A7" w:rsidRPr="007A18EE" w:rsidRDefault="00A071A7" w:rsidP="00A071A7">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3)</w:t>
            </w:r>
            <w:r w:rsidRPr="007A18EE">
              <w:rPr>
                <w:rFonts w:ascii="Times New Roman" w:hAnsi="Times New Roman"/>
                <w:noProof/>
                <w:color w:val="000000" w:themeColor="text1"/>
                <w:sz w:val="22"/>
                <w:szCs w:val="22"/>
                <w:lang w:val="sr-Cyrl-RS"/>
              </w:rPr>
              <w:tab/>
              <w:t>услова из члана 26. став 1. тач. 7), 8), 9) и 13) овог правилника, уколико се захтев за измену дозволе подноси у случају промене послова радионице, за обављање послова уградње и активације тахографа;</w:t>
            </w:r>
          </w:p>
          <w:p w14:paraId="51A1C528" w14:textId="77777777" w:rsidR="00A071A7" w:rsidRPr="007A18EE" w:rsidRDefault="00A071A7" w:rsidP="00A071A7">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4)</w:t>
            </w:r>
            <w:r w:rsidRPr="007A18EE">
              <w:rPr>
                <w:rFonts w:ascii="Times New Roman" w:hAnsi="Times New Roman"/>
                <w:noProof/>
                <w:color w:val="000000" w:themeColor="text1"/>
                <w:sz w:val="22"/>
                <w:szCs w:val="22"/>
                <w:lang w:val="sr-Cyrl-RS"/>
              </w:rPr>
              <w:tab/>
              <w:t>услова из члана 26. став 1. тач. 9) и 13) овог правилника, уколико се захтев за измену дозволе подноси у случају промене послова радионице, за обављање послова демонтаже и оправке тахографа;</w:t>
            </w:r>
          </w:p>
          <w:p w14:paraId="461580BF" w14:textId="77777777" w:rsidR="00A071A7" w:rsidRPr="007A18EE" w:rsidRDefault="00A071A7" w:rsidP="00A071A7">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5)</w:t>
            </w:r>
            <w:r w:rsidRPr="007A18EE">
              <w:rPr>
                <w:rFonts w:ascii="Times New Roman" w:hAnsi="Times New Roman"/>
                <w:noProof/>
                <w:color w:val="000000" w:themeColor="text1"/>
                <w:sz w:val="22"/>
                <w:szCs w:val="22"/>
                <w:lang w:val="sr-Cyrl-RS"/>
              </w:rPr>
              <w:tab/>
              <w:t>услова из члана 26. став 1. тач. 5), 7), 8), 10) и 13) овог правилника, уколико се захтев за измену дозволе подноси у случају промене послова радионице, за обављање посла накнадне уградње граничника брзине;</w:t>
            </w:r>
          </w:p>
          <w:p w14:paraId="41F90AD6" w14:textId="77777777" w:rsidR="00A071A7" w:rsidRPr="007A18EE" w:rsidRDefault="00A071A7" w:rsidP="00A071A7">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6)</w:t>
            </w:r>
            <w:r w:rsidRPr="007A18EE">
              <w:rPr>
                <w:rFonts w:ascii="Times New Roman" w:hAnsi="Times New Roman"/>
                <w:noProof/>
                <w:color w:val="000000" w:themeColor="text1"/>
                <w:sz w:val="22"/>
                <w:szCs w:val="22"/>
                <w:lang w:val="sr-Cyrl-RS"/>
              </w:rPr>
              <w:tab/>
              <w:t>услова из члана 26. став 1. тач. 6), 7), 8), 9) и 13) овог правилника, уколико се захтев за измену дозволе подноси у случају промене послова радионице, за обављање неког од послова из члана 31. став 1. Закона за „smartˮ тахографе;</w:t>
            </w:r>
          </w:p>
          <w:p w14:paraId="0A21795B" w14:textId="77777777" w:rsidR="00A071A7" w:rsidRPr="007A18EE" w:rsidRDefault="00A071A7" w:rsidP="00A071A7">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7)</w:t>
            </w:r>
            <w:r w:rsidRPr="007A18EE">
              <w:rPr>
                <w:rFonts w:ascii="Times New Roman" w:hAnsi="Times New Roman"/>
                <w:noProof/>
                <w:color w:val="000000" w:themeColor="text1"/>
                <w:sz w:val="22"/>
                <w:szCs w:val="22"/>
                <w:lang w:val="sr-Cyrl-RS"/>
              </w:rPr>
              <w:tab/>
              <w:t>услова из члана 26. став 1. тачка 13), уколико се захтев подноси у случају промене послова, за престанак обављања посла радионице одређеног дозволом радионице за чију измену се подноси захтев;</w:t>
            </w:r>
          </w:p>
          <w:p w14:paraId="413941B8" w14:textId="77777777" w:rsidR="00A071A7" w:rsidRPr="007A18EE" w:rsidRDefault="00A071A7" w:rsidP="00A071A7">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8)</w:t>
            </w:r>
            <w:r w:rsidRPr="007A18EE">
              <w:rPr>
                <w:rFonts w:ascii="Times New Roman" w:hAnsi="Times New Roman"/>
                <w:noProof/>
                <w:color w:val="000000" w:themeColor="text1"/>
                <w:sz w:val="22"/>
                <w:szCs w:val="22"/>
                <w:lang w:val="sr-Cyrl-RS"/>
              </w:rPr>
              <w:tab/>
              <w:t>услова из члана 26. став 1. тачка 13) и пријаву о губитку алата за жигосање поднету надлежној полицијској управи, уколико се захтев подноси у случају губитка алата за жигосање.</w:t>
            </w:r>
          </w:p>
          <w:p w14:paraId="4C9B0962" w14:textId="77777777" w:rsidR="00A071A7" w:rsidRPr="007A18EE" w:rsidRDefault="00A071A7" w:rsidP="00A071A7">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На основу података достављених у захтеву Агенција по службеној дужности проверава или прибавља податке потребне за спровођење овог поступка а у вези са подносиоцем захтева, осим ако подносилац захтева изричито изјави да ће те податке прибавити сам, и то:</w:t>
            </w:r>
          </w:p>
          <w:p w14:paraId="72C3D0C3" w14:textId="77777777" w:rsidR="00A071A7" w:rsidRPr="007A18EE" w:rsidRDefault="00A071A7" w:rsidP="00A071A7">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1)</w:t>
            </w:r>
            <w:r w:rsidRPr="007A18EE">
              <w:rPr>
                <w:rFonts w:ascii="Times New Roman" w:hAnsi="Times New Roman"/>
                <w:noProof/>
                <w:color w:val="000000" w:themeColor="text1"/>
                <w:sz w:val="22"/>
                <w:szCs w:val="22"/>
                <w:lang w:val="sr-Cyrl-RS"/>
              </w:rPr>
              <w:tab/>
              <w:t>податке из базе података катастра непокретности о испуњености услова из става 1. тачка 8) овог члана;</w:t>
            </w:r>
          </w:p>
          <w:p w14:paraId="5D2CB2B6" w14:textId="77777777" w:rsidR="00A071A7" w:rsidRDefault="00A071A7" w:rsidP="00A071A7">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2)</w:t>
            </w:r>
            <w:r w:rsidRPr="007A18EE">
              <w:rPr>
                <w:rFonts w:ascii="Times New Roman" w:hAnsi="Times New Roman"/>
                <w:noProof/>
                <w:color w:val="000000" w:themeColor="text1"/>
                <w:sz w:val="22"/>
                <w:szCs w:val="22"/>
                <w:lang w:val="sr-Cyrl-RS"/>
              </w:rPr>
              <w:tab/>
              <w:t>податке о извршеној уплати прописане административне таксе, односно цене услуге за послове које врши Агенција, о испуњености услова и</w:t>
            </w:r>
            <w:r>
              <w:rPr>
                <w:rFonts w:ascii="Times New Roman" w:hAnsi="Times New Roman"/>
                <w:noProof/>
                <w:color w:val="000000" w:themeColor="text1"/>
                <w:sz w:val="22"/>
                <w:szCs w:val="22"/>
                <w:lang w:val="sr-Cyrl-RS"/>
              </w:rPr>
              <w:t>з става 1. тачка 13) овог члана.“</w:t>
            </w:r>
          </w:p>
          <w:p w14:paraId="16D0E349" w14:textId="77777777" w:rsidR="00A071A7" w:rsidRPr="00E45526" w:rsidRDefault="00A071A7" w:rsidP="00A071A7">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У истом члану, додаје се нови став 3. који гласи:</w:t>
            </w:r>
          </w:p>
          <w:p w14:paraId="66AC21F6" w14:textId="77777777" w:rsidR="00A071A7" w:rsidRPr="00E45526" w:rsidRDefault="00A071A7" w:rsidP="00A071A7">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„Образац захтева из става 1. овог члана одштампан је уз овја правилник и чини његов саставни део.“</w:t>
            </w:r>
          </w:p>
          <w:p w14:paraId="77195251" w14:textId="77777777" w:rsidR="006276EC" w:rsidRDefault="006276EC" w:rsidP="006276EC">
            <w:pPr>
              <w:rPr>
                <w:rFonts w:ascii="Times New Roman" w:hAnsi="Times New Roman"/>
                <w:noProof/>
                <w:color w:val="000000" w:themeColor="text1"/>
                <w:sz w:val="22"/>
                <w:szCs w:val="22"/>
                <w:lang w:val="sr-Cyrl-RS"/>
              </w:rPr>
            </w:pPr>
          </w:p>
          <w:p w14:paraId="2177F1C0" w14:textId="2F45B6A5" w:rsidR="006276EC" w:rsidRDefault="006276EC" w:rsidP="006276EC">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Члан </w:t>
            </w:r>
            <w:r w:rsidR="00F96168">
              <w:rPr>
                <w:rFonts w:ascii="Times New Roman" w:hAnsi="Times New Roman"/>
                <w:noProof/>
                <w:color w:val="000000" w:themeColor="text1"/>
                <w:sz w:val="22"/>
                <w:szCs w:val="22"/>
                <w:lang w:val="sr-Cyrl-RS"/>
              </w:rPr>
              <w:t>6</w:t>
            </w:r>
            <w:r>
              <w:rPr>
                <w:rFonts w:ascii="Times New Roman" w:hAnsi="Times New Roman"/>
                <w:noProof/>
                <w:color w:val="000000" w:themeColor="text1"/>
                <w:sz w:val="22"/>
                <w:szCs w:val="22"/>
                <w:lang w:val="sr-Cyrl-RS"/>
              </w:rPr>
              <w:t>.</w:t>
            </w:r>
          </w:p>
          <w:p w14:paraId="11822433" w14:textId="52871362" w:rsidR="006276EC" w:rsidRPr="00DE07EE" w:rsidRDefault="006276EC" w:rsidP="006276EC">
            <w:pPr>
              <w:ind w:firstLine="601"/>
              <w:rPr>
                <w:rFonts w:ascii="Times New Roman" w:hAnsi="Times New Roman"/>
                <w:noProof/>
                <w:color w:val="000000" w:themeColor="text1"/>
                <w:sz w:val="22"/>
                <w:szCs w:val="22"/>
                <w:lang w:val="sr-Cyrl-RS"/>
              </w:rPr>
            </w:pPr>
            <w:r w:rsidRPr="000A2320">
              <w:rPr>
                <w:rFonts w:ascii="Times New Roman" w:hAnsi="Times New Roman"/>
                <w:noProof/>
                <w:color w:val="000000" w:themeColor="text1"/>
                <w:sz w:val="22"/>
                <w:szCs w:val="22"/>
              </w:rPr>
              <w:t>Овај правилник ступа на снагу наредног дана од дана објављивања у „Службеном гласнику Републике Србије”.</w:t>
            </w:r>
          </w:p>
          <w:p w14:paraId="4A0AE6F5" w14:textId="49706D5D" w:rsidR="00DE07EE" w:rsidRPr="005018EB" w:rsidRDefault="00DE07EE" w:rsidP="00DE07EE">
            <w:pPr>
              <w:ind w:firstLine="743"/>
              <w:rPr>
                <w:rFonts w:ascii="Times New Roman" w:hAnsi="Times New Roman"/>
                <w:noProof/>
                <w:color w:val="000000" w:themeColor="text1"/>
                <w:sz w:val="22"/>
                <w:szCs w:val="22"/>
                <w:lang w:val="sr-Cyrl-RS"/>
              </w:rPr>
            </w:pPr>
            <w:r w:rsidRPr="00DE07EE">
              <w:rPr>
                <w:rFonts w:ascii="Times New Roman" w:hAnsi="Times New Roman"/>
                <w:noProof/>
                <w:color w:val="000000" w:themeColor="text1"/>
                <w:sz w:val="22"/>
                <w:szCs w:val="22"/>
                <w:lang w:val="sr-Cyrl-RS"/>
              </w:rPr>
              <w:t xml:space="preserve"> </w:t>
            </w:r>
          </w:p>
          <w:p w14:paraId="294C05D6" w14:textId="77777777" w:rsidR="00CA1CE9" w:rsidRPr="005018EB" w:rsidRDefault="005018EB" w:rsidP="005018EB">
            <w:pPr>
              <w:jc w:val="right"/>
              <w:rPr>
                <w:rFonts w:ascii="Times New Roman" w:eastAsia="Times New Roman" w:hAnsi="Times New Roman"/>
                <w:b/>
                <w:sz w:val="22"/>
                <w:szCs w:val="22"/>
                <w:lang w:val="sr-Cyrl-RS"/>
              </w:rPr>
            </w:pPr>
            <w:r w:rsidRPr="005018EB">
              <w:rPr>
                <w:rFonts w:ascii="Times New Roman" w:eastAsia="Times New Roman" w:hAnsi="Times New Roman"/>
                <w:b/>
                <w:sz w:val="22"/>
                <w:szCs w:val="22"/>
                <w:lang w:val="sr-Cyrl-RS"/>
              </w:rPr>
              <w:t>ПРЕДЛОГ</w:t>
            </w:r>
          </w:p>
          <w:p w14:paraId="46EA2F7B" w14:textId="77777777" w:rsidR="005018EB" w:rsidRPr="005018EB" w:rsidRDefault="005018EB" w:rsidP="005018EB">
            <w:pPr>
              <w:jc w:val="right"/>
              <w:rPr>
                <w:rFonts w:ascii="Times New Roman" w:eastAsia="Times New Roman" w:hAnsi="Times New Roman"/>
                <w:b/>
                <w:sz w:val="22"/>
                <w:szCs w:val="22"/>
                <w:lang w:val="sr-Cyrl-RS"/>
              </w:rPr>
            </w:pPr>
          </w:p>
          <w:p w14:paraId="6CFE50EA" w14:textId="6FE67FE1" w:rsidR="005018EB" w:rsidRDefault="005018EB" w:rsidP="005018EB">
            <w:pPr>
              <w:jc w:val="center"/>
              <w:rPr>
                <w:rFonts w:ascii="Times New Roman" w:eastAsia="Times New Roman" w:hAnsi="Times New Roman"/>
                <w:b/>
                <w:bCs/>
                <w:sz w:val="22"/>
                <w:szCs w:val="22"/>
                <w:lang w:val="sr-Cyrl-RS"/>
              </w:rPr>
            </w:pPr>
            <w:r w:rsidRPr="005018EB">
              <w:rPr>
                <w:rFonts w:ascii="Times New Roman" w:eastAsia="Times New Roman" w:hAnsi="Times New Roman"/>
                <w:b/>
                <w:sz w:val="22"/>
                <w:szCs w:val="22"/>
                <w:lang w:val="sr-Cyrl-RS"/>
              </w:rPr>
              <w:lastRenderedPageBreak/>
              <w:t xml:space="preserve">Уредба о изменама и допунама </w:t>
            </w:r>
            <w:r w:rsidRPr="005018EB">
              <w:rPr>
                <w:rFonts w:ascii="Times New Roman" w:eastAsia="Times New Roman" w:hAnsi="Times New Roman"/>
                <w:b/>
                <w:bCs/>
                <w:sz w:val="22"/>
                <w:szCs w:val="22"/>
                <w:lang w:val="sr-Cyrl-RS"/>
              </w:rPr>
              <w:t xml:space="preserve">Уредбе о ценама услуга које врши Агенција за безбедност саобраћаја </w:t>
            </w:r>
          </w:p>
          <w:p w14:paraId="332862D6" w14:textId="3409C807" w:rsidR="005018EB" w:rsidRDefault="005018EB" w:rsidP="005018EB">
            <w:pPr>
              <w:jc w:val="center"/>
              <w:rPr>
                <w:rFonts w:ascii="Times New Roman" w:eastAsia="Times New Roman" w:hAnsi="Times New Roman"/>
                <w:b/>
                <w:bCs/>
                <w:sz w:val="22"/>
                <w:szCs w:val="22"/>
                <w:lang w:val="sr-Cyrl-RS"/>
              </w:rPr>
            </w:pPr>
          </w:p>
          <w:p w14:paraId="764B8025" w14:textId="12F341D6" w:rsidR="005018EB" w:rsidRDefault="005018EB" w:rsidP="005018EB">
            <w:pPr>
              <w:jc w:val="center"/>
              <w:rPr>
                <w:rFonts w:ascii="Times New Roman" w:eastAsia="Times New Roman" w:hAnsi="Times New Roman"/>
                <w:bCs/>
                <w:sz w:val="22"/>
                <w:szCs w:val="22"/>
                <w:lang w:val="sr-Cyrl-RS"/>
              </w:rPr>
            </w:pPr>
            <w:r>
              <w:rPr>
                <w:rFonts w:ascii="Times New Roman" w:eastAsia="Times New Roman" w:hAnsi="Times New Roman"/>
                <w:bCs/>
                <w:sz w:val="22"/>
                <w:szCs w:val="22"/>
                <w:lang w:val="sr-Cyrl-RS"/>
              </w:rPr>
              <w:t>Члан 1.</w:t>
            </w:r>
          </w:p>
          <w:p w14:paraId="19316511" w14:textId="09A4A075" w:rsidR="005018EB" w:rsidRDefault="005018EB" w:rsidP="005018EB">
            <w:pPr>
              <w:ind w:firstLine="601"/>
              <w:rPr>
                <w:rFonts w:ascii="Times New Roman" w:eastAsia="Times New Roman" w:hAnsi="Times New Roman"/>
                <w:bCs/>
                <w:sz w:val="22"/>
                <w:szCs w:val="22"/>
                <w:lang w:val="sr-Cyrl-RS"/>
              </w:rPr>
            </w:pPr>
            <w:r>
              <w:rPr>
                <w:rFonts w:ascii="Times New Roman" w:eastAsia="Times New Roman" w:hAnsi="Times New Roman"/>
                <w:bCs/>
                <w:sz w:val="22"/>
                <w:szCs w:val="22"/>
                <w:lang w:val="sr-Cyrl-RS"/>
              </w:rPr>
              <w:t>У Уредби о ценама услуга</w:t>
            </w:r>
            <w:r>
              <w:t xml:space="preserve"> </w:t>
            </w:r>
            <w:r w:rsidRPr="005018EB">
              <w:rPr>
                <w:rFonts w:ascii="Times New Roman" w:eastAsia="Times New Roman" w:hAnsi="Times New Roman"/>
                <w:bCs/>
                <w:sz w:val="22"/>
                <w:szCs w:val="22"/>
                <w:lang w:val="sr-Cyrl-RS"/>
              </w:rPr>
              <w:t>које врши Агенција за безбедност саобраћаја („Службени гласник РС“, бр. 121/12, 39/16)</w:t>
            </w:r>
            <w:r w:rsidR="00816F81">
              <w:rPr>
                <w:rFonts w:ascii="Times New Roman" w:eastAsia="Times New Roman" w:hAnsi="Times New Roman"/>
                <w:bCs/>
                <w:sz w:val="22"/>
                <w:szCs w:val="22"/>
                <w:lang w:val="sr-Cyrl-RS"/>
              </w:rPr>
              <w:t xml:space="preserve"> у члану 9. став 3 се брише.</w:t>
            </w:r>
          </w:p>
          <w:p w14:paraId="0BAC6067" w14:textId="2EDB4C59" w:rsidR="00816F81" w:rsidRDefault="00816F81" w:rsidP="00816F81">
            <w:pPr>
              <w:rPr>
                <w:rFonts w:ascii="Times New Roman" w:eastAsia="Times New Roman" w:hAnsi="Times New Roman"/>
                <w:bCs/>
                <w:sz w:val="22"/>
                <w:szCs w:val="22"/>
                <w:lang w:val="sr-Cyrl-RS"/>
              </w:rPr>
            </w:pPr>
          </w:p>
          <w:p w14:paraId="0B10899E" w14:textId="77777777" w:rsidR="00D035DD" w:rsidRDefault="00D035DD" w:rsidP="00D035DD">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2.</w:t>
            </w:r>
          </w:p>
          <w:p w14:paraId="147C2B46" w14:textId="77777777" w:rsidR="00D035DD" w:rsidRDefault="00D035DD" w:rsidP="00D035DD">
            <w:pPr>
              <w:ind w:firstLine="601"/>
              <w:jc w:val="left"/>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 18. став 2 се брише.</w:t>
            </w:r>
          </w:p>
          <w:p w14:paraId="7A94CABB" w14:textId="77777777" w:rsidR="00D035DD" w:rsidRDefault="00D035DD" w:rsidP="00D035DD">
            <w:pPr>
              <w:ind w:firstLine="601"/>
              <w:jc w:val="left"/>
              <w:rPr>
                <w:rFonts w:ascii="Times New Roman" w:hAnsi="Times New Roman"/>
                <w:noProof/>
                <w:color w:val="000000" w:themeColor="text1"/>
                <w:sz w:val="22"/>
                <w:szCs w:val="22"/>
                <w:lang w:val="sr-Cyrl-RS"/>
              </w:rPr>
            </w:pPr>
          </w:p>
          <w:p w14:paraId="393271E1" w14:textId="77777777" w:rsidR="00D035DD" w:rsidRPr="00CB3B7D" w:rsidRDefault="00D035DD" w:rsidP="00D035DD">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3.</w:t>
            </w:r>
          </w:p>
          <w:p w14:paraId="2E0CB252" w14:textId="5F4787A6" w:rsidR="00816F81" w:rsidRPr="005018EB" w:rsidRDefault="00D035DD" w:rsidP="00D035DD">
            <w:pPr>
              <w:rPr>
                <w:rFonts w:ascii="Times New Roman" w:eastAsia="Times New Roman" w:hAnsi="Times New Roman"/>
                <w:sz w:val="22"/>
                <w:szCs w:val="22"/>
                <w:lang w:val="sr-Cyrl-RS"/>
              </w:rPr>
            </w:pPr>
            <w:r w:rsidRPr="000A2320">
              <w:rPr>
                <w:rFonts w:ascii="Times New Roman" w:hAnsi="Times New Roman"/>
                <w:noProof/>
                <w:color w:val="000000" w:themeColor="text1"/>
                <w:sz w:val="22"/>
                <w:szCs w:val="22"/>
              </w:rPr>
              <w:t xml:space="preserve">Овај правилник ступа на снагу </w:t>
            </w:r>
            <w:r>
              <w:rPr>
                <w:rFonts w:ascii="Times New Roman" w:hAnsi="Times New Roman"/>
                <w:noProof/>
                <w:color w:val="000000" w:themeColor="text1"/>
                <w:sz w:val="22"/>
                <w:szCs w:val="22"/>
                <w:lang w:val="sr-Cyrl-RS"/>
              </w:rPr>
              <w:t>осмог</w:t>
            </w:r>
            <w:r w:rsidRPr="000A2320">
              <w:rPr>
                <w:rFonts w:ascii="Times New Roman" w:hAnsi="Times New Roman"/>
                <w:noProof/>
                <w:color w:val="000000" w:themeColor="text1"/>
                <w:sz w:val="22"/>
                <w:szCs w:val="22"/>
              </w:rPr>
              <w:t xml:space="preserve"> дана од дана објављивања у „Службеном гласнику Републике Србије”.</w:t>
            </w:r>
          </w:p>
          <w:p w14:paraId="39763933" w14:textId="13500009" w:rsidR="005018EB" w:rsidRPr="00DB19B9" w:rsidRDefault="005018EB" w:rsidP="005018EB">
            <w:pPr>
              <w:jc w:val="center"/>
              <w:rPr>
                <w:rFonts w:ascii="Times New Roman" w:eastAsia="Times New Roman" w:hAnsi="Times New Roman"/>
                <w:b/>
                <w:sz w:val="24"/>
                <w:szCs w:val="24"/>
                <w:lang w:val="sr-Cyrl-RS"/>
              </w:rPr>
            </w:pPr>
          </w:p>
        </w:tc>
      </w:tr>
      <w:tr w:rsidR="00CA1CE9"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ПРЕГЛЕД ОДРЕДБИ ПРОПИСА ЧИЈА СЕ ИЗМЕНА ПРЕДЛАЖЕ</w:t>
            </w:r>
          </w:p>
        </w:tc>
      </w:tr>
      <w:tr w:rsidR="00CA1CE9" w:rsidRPr="00DB19B9" w14:paraId="3C4DDA6A" w14:textId="77777777" w:rsidTr="00DB19B9">
        <w:trPr>
          <w:trHeight w:val="454"/>
        </w:trPr>
        <w:tc>
          <w:tcPr>
            <w:tcW w:w="9060" w:type="dxa"/>
            <w:gridSpan w:val="2"/>
            <w:shd w:val="clear" w:color="auto" w:fill="auto"/>
          </w:tcPr>
          <w:p w14:paraId="4C1FC8EE" w14:textId="5DFEFB44" w:rsidR="00DE07EE" w:rsidRDefault="00DE07EE" w:rsidP="004D25E6">
            <w:pPr>
              <w:jc w:val="center"/>
              <w:rPr>
                <w:rFonts w:ascii="Times New Roman" w:hAnsi="Times New Roman"/>
                <w:b/>
                <w:sz w:val="22"/>
                <w:szCs w:val="22"/>
                <w:lang w:val="sr-Cyrl-RS"/>
              </w:rPr>
            </w:pPr>
            <w:r w:rsidRPr="004D25E6">
              <w:rPr>
                <w:rFonts w:ascii="Times New Roman" w:hAnsi="Times New Roman"/>
                <w:b/>
                <w:sz w:val="22"/>
                <w:szCs w:val="22"/>
                <w:lang w:val="sr-Cyrl-RS"/>
              </w:rPr>
              <w:t>Правилника о радионицама за тахографе</w:t>
            </w:r>
          </w:p>
          <w:p w14:paraId="19FA57BE" w14:textId="56DBA38A" w:rsidR="00DE07EE" w:rsidRDefault="00DE07EE" w:rsidP="004D25E6">
            <w:pPr>
              <w:jc w:val="center"/>
              <w:rPr>
                <w:rFonts w:ascii="Times New Roman" w:hAnsi="Times New Roman"/>
                <w:noProof/>
                <w:color w:val="000000" w:themeColor="text1"/>
                <w:sz w:val="22"/>
                <w:szCs w:val="22"/>
                <w:lang w:val="sr-Cyrl-RS"/>
              </w:rPr>
            </w:pPr>
          </w:p>
          <w:p w14:paraId="5C4C199B" w14:textId="77777777" w:rsidR="00383F4F" w:rsidRPr="00383F4F" w:rsidRDefault="00383F4F" w:rsidP="00383F4F">
            <w:pPr>
              <w:jc w:val="center"/>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Члан 24.</w:t>
            </w:r>
          </w:p>
          <w:p w14:paraId="1F99A5A2" w14:textId="0F425156"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Захтев за издавање дозволе подноси се Агенцији, за сваку локацију</w:t>
            </w:r>
            <w:r>
              <w:rPr>
                <w:rFonts w:ascii="Times New Roman" w:hAnsi="Times New Roman"/>
                <w:noProof/>
                <w:color w:val="000000" w:themeColor="text1"/>
                <w:sz w:val="22"/>
                <w:szCs w:val="22"/>
              </w:rPr>
              <w:t xml:space="preserve"> </w:t>
            </w:r>
            <w:r w:rsidRPr="00383F4F">
              <w:rPr>
                <w:rFonts w:ascii="Times New Roman" w:hAnsi="Times New Roman"/>
                <w:noProof/>
                <w:color w:val="000000" w:themeColor="text1"/>
                <w:sz w:val="22"/>
                <w:szCs w:val="22"/>
                <w:lang w:val="sr-Cyrl-RS"/>
              </w:rPr>
              <w:t>радионице понаособ, и од података садржи:</w:t>
            </w:r>
          </w:p>
          <w:p w14:paraId="6474034D" w14:textId="77777777"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1) о подносиоцу захтева:</w:t>
            </w:r>
          </w:p>
          <w:p w14:paraId="51AF9DCD" w14:textId="77777777"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(1) пословно име,</w:t>
            </w:r>
          </w:p>
          <w:p w14:paraId="5945B2D7" w14:textId="77777777"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(2)матични број,</w:t>
            </w:r>
          </w:p>
          <w:p w14:paraId="61EAB520" w14:textId="77777777"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(3) седиште;</w:t>
            </w:r>
          </w:p>
          <w:p w14:paraId="0433705C" w14:textId="77777777"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2) о објектима радионице:</w:t>
            </w:r>
          </w:p>
          <w:p w14:paraId="446A23D5" w14:textId="1D41B697" w:rsidR="00383F4F" w:rsidRPr="00383F4F" w:rsidRDefault="00FB7B4F" w:rsidP="00383F4F">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(1</w:t>
            </w:r>
            <w:r w:rsidR="00383F4F">
              <w:rPr>
                <w:rFonts w:ascii="Times New Roman" w:hAnsi="Times New Roman"/>
                <w:noProof/>
                <w:color w:val="000000" w:themeColor="text1"/>
                <w:sz w:val="22"/>
                <w:szCs w:val="22"/>
                <w:lang w:val="sr-Cyrl-RS"/>
              </w:rPr>
              <w:t xml:space="preserve">) </w:t>
            </w:r>
            <w:r w:rsidR="00383F4F" w:rsidRPr="00383F4F">
              <w:rPr>
                <w:rFonts w:ascii="Times New Roman" w:hAnsi="Times New Roman"/>
                <w:noProof/>
                <w:color w:val="000000" w:themeColor="text1"/>
                <w:sz w:val="22"/>
                <w:szCs w:val="22"/>
                <w:lang w:val="sr-Cyrl-RS"/>
              </w:rPr>
              <w:t>адреса на којој се налазе објекти радионице,</w:t>
            </w:r>
          </w:p>
          <w:p w14:paraId="36ED74E0" w14:textId="0BBBE80A" w:rsidR="00383F4F" w:rsidRPr="00383F4F" w:rsidRDefault="00FB7B4F" w:rsidP="00383F4F">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(2</w:t>
            </w:r>
            <w:r w:rsidR="00383F4F" w:rsidRPr="00383F4F">
              <w:rPr>
                <w:rFonts w:ascii="Times New Roman" w:hAnsi="Times New Roman"/>
                <w:noProof/>
                <w:color w:val="000000" w:themeColor="text1"/>
                <w:sz w:val="22"/>
                <w:szCs w:val="22"/>
                <w:lang w:val="sr-Cyrl-RS"/>
              </w:rPr>
              <w:t>) катастарска општина у којој се налазе објекти радионице,</w:t>
            </w:r>
          </w:p>
          <w:p w14:paraId="4EA98EB0" w14:textId="7C1D309D" w:rsidR="00383F4F" w:rsidRPr="00383F4F" w:rsidRDefault="00FB7B4F" w:rsidP="00383F4F">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(3</w:t>
            </w:r>
            <w:r w:rsidR="00383F4F" w:rsidRPr="00383F4F">
              <w:rPr>
                <w:rFonts w:ascii="Times New Roman" w:hAnsi="Times New Roman"/>
                <w:noProof/>
                <w:color w:val="000000" w:themeColor="text1"/>
                <w:sz w:val="22"/>
                <w:szCs w:val="22"/>
                <w:lang w:val="sr-Cyrl-RS"/>
              </w:rPr>
              <w:t>) број катастарске парцеле на којој се налазе објекти радионице;</w:t>
            </w:r>
          </w:p>
          <w:p w14:paraId="59D3E38E" w14:textId="77777777"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3) контакт податке радионице:</w:t>
            </w:r>
          </w:p>
          <w:p w14:paraId="30CDB4D3" w14:textId="77777777"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(1) број телефона,</w:t>
            </w:r>
          </w:p>
          <w:p w14:paraId="5E9ECE41" w14:textId="77777777"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(2) адреса електронске поште,</w:t>
            </w:r>
          </w:p>
          <w:p w14:paraId="0D5B7805" w14:textId="77777777"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(3) статичка IP адреса;</w:t>
            </w:r>
          </w:p>
          <w:p w14:paraId="09181A95" w14:textId="77777777"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4) послови радионице за које се подноси захтев за издавање дозволе;</w:t>
            </w:r>
          </w:p>
          <w:p w14:paraId="7CC07388" w14:textId="77777777"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5) о руководиоцу радионице за тахографе:</w:t>
            </w:r>
          </w:p>
          <w:p w14:paraId="7E1D2B74" w14:textId="77777777"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(1) име и презиме,</w:t>
            </w:r>
          </w:p>
          <w:p w14:paraId="4018F581" w14:textId="373C606B"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(2)</w:t>
            </w:r>
            <w:r w:rsidR="008F7B61">
              <w:rPr>
                <w:rFonts w:ascii="Times New Roman" w:hAnsi="Times New Roman"/>
                <w:noProof/>
                <w:color w:val="000000" w:themeColor="text1"/>
                <w:sz w:val="22"/>
                <w:szCs w:val="22"/>
                <w:lang w:val="sr-Cyrl-RS"/>
              </w:rPr>
              <w:t xml:space="preserve"> </w:t>
            </w:r>
            <w:r w:rsidRPr="00383F4F">
              <w:rPr>
                <w:rFonts w:ascii="Times New Roman" w:hAnsi="Times New Roman"/>
                <w:noProof/>
                <w:color w:val="000000" w:themeColor="text1"/>
                <w:sz w:val="22"/>
                <w:szCs w:val="22"/>
                <w:lang w:val="sr-Cyrl-RS"/>
              </w:rPr>
              <w:t>јединствени матични број грађана,</w:t>
            </w:r>
          </w:p>
          <w:p w14:paraId="188F3327" w14:textId="77777777"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(3) општина пребивалишта;</w:t>
            </w:r>
          </w:p>
          <w:p w14:paraId="48AA181D" w14:textId="77777777"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6) о техничарима радионице:</w:t>
            </w:r>
          </w:p>
          <w:p w14:paraId="406BEC2C" w14:textId="77777777" w:rsidR="00383F4F" w:rsidRP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(1) име и презиме,</w:t>
            </w:r>
          </w:p>
          <w:p w14:paraId="431DC976" w14:textId="387DFC75" w:rsidR="00383F4F" w:rsidRDefault="00383F4F" w:rsidP="00383F4F">
            <w:pPr>
              <w:ind w:firstLine="601"/>
              <w:rPr>
                <w:rFonts w:ascii="Times New Roman" w:hAnsi="Times New Roman"/>
                <w:noProof/>
                <w:color w:val="000000" w:themeColor="text1"/>
                <w:sz w:val="22"/>
                <w:szCs w:val="22"/>
                <w:lang w:val="sr-Cyrl-RS"/>
              </w:rPr>
            </w:pPr>
            <w:r w:rsidRPr="00383F4F">
              <w:rPr>
                <w:rFonts w:ascii="Times New Roman" w:hAnsi="Times New Roman"/>
                <w:noProof/>
                <w:color w:val="000000" w:themeColor="text1"/>
                <w:sz w:val="22"/>
                <w:szCs w:val="22"/>
                <w:lang w:val="sr-Cyrl-RS"/>
              </w:rPr>
              <w:t>(2)</w:t>
            </w:r>
            <w:r w:rsidR="008F7B61">
              <w:rPr>
                <w:rFonts w:ascii="Times New Roman" w:hAnsi="Times New Roman"/>
                <w:noProof/>
                <w:color w:val="000000" w:themeColor="text1"/>
                <w:sz w:val="22"/>
                <w:szCs w:val="22"/>
                <w:lang w:val="sr-Cyrl-RS"/>
              </w:rPr>
              <w:t xml:space="preserve"> </w:t>
            </w:r>
            <w:r w:rsidRPr="00383F4F">
              <w:rPr>
                <w:rFonts w:ascii="Times New Roman" w:hAnsi="Times New Roman"/>
                <w:noProof/>
                <w:color w:val="000000" w:themeColor="text1"/>
                <w:sz w:val="22"/>
                <w:szCs w:val="22"/>
                <w:lang w:val="sr-Cyrl-RS"/>
              </w:rPr>
              <w:t>јединствени матични број грађана.</w:t>
            </w:r>
          </w:p>
          <w:p w14:paraId="41581545" w14:textId="6B1B2198" w:rsidR="00FB7B4F" w:rsidRPr="00FB7B4F" w:rsidRDefault="00FB7B4F" w:rsidP="00FB7B4F">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7) </w:t>
            </w:r>
            <w:r w:rsidRPr="00FB7B4F">
              <w:rPr>
                <w:rFonts w:ascii="Times New Roman" w:hAnsi="Times New Roman"/>
                <w:noProof/>
                <w:color w:val="000000" w:themeColor="text1"/>
                <w:sz w:val="22"/>
                <w:szCs w:val="22"/>
                <w:lang w:val="sr-Cyrl-RS"/>
              </w:rPr>
              <w:t>ИЗЈАВУ О СТАНДАРДУ СИСТЕМА МЕНАЏМЕНТА КВАЛИТЕТОМ СА КОЈИМ ЈЕ УСКЛАЂЕНО ПОСЛОВАЊЕ РАДИОНИЦЕ;</w:t>
            </w:r>
          </w:p>
          <w:p w14:paraId="544AEC9E" w14:textId="40050DC7" w:rsidR="00FB7B4F" w:rsidRDefault="00FB7B4F" w:rsidP="00FB7B4F">
            <w:pPr>
              <w:ind w:firstLine="601"/>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8) </w:t>
            </w:r>
            <w:r w:rsidRPr="00FB7B4F">
              <w:rPr>
                <w:rFonts w:ascii="Times New Roman" w:hAnsi="Times New Roman"/>
                <w:noProof/>
                <w:color w:val="000000" w:themeColor="text1"/>
                <w:sz w:val="22"/>
                <w:szCs w:val="22"/>
                <w:lang w:val="sr-Cyrl-RS"/>
              </w:rPr>
              <w:t>ПОДАТКЕ О УПЛАТИ ПРОПИСАНЕ АДМИНИСТРАТИВНЕ ТАКСЕ.</w:t>
            </w:r>
          </w:p>
          <w:p w14:paraId="58A70088" w14:textId="140FBF17" w:rsidR="00383F4F" w:rsidRPr="00E45526" w:rsidRDefault="00383F4F" w:rsidP="00383F4F">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ОБРАЗАЦ ЗАХТЕВА ИЗ СТАВА 1. ОВОГ ЧЛАНА ОДШТАМПАН ЈЕ УЗ ОВ</w:t>
            </w:r>
            <w:r w:rsidR="008F7B61" w:rsidRPr="00E45526">
              <w:rPr>
                <w:rFonts w:ascii="Times New Roman" w:hAnsi="Times New Roman"/>
                <w:noProof/>
                <w:sz w:val="22"/>
                <w:szCs w:val="22"/>
                <w:lang w:val="sr-Cyrl-RS"/>
              </w:rPr>
              <w:t>А</w:t>
            </w:r>
            <w:r w:rsidRPr="00E45526">
              <w:rPr>
                <w:rFonts w:ascii="Times New Roman" w:hAnsi="Times New Roman"/>
                <w:noProof/>
                <w:sz w:val="22"/>
                <w:szCs w:val="22"/>
                <w:lang w:val="sr-Cyrl-RS"/>
              </w:rPr>
              <w:t>Ј ПРАВИЛНИК И ЧИНИ ЊЕГОВ САСТАВНИ ДЕО.</w:t>
            </w:r>
          </w:p>
          <w:p w14:paraId="41359F6A" w14:textId="65D24889" w:rsidR="00383F4F" w:rsidRDefault="00383F4F" w:rsidP="00383F4F">
            <w:pPr>
              <w:ind w:firstLine="601"/>
              <w:rPr>
                <w:rFonts w:ascii="Times New Roman" w:hAnsi="Times New Roman"/>
                <w:noProof/>
                <w:color w:val="000000" w:themeColor="text1"/>
                <w:sz w:val="22"/>
                <w:szCs w:val="22"/>
                <w:lang w:val="sr-Cyrl-RS"/>
              </w:rPr>
            </w:pPr>
          </w:p>
          <w:p w14:paraId="55008730" w14:textId="77777777" w:rsidR="0089465E" w:rsidRPr="0089465E" w:rsidRDefault="0089465E" w:rsidP="0089465E">
            <w:pPr>
              <w:jc w:val="center"/>
              <w:rPr>
                <w:rFonts w:ascii="Times New Roman" w:hAnsi="Times New Roman"/>
                <w:noProof/>
                <w:color w:val="000000" w:themeColor="text1"/>
                <w:sz w:val="22"/>
                <w:szCs w:val="22"/>
                <w:lang w:val="sr-Cyrl-RS"/>
              </w:rPr>
            </w:pPr>
            <w:r w:rsidRPr="0089465E">
              <w:rPr>
                <w:rFonts w:ascii="Times New Roman" w:hAnsi="Times New Roman"/>
                <w:noProof/>
                <w:color w:val="000000" w:themeColor="text1"/>
                <w:sz w:val="22"/>
                <w:szCs w:val="22"/>
                <w:lang w:val="sr-Cyrl-RS"/>
              </w:rPr>
              <w:t>Члан 25.</w:t>
            </w:r>
          </w:p>
          <w:p w14:paraId="4F35A52E" w14:textId="0D1A775D" w:rsidR="0089465E" w:rsidRDefault="0089465E" w:rsidP="0089465E">
            <w:pPr>
              <w:ind w:firstLine="601"/>
              <w:rPr>
                <w:rFonts w:ascii="Times New Roman" w:hAnsi="Times New Roman"/>
                <w:noProof/>
                <w:color w:val="000000" w:themeColor="text1"/>
                <w:sz w:val="22"/>
                <w:szCs w:val="22"/>
                <w:lang w:val="sr-Cyrl-RS"/>
              </w:rPr>
            </w:pPr>
            <w:r w:rsidRPr="0089465E">
              <w:rPr>
                <w:rFonts w:ascii="Times New Roman" w:hAnsi="Times New Roman"/>
                <w:noProof/>
                <w:color w:val="000000" w:themeColor="text1"/>
                <w:sz w:val="22"/>
                <w:szCs w:val="22"/>
                <w:lang w:val="sr-Cyrl-RS"/>
              </w:rPr>
              <w:t>Доказивање испуњености услова за издавање дозволе врши се достављањем, ОДНОСНО ПРИБАВЉАЊЕМ одговарајућих доказа и утврђивањем испуњености услова у просторијама подносиоца захтева на локацији за коју се подноси захтев.</w:t>
            </w:r>
          </w:p>
          <w:p w14:paraId="4B61E00F" w14:textId="77777777" w:rsidR="0089465E" w:rsidRDefault="0089465E" w:rsidP="0089465E">
            <w:pPr>
              <w:ind w:firstLine="601"/>
              <w:rPr>
                <w:rFonts w:ascii="Times New Roman" w:hAnsi="Times New Roman"/>
                <w:noProof/>
                <w:color w:val="000000" w:themeColor="text1"/>
                <w:sz w:val="22"/>
                <w:szCs w:val="22"/>
                <w:lang w:val="sr-Cyrl-RS"/>
              </w:rPr>
            </w:pPr>
          </w:p>
          <w:p w14:paraId="5F8BC608" w14:textId="6FDEA9AA" w:rsidR="004D25E6" w:rsidRDefault="004D25E6" w:rsidP="004D25E6">
            <w:pPr>
              <w:jc w:val="center"/>
              <w:rPr>
                <w:rFonts w:ascii="Times New Roman" w:hAnsi="Times New Roman"/>
                <w:noProof/>
                <w:color w:val="000000" w:themeColor="text1"/>
                <w:sz w:val="22"/>
                <w:szCs w:val="22"/>
                <w:lang w:val="sr-Cyrl-RS"/>
              </w:rPr>
            </w:pPr>
            <w:r w:rsidRPr="004D25E6">
              <w:rPr>
                <w:rFonts w:ascii="Times New Roman" w:hAnsi="Times New Roman"/>
                <w:noProof/>
                <w:color w:val="000000" w:themeColor="text1"/>
                <w:sz w:val="22"/>
                <w:szCs w:val="22"/>
                <w:lang w:val="sr-Cyrl-RS"/>
              </w:rPr>
              <w:t>Члан 26.</w:t>
            </w:r>
          </w:p>
          <w:p w14:paraId="47AC246A" w14:textId="77777777" w:rsidR="004D25E6"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Уз захтев из члана 24. овог правилника, подносилац захтева прилаже одговарајућа документа и доказе о испуњености прописаних услова, и то: </w:t>
            </w:r>
          </w:p>
          <w:p w14:paraId="4A54DD8B" w14:textId="77777777" w:rsidR="004D25E6"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lastRenderedPageBreak/>
              <w:t xml:space="preserve">1) извод из Агенције за привредне регистре; </w:t>
            </w:r>
          </w:p>
          <w:p w14:paraId="752B0C12" w14:textId="77777777" w:rsidR="004D25E6"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21) образац оверених потписа лица овлашћених за заступање; </w:t>
            </w:r>
          </w:p>
          <w:p w14:paraId="0EF5E49C" w14:textId="5154304D" w:rsidR="004D25E6"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3</w:t>
            </w:r>
            <w:r w:rsidR="00F819D0" w:rsidRPr="00F96168">
              <w:rPr>
                <w:rFonts w:ascii="Times New Roman" w:hAnsi="Times New Roman"/>
                <w:strike/>
                <w:noProof/>
                <w:color w:val="000000" w:themeColor="text1"/>
                <w:sz w:val="22"/>
                <w:szCs w:val="22"/>
                <w:lang w:val="sr-Cyrl-RS"/>
              </w:rPr>
              <w:t>2</w:t>
            </w:r>
            <w:r w:rsidRPr="00F96168">
              <w:rPr>
                <w:rFonts w:ascii="Times New Roman" w:hAnsi="Times New Roman"/>
                <w:strike/>
                <w:noProof/>
                <w:color w:val="000000" w:themeColor="text1"/>
                <w:sz w:val="22"/>
                <w:szCs w:val="22"/>
                <w:lang w:val="sr-Cyrl-RS"/>
              </w:rPr>
              <w:t xml:space="preserve">) за руководиоца радионице за тахографе: </w:t>
            </w:r>
          </w:p>
          <w:p w14:paraId="3E1409EF" w14:textId="77777777" w:rsidR="00F819D0"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(1) одлука органа управљања или одговорног лица у привредном друштву, односно јавном предузећу о именовању руководиоца радионице за тахографе, </w:t>
            </w:r>
          </w:p>
          <w:p w14:paraId="1F6E784F" w14:textId="77777777" w:rsidR="00F819D0"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(2) доказ о радном односу из којег се види да је запослен на неодређено време с пуним радним временом у радионици – уговор о раду, </w:t>
            </w:r>
          </w:p>
          <w:p w14:paraId="3C3C076B" w14:textId="77777777" w:rsidR="00FE7C54"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(3) потврда да у периоду од последње две године није починио прекршај из члана 65. Закона, </w:t>
            </w:r>
          </w:p>
          <w:p w14:paraId="4DACCEA1" w14:textId="5A6E7C66" w:rsidR="00FE7C54"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(4</w:t>
            </w:r>
            <w:r w:rsidR="00FE7C54" w:rsidRPr="00F96168">
              <w:rPr>
                <w:rFonts w:ascii="Times New Roman" w:hAnsi="Times New Roman"/>
                <w:strike/>
                <w:noProof/>
                <w:color w:val="000000" w:themeColor="text1"/>
                <w:sz w:val="22"/>
                <w:szCs w:val="22"/>
                <w:lang w:val="sr-Cyrl-RS"/>
              </w:rPr>
              <w:t>2</w:t>
            </w:r>
            <w:r w:rsidRPr="00F96168">
              <w:rPr>
                <w:rFonts w:ascii="Times New Roman" w:hAnsi="Times New Roman"/>
                <w:strike/>
                <w:noProof/>
                <w:color w:val="000000" w:themeColor="text1"/>
                <w:sz w:val="22"/>
                <w:szCs w:val="22"/>
                <w:lang w:val="sr-Cyrl-RS"/>
              </w:rPr>
              <w:t xml:space="preserve">) изјава да није у радном односу код другог послодавца и не обавља исте или сличне послове изван радионице; </w:t>
            </w:r>
          </w:p>
          <w:p w14:paraId="7B34D17E" w14:textId="64EDB635" w:rsidR="00FE7C54"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4</w:t>
            </w:r>
            <w:r w:rsidR="00F952F3" w:rsidRPr="00F96168">
              <w:rPr>
                <w:rFonts w:ascii="Times New Roman" w:hAnsi="Times New Roman"/>
                <w:strike/>
                <w:noProof/>
                <w:color w:val="000000" w:themeColor="text1"/>
                <w:sz w:val="22"/>
                <w:szCs w:val="22"/>
                <w:lang w:val="sr-Cyrl-RS"/>
              </w:rPr>
              <w:t>3</w:t>
            </w:r>
            <w:r w:rsidRPr="00F96168">
              <w:rPr>
                <w:rFonts w:ascii="Times New Roman" w:hAnsi="Times New Roman"/>
                <w:strike/>
                <w:noProof/>
                <w:color w:val="000000" w:themeColor="text1"/>
                <w:sz w:val="22"/>
                <w:szCs w:val="22"/>
                <w:lang w:val="sr-Cyrl-RS"/>
              </w:rPr>
              <w:t xml:space="preserve">) за техничаре: </w:t>
            </w:r>
          </w:p>
          <w:p w14:paraId="5E78FE9C" w14:textId="77777777" w:rsidR="006F53A8"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(1) доказ о радном односу из којег се види да је запослен на неодређено време с пуним радним временом у радионици – уговор о раду, </w:t>
            </w:r>
          </w:p>
          <w:p w14:paraId="51877E94" w14:textId="77777777" w:rsidR="006F53A8"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(2) копија важеће лиценце техничара, </w:t>
            </w:r>
          </w:p>
          <w:p w14:paraId="4DE1CD0B" w14:textId="77777777" w:rsidR="006F53A8"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(3) потврда о стручној оспособљености код произвођача граничника брзине, односно његовог заступника, из које се мора видети за који тип граничника брзине је техничар стручно оспособљен, ако се захтев подноси за обављање посла накнадне уградње граничника брзине; </w:t>
            </w:r>
          </w:p>
          <w:p w14:paraId="59AB114A" w14:textId="50D29A7A" w:rsidR="006F53A8"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5</w:t>
            </w:r>
            <w:r w:rsidR="00F952F3" w:rsidRPr="00F96168">
              <w:rPr>
                <w:rFonts w:ascii="Times New Roman" w:hAnsi="Times New Roman"/>
                <w:strike/>
                <w:noProof/>
                <w:color w:val="000000" w:themeColor="text1"/>
                <w:sz w:val="22"/>
                <w:szCs w:val="22"/>
                <w:lang w:val="sr-Cyrl-RS"/>
              </w:rPr>
              <w:t>4</w:t>
            </w:r>
            <w:r w:rsidRPr="00F96168">
              <w:rPr>
                <w:rFonts w:ascii="Times New Roman" w:hAnsi="Times New Roman"/>
                <w:strike/>
                <w:noProof/>
                <w:color w:val="000000" w:themeColor="text1"/>
                <w:sz w:val="22"/>
                <w:szCs w:val="22"/>
                <w:lang w:val="sr-Cyrl-RS"/>
              </w:rPr>
              <w:t xml:space="preserve">) копије уверења о еталонирању, односно оверавању мерне опреме за обављање послова за које се подноси захтев; </w:t>
            </w:r>
          </w:p>
          <w:p w14:paraId="5127C53C" w14:textId="4F2743CF" w:rsidR="006F53A8"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6</w:t>
            </w:r>
            <w:r w:rsidR="00F952F3" w:rsidRPr="00F96168">
              <w:rPr>
                <w:rFonts w:ascii="Times New Roman" w:hAnsi="Times New Roman"/>
                <w:strike/>
                <w:noProof/>
                <w:color w:val="000000" w:themeColor="text1"/>
                <w:sz w:val="22"/>
                <w:szCs w:val="22"/>
                <w:lang w:val="sr-Cyrl-RS"/>
              </w:rPr>
              <w:t>5</w:t>
            </w:r>
            <w:r w:rsidRPr="00F96168">
              <w:rPr>
                <w:rFonts w:ascii="Times New Roman" w:hAnsi="Times New Roman"/>
                <w:strike/>
                <w:noProof/>
                <w:color w:val="000000" w:themeColor="text1"/>
                <w:sz w:val="22"/>
                <w:szCs w:val="22"/>
                <w:lang w:val="sr-Cyrl-RS"/>
              </w:rPr>
              <w:t>) доказ да подносилац захтева поседује</w:t>
            </w:r>
            <w:r w:rsidR="006F53A8" w:rsidRPr="00F96168">
              <w:rPr>
                <w:rFonts w:ascii="Times New Roman" w:hAnsi="Times New Roman"/>
                <w:strike/>
                <w:noProof/>
                <w:color w:val="000000" w:themeColor="text1"/>
                <w:sz w:val="22"/>
                <w:szCs w:val="22"/>
                <w:lang w:val="sr-Cyrl-RS"/>
              </w:rPr>
              <w:t xml:space="preserve"> </w:t>
            </w:r>
            <w:r w:rsidRPr="00F96168">
              <w:rPr>
                <w:rFonts w:ascii="Times New Roman" w:hAnsi="Times New Roman"/>
                <w:strike/>
                <w:noProof/>
                <w:color w:val="000000" w:themeColor="text1"/>
                <w:sz w:val="22"/>
                <w:szCs w:val="22"/>
                <w:lang w:val="sr-Cyrl-RS"/>
              </w:rPr>
              <w:t xml:space="preserve">одговарајуће објекте за обављање послова за које подноси захтев; </w:t>
            </w:r>
          </w:p>
          <w:p w14:paraId="7F72E1CC" w14:textId="45ABFE18" w:rsidR="00F952F3"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7</w:t>
            </w:r>
            <w:r w:rsidR="00F952F3" w:rsidRPr="00F96168">
              <w:rPr>
                <w:rFonts w:ascii="Times New Roman" w:hAnsi="Times New Roman"/>
                <w:strike/>
                <w:noProof/>
                <w:color w:val="000000" w:themeColor="text1"/>
                <w:sz w:val="22"/>
                <w:szCs w:val="22"/>
                <w:lang w:val="sr-Cyrl-RS"/>
              </w:rPr>
              <w:t>6</w:t>
            </w:r>
            <w:r w:rsidRPr="00F96168">
              <w:rPr>
                <w:rFonts w:ascii="Times New Roman" w:hAnsi="Times New Roman"/>
                <w:strike/>
                <w:noProof/>
                <w:color w:val="000000" w:themeColor="text1"/>
                <w:sz w:val="22"/>
                <w:szCs w:val="22"/>
                <w:lang w:val="sr-Cyrl-RS"/>
              </w:rPr>
              <w:t xml:space="preserve">) скица или нацрт објеката радионице, у размери, са уцртаним смером кретања возила; </w:t>
            </w:r>
          </w:p>
          <w:p w14:paraId="367E4A71" w14:textId="5FCB8F19" w:rsidR="00F952F3"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8</w:t>
            </w:r>
            <w:r w:rsidR="00F952F3" w:rsidRPr="00F96168">
              <w:rPr>
                <w:rFonts w:ascii="Times New Roman" w:hAnsi="Times New Roman"/>
                <w:strike/>
                <w:noProof/>
                <w:color w:val="000000" w:themeColor="text1"/>
                <w:sz w:val="22"/>
                <w:szCs w:val="22"/>
                <w:lang w:val="sr-Cyrl-RS"/>
              </w:rPr>
              <w:t>7</w:t>
            </w:r>
            <w:r w:rsidRPr="00F96168">
              <w:rPr>
                <w:rFonts w:ascii="Times New Roman" w:hAnsi="Times New Roman"/>
                <w:strike/>
                <w:noProof/>
                <w:color w:val="000000" w:themeColor="text1"/>
                <w:sz w:val="22"/>
                <w:szCs w:val="22"/>
                <w:lang w:val="sr-Cyrl-RS"/>
              </w:rPr>
              <w:t xml:space="preserve">) копија уговора о пословно-техничкој сарадњи са произвођачем тахографа односно његовим заступником у Републици Србији, ако се захтев подноси за обављање послова уградње и активације тахографа, односно демонтаже и оправке тахографа; </w:t>
            </w:r>
          </w:p>
          <w:p w14:paraId="587A7479" w14:textId="7FA113A5" w:rsidR="00F952F3"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9</w:t>
            </w:r>
            <w:r w:rsidR="00F952F3" w:rsidRPr="00F96168">
              <w:rPr>
                <w:rFonts w:ascii="Times New Roman" w:hAnsi="Times New Roman"/>
                <w:strike/>
                <w:noProof/>
                <w:color w:val="000000" w:themeColor="text1"/>
                <w:sz w:val="22"/>
                <w:szCs w:val="22"/>
                <w:lang w:val="sr-Cyrl-RS"/>
              </w:rPr>
              <w:t>8</w:t>
            </w:r>
            <w:r w:rsidRPr="00F96168">
              <w:rPr>
                <w:rFonts w:ascii="Times New Roman" w:hAnsi="Times New Roman"/>
                <w:strike/>
                <w:noProof/>
                <w:color w:val="000000" w:themeColor="text1"/>
                <w:sz w:val="22"/>
                <w:szCs w:val="22"/>
                <w:lang w:val="sr-Cyrl-RS"/>
              </w:rPr>
              <w:t xml:space="preserve">) копија уговора о пословно техничкој сарадњи са произвођачем граничника брзине, односно његовим заступником, ако се захтев подноси за обављање посла накнадне уградње граничника брзине; </w:t>
            </w:r>
          </w:p>
          <w:p w14:paraId="5915BF14" w14:textId="77777777" w:rsidR="00F952F3"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10) потврда да подносилац захтева нема евидентиране основе и налоге у принудној наплати; </w:t>
            </w:r>
          </w:p>
          <w:p w14:paraId="14F057F3" w14:textId="77777777" w:rsidR="00F952F3" w:rsidRPr="00F96168"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 xml:space="preserve">11) потврда да подносилац захтева није у поступку ликвидације и да над њим није отворен поступак стечаја који се спроводи банкротством; </w:t>
            </w:r>
          </w:p>
          <w:p w14:paraId="54F7C0D3" w14:textId="27B509C3" w:rsidR="00EB6242" w:rsidRPr="00F96168" w:rsidRDefault="00DC3607"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112</w:t>
            </w:r>
            <w:r w:rsidR="004D25E6" w:rsidRPr="00F96168">
              <w:rPr>
                <w:rFonts w:ascii="Times New Roman" w:hAnsi="Times New Roman"/>
                <w:strike/>
                <w:noProof/>
                <w:color w:val="000000" w:themeColor="text1"/>
                <w:sz w:val="22"/>
                <w:szCs w:val="22"/>
                <w:lang w:val="sr-Cyrl-RS"/>
              </w:rPr>
              <w:t xml:space="preserve">) изјаву у складу са којим стандардом система менаџмента квалитетом је усклађено пословање радионице; </w:t>
            </w:r>
          </w:p>
          <w:p w14:paraId="37485602" w14:textId="2EC63904" w:rsidR="00CA1CE9" w:rsidRDefault="004D25E6" w:rsidP="004D25E6">
            <w:pPr>
              <w:ind w:firstLine="601"/>
              <w:rPr>
                <w:rFonts w:ascii="Times New Roman" w:hAnsi="Times New Roman"/>
                <w:strike/>
                <w:noProof/>
                <w:color w:val="000000" w:themeColor="text1"/>
                <w:sz w:val="22"/>
                <w:szCs w:val="22"/>
                <w:lang w:val="sr-Cyrl-RS"/>
              </w:rPr>
            </w:pPr>
            <w:r w:rsidRPr="00F96168">
              <w:rPr>
                <w:rFonts w:ascii="Times New Roman" w:hAnsi="Times New Roman"/>
                <w:strike/>
                <w:noProof/>
                <w:color w:val="000000" w:themeColor="text1"/>
                <w:sz w:val="22"/>
                <w:szCs w:val="22"/>
                <w:lang w:val="sr-Cyrl-RS"/>
              </w:rPr>
              <w:t>13) доказ о извршеној уплати прописане административне таксе, односно цене услуге за послове које врши Агенција.</w:t>
            </w:r>
          </w:p>
          <w:p w14:paraId="6B7922AB" w14:textId="1A91D7D1"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ПОДНОСИЛАЦ ЗАХТЕВА ЗА ИЗДАВАЊЕ ДОЗВОЛЕ МОРА ДА ИСПУЊАВА СЛЕДЕЋЕ УСЛОВЕ:</w:t>
            </w:r>
          </w:p>
          <w:p w14:paraId="2133E92B" w14:textId="751A7551"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ДА ИМА СТАТУС ПРИВРЕДНОГ ДРУШТВА, ОДНОСНО ЈАВНОГ ПРЕДУЗЕЋА РЕГИСТРОВАНОГ У РЕПУБЛИЦИ СРБИЈИ, ШТО СЕ ДОКАЗУЈЕ ПОДАЦИМА ИЗ РЕГИСТРА ПРИВРЕДНИХ СУБЈЕКАТА АГЕНЦИЈЕ ЗА ПРИВРЕДНЕ РЕГИСТРЕ;</w:t>
            </w:r>
          </w:p>
          <w:p w14:paraId="5F84D197" w14:textId="16C8ACF9"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 xml:space="preserve">ДА ИМА ОБРАЗАЦ ОВЕРЕНИХ ПОТПИСА ЛИЦА ОВЛАШЋЕНИХ ЗА ЗАСТУПАЊЕ, ШТО </w:t>
            </w:r>
            <w:r>
              <w:rPr>
                <w:rFonts w:ascii="Times New Roman" w:hAnsi="Times New Roman"/>
                <w:noProof/>
                <w:color w:val="000000" w:themeColor="text1"/>
                <w:sz w:val="22"/>
                <w:szCs w:val="22"/>
                <w:lang w:val="sr-Cyrl-RS"/>
              </w:rPr>
              <w:t>СЕ</w:t>
            </w:r>
            <w:r w:rsidRPr="00CC174F">
              <w:rPr>
                <w:rFonts w:ascii="Times New Roman" w:hAnsi="Times New Roman"/>
                <w:noProof/>
                <w:color w:val="000000" w:themeColor="text1"/>
                <w:sz w:val="22"/>
                <w:szCs w:val="22"/>
                <w:lang w:val="sr-Cyrl-RS"/>
              </w:rPr>
              <w:t xml:space="preserve"> ДОКАЗУЈЕ ФОТОКОПИЈОМ ИСТОГ;</w:t>
            </w:r>
          </w:p>
          <w:p w14:paraId="056965D3" w14:textId="47DFDF6B"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ДА ИМА РУКОВОДИОЦА РАДИОНИЦЕ ЗА ТАХОГРАФЕ КОЈИ:</w:t>
            </w:r>
          </w:p>
          <w:p w14:paraId="37740C92" w14:textId="0D2111BE"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ЈЕ ИМЕНОВАН ОД ОРГАНА УПРАВЉАЊА ИЛИ ОДГОВОРНОГ ЛИЦА У ПРИВРЕДНОМ ДРУШТВУ, ОДНОСНО ЈАВНОМ ПРЕДУЗЕЋУ, ШТО СЕ ДОКАЗУЈЕ ОДЛУКОМ О ИМЕНОВАЊУ,</w:t>
            </w:r>
          </w:p>
          <w:p w14:paraId="7A130A5D" w14:textId="7F427C99"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ЈЕ ЗАПОСЛЕН НА НЕОДРЕЂЕНО ВРЕМЕ С ПУНИМ РАДНИМ ВРЕМЕНОМ У РАДИОНИЦИ И ПРИЈАВЉЕН НА ОБАВЕЗНО СОЦИЈАЛНО ОСИГУРАЊЕ, ШТО СЕ ДОКАЗУЈЕ ПОДАЦИМА ИЗ ЈЕДИНСТВЕНЕ БАЗЕ ЦЕНТРАЛНОГ РЕГИСТРА ОБАВЕЗНОГ СОЦИЈАЛНОГ ОСИГУРАЊА,</w:t>
            </w:r>
          </w:p>
          <w:p w14:paraId="47817D02" w14:textId="235EE29F"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 xml:space="preserve">У ПРЕТХОДНИХ ПЕТ ГОДИНА, ДОК ЈЕ ОБАВЉАО ПОСЛОВЕ РУКОВОДИОЦА, РАДИОНИЦИ ЗА ТАХОГРАФЕ НИЈЕ ОДУЗЕТА ДОЗВОЛА ЗБОГ </w:t>
            </w:r>
            <w:r w:rsidRPr="00CC174F">
              <w:rPr>
                <w:rFonts w:ascii="Times New Roman" w:hAnsi="Times New Roman"/>
                <w:noProof/>
                <w:color w:val="000000" w:themeColor="text1"/>
                <w:sz w:val="22"/>
                <w:szCs w:val="22"/>
                <w:lang w:val="sr-Cyrl-RS"/>
              </w:rPr>
              <w:lastRenderedPageBreak/>
              <w:t>НЕПРОПИСНОГ ОБАВЉАЊА ПОСЛОВА ИЗ ЧЛАНА 31. ЗАКОНА, ШТО СЕ ДОКАЗУЈЕ ПОДАЦИМА ИЗ СЛУЖБЕНЕ ЕВИДЕНЦИЈЕ АГЕНЦИЈЕ,</w:t>
            </w:r>
          </w:p>
          <w:p w14:paraId="4DA58CDE" w14:textId="230E8AA9"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(4)</w:t>
            </w:r>
            <w:r w:rsidRPr="00CC174F">
              <w:rPr>
                <w:rFonts w:ascii="Times New Roman" w:hAnsi="Times New Roman"/>
                <w:noProof/>
                <w:color w:val="000000" w:themeColor="text1"/>
                <w:sz w:val="22"/>
                <w:szCs w:val="22"/>
                <w:lang w:val="sr-Cyrl-RS"/>
              </w:rPr>
              <w:tab/>
              <w:t>У ПРЕТХОДНИХ ПЕТ ГОДИНА НИЈЕ ПРАВНОСНАЖНО ОСУЂИВАН ЗА КРИВИЧНО ДЕЛО ИЗ ГРУПА КРИВИЧНИХ ДЕЛА ПРОТИВ ПРИВРЕДЕ, ПРОТИВ ДРЖАВНИХ ОРГАНА, ПРОТИВ ПРАВНОГ САОБРАЋАЈА И ПРОТИВ СЛУЖБЕНЕ ДУЖНОСТИ, ШТО СЕ ДОКАЗУЈЕ ПОДАЦИМА ИЗ КАЗНЕНЕ ЕВИДЕНЦИЈЕ,</w:t>
            </w:r>
          </w:p>
          <w:p w14:paraId="631A0400" w14:textId="173C8905" w:rsidR="00F96168" w:rsidRPr="00E45526" w:rsidRDefault="00F96168" w:rsidP="00F96168">
            <w:pPr>
              <w:ind w:firstLine="630"/>
              <w:rPr>
                <w:rFonts w:ascii="Times New Roman" w:hAnsi="Times New Roman"/>
                <w:noProof/>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t xml:space="preserve">НИЈЕ У РАДНОМ ОДНОСУ КОД ДРУГОГ ПОСЛОДАВЦА И НЕ ОБАВЉА ИСТЕ ИЛИ СЛИЧНЕ ПОСЛОВЕ ИЗВАН РАДИОНИЦЕ, ШТО СЕ ДОКАЗУЈЕ </w:t>
            </w:r>
            <w:r w:rsidRPr="00E45526">
              <w:rPr>
                <w:rFonts w:ascii="Times New Roman" w:hAnsi="Times New Roman"/>
                <w:noProof/>
                <w:sz w:val="22"/>
                <w:szCs w:val="22"/>
                <w:lang w:val="sr-Cyrl-RS"/>
              </w:rPr>
              <w:t>ПОДАЦИМА ИЗ ЈЕДИНСТВЕНЕ БАЗЕ ЦЕНТРАЛНОГ РЕГИСТРА ОБАВЕЗНОГ СОЦИЈАЛНОГ ОСИГУРАЊА;</w:t>
            </w:r>
          </w:p>
          <w:p w14:paraId="78186EA8" w14:textId="14C7C646" w:rsidR="00F96168" w:rsidRPr="00E45526" w:rsidRDefault="00F96168" w:rsidP="00F96168">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4)</w:t>
            </w:r>
            <w:r w:rsidRPr="00E45526">
              <w:rPr>
                <w:rFonts w:ascii="Times New Roman" w:hAnsi="Times New Roman"/>
                <w:noProof/>
                <w:sz w:val="22"/>
                <w:szCs w:val="22"/>
                <w:lang w:val="sr-Cyrl-RS"/>
              </w:rPr>
              <w:tab/>
              <w:t>ДА ИМА НАЈМАЊЕ ДВА ТЕХНИЧАРА КОЈИ:</w:t>
            </w:r>
          </w:p>
          <w:p w14:paraId="5C5A0A22" w14:textId="3CAD74F9" w:rsidR="00F96168" w:rsidRPr="00E45526" w:rsidRDefault="00F96168" w:rsidP="00F96168">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(1)</w:t>
            </w:r>
            <w:r w:rsidRPr="00E45526">
              <w:rPr>
                <w:rFonts w:ascii="Times New Roman" w:hAnsi="Times New Roman"/>
                <w:noProof/>
                <w:sz w:val="22"/>
                <w:szCs w:val="22"/>
                <w:lang w:val="sr-Cyrl-RS"/>
              </w:rPr>
              <w:tab/>
              <w:t>СУ ЗАПОСЛЕНИ НА НЕОДРЕЂЕНО ВРЕМЕ С ПУНИМ РАДНИМ ВРЕМЕНОМ У РАДИОНИЦИ И ПРИЈАВЉЕН НА ОБАВЕЗНО СОЦИЈАЛНО ОСИГУРАЊЕ, ШТО СЕ ДОКАЗУЈЕ ПОДАЦИМА ИЗ ЈЕДИНСТВЕНЕ БАЗЕ ЦЕНТРАЛНОГ РЕГИСТРА ОБАВЕЗНОГ СОЦИЈАЛНОГ ОСИГУРАЊА,</w:t>
            </w:r>
          </w:p>
          <w:p w14:paraId="054391CC" w14:textId="2A1A310C" w:rsidR="00F96168" w:rsidRPr="00E45526" w:rsidRDefault="00F96168" w:rsidP="00F96168">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(2)</w:t>
            </w:r>
            <w:r w:rsidRPr="00E45526">
              <w:rPr>
                <w:rFonts w:ascii="Times New Roman" w:hAnsi="Times New Roman"/>
                <w:noProof/>
                <w:sz w:val="22"/>
                <w:szCs w:val="22"/>
                <w:lang w:val="sr-Cyrl-RS"/>
              </w:rPr>
              <w:tab/>
              <w:t>ИМАЈУ ВАЖЕЋУ ЛИЦЕНЦУ ТЕХНИЧАРА, ШТО СЕ ДОКАЗУЈЕ ПОДАЦИМА ИЗ СЛУЖБЕНЕ ЕВИДЕНЦИЈЕ АГЕНЦИЈЕ,</w:t>
            </w:r>
          </w:p>
          <w:p w14:paraId="0C3CF19D" w14:textId="1B2FD02C"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t>ДА НАЈМАЊЕ ЈЕДАН ТЕХНИЧАР ИЗ СТАВА 1. ТАЧКА 4) ОВОГ ЧЛАНА МОРА ДА БУДЕ СТРУЧНО ОСПОСОБЉЕН ЗА НАКНАДНУ УГРАДЊУ ГРАНИЧНИКА БРЗИНЕ, АКО СЕ ЗАХТЕВ ПОДНОСИ ЗА ОБАВЉАЊЕ ПОСЛА НАКНАДНЕ УГРАДЊЕ ГРАНИЧНИКА БРЗИНЕ, ШТО СЕ ДОКАЗУЈЕ ПОТВРДОМ О СТРУЧНОЈ ОСПОСОБЉЕНОСТИ ИЗДАТОМ ОД ПРОИЗВОЂАЧА ГРАНИЧНИКА БРЗИНЕ, ОДНОСНО ЊЕГОВОГ ЗАСТУПНИКА, ИЗ КОЈЕ СЕ МОРА ВИДЕТИ ЗА КОЈИ ТИП ГРАНИЧНИКА БРЗИНЕ ЈЕ ТЕХНИЧАР СТРУЧНО ОСПОСОБЉЕН;</w:t>
            </w:r>
          </w:p>
          <w:p w14:paraId="190DD7D9" w14:textId="42F11F10"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6)</w:t>
            </w:r>
            <w:r w:rsidRPr="00CC174F">
              <w:rPr>
                <w:rFonts w:ascii="Times New Roman" w:hAnsi="Times New Roman"/>
                <w:noProof/>
                <w:color w:val="000000" w:themeColor="text1"/>
                <w:sz w:val="22"/>
                <w:szCs w:val="22"/>
                <w:lang w:val="sr-Cyrl-RS"/>
              </w:rPr>
              <w:tab/>
              <w:t>ДА НАЈМАЊЕ ЈЕДАН ТЕХНИЧАР ИЗ СТАВА 1. ТАЧКА 4) ОВОГ ЧЛАНА МОРА ДА БУДЕ СТРУЧНО ОСПОСОБЉЕН ЗА ОБАВЉАЊЕ ПОСЛОВА ЗА „SMART“ ТАХОГРАФЕ, УКОЛИКО СЕ ЗАХТЕВ ПОДНОСИ ЗА ОБАВЉАЊЕ ПОСЛОВА ИЗ ЧЛАНА 31. СТАВ 1. ЗАКОНА ЗА „SMARTˮ ТАХОГРАФЕ, ШТО СЕ ДОКАЗУЈЕ ПОТВРДОМ О СТРУЧНОЈ ОСПОСОБЉЕНОСТИ ИЗДАТОМ ОД ПРОИЗВОЂАЧА „SMARTˮ ТАХОГРАФА, ОДНОСНО ЊЕГОВОГ ПРЕДСТАВНИКА, ИЗ КОЈЕ СЕ МОРА ВИДЕТИ ЗА КОЈИ ТИП „SMARTˮ ТАХОГРАФА ЈЕ ТЕХНИЧАР СТРУЧНО ОСПОСОБЉЕН;</w:t>
            </w:r>
          </w:p>
          <w:p w14:paraId="431E6212" w14:textId="3B46BB2B"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7)</w:t>
            </w:r>
            <w:r w:rsidRPr="00CC174F">
              <w:rPr>
                <w:rFonts w:ascii="Times New Roman" w:hAnsi="Times New Roman"/>
                <w:noProof/>
                <w:color w:val="000000" w:themeColor="text1"/>
                <w:sz w:val="22"/>
                <w:szCs w:val="22"/>
                <w:lang w:val="sr-Cyrl-RS"/>
              </w:rPr>
              <w:tab/>
              <w:t>ДА ИМА ОДГОВАРАЈУЋУ МЕРНУ ОПРЕМУ ЗА ОБАВЉАЊЕ ПОСЛОВА ЗА КОЈЕ ПОДНОСИ ЗАХТЕВ, ШТО СЕ ДОКАЗУЈЕ УВЕРЕЊЕМ О ЕТАЛОНИРАЊУ, ОДНОСНО ОВЕРАВАЊУ МЕРНЕ ОПРЕМЕ;</w:t>
            </w:r>
          </w:p>
          <w:p w14:paraId="7FA515E4" w14:textId="4C942755"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8)</w:t>
            </w:r>
            <w:r w:rsidRPr="00CC174F">
              <w:rPr>
                <w:rFonts w:ascii="Times New Roman" w:hAnsi="Times New Roman"/>
                <w:noProof/>
                <w:color w:val="000000" w:themeColor="text1"/>
                <w:sz w:val="22"/>
                <w:szCs w:val="22"/>
                <w:lang w:val="sr-Cyrl-RS"/>
              </w:rPr>
              <w:tab/>
              <w:t>ДА ПОСЕДУЈЕ ОДГОВАРАЈУЋЕ ОБЈЕКТЕ ЗА ОБАВЉАЊЕ ПОСЛОВА ЗА КОЈЕ ПОДНОСИ ЗАХТЕВ, ШТО СЕ ДОКАЗУЈЕ ПОДАЦИМА ИЗ БАЗЕ КАТАСТРА НЕПОКРЕТНОСТИ, ДОСТАВЉАЊЕМ СКИЦЕ ИЛИ НАЦРТА ОБЈЕКАТА РАДИОНИЦЕ, У РАЗМЕРИ, СА УЦРТАНИМ ПРОСТОРНИМ РАСПОРЕДОМ ОБЈЕКАТА НА КАТАСТАРСКОЈ ПАРЦЕЛИ И СМЕРОМ КРЕТАЊА ВОЗИЛА И, ПО ПОТРЕБИ, ДРУГИМ ДОКАЗОМ О ОСНОВУ ПРАВА КОРИШЋЕЊА;</w:t>
            </w:r>
          </w:p>
          <w:p w14:paraId="7B45C55C" w14:textId="5EE217A7"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9)</w:t>
            </w:r>
            <w:r w:rsidRPr="00CC174F">
              <w:rPr>
                <w:rFonts w:ascii="Times New Roman" w:hAnsi="Times New Roman"/>
                <w:noProof/>
                <w:color w:val="000000" w:themeColor="text1"/>
                <w:sz w:val="22"/>
                <w:szCs w:val="22"/>
                <w:lang w:val="sr-Cyrl-RS"/>
              </w:rPr>
              <w:tab/>
              <w:t>ДА ИМА УРЕЂЕН ОДНОС СА ПРОИЗВОЂАЧЕМ ТАХОГРАФА ОДНОСНО ЊЕГОВИМ ЗАСТУПНИКОМ У РЕПУБЛИЦИ СРБИЈИ, АКО ЗАХТЕВ ПОДНОСИ ЗА ОБАВЉАЊЕ ПОСЛОВА УГРАДЊЕ, АКТИВАЦИЈЕ, ДЕМОНТАЖЕ ИЛИ ОПРАВКЕ ТАХОГРАФА, ОДНОСНО ПОСЛОВА ИЗ ЧЛАНА 31. СТАВ 1. ЗАКОНА ЗА „SMARTˮ ТАХОГРАФЕ, ШТО СЕ ДОКАЗУЈЕ УГОВОРОМ ИЗМЕЂУ ПОДНОСИОЦА ЗАХТЕВА И ПРОИЗВОЂАЧА ТАХОГРАФА ОДНОСНО ЊЕГОВОГ ЗАСТУПНИКА У РЕПУБЛИЦИ СРБИЈИ;</w:t>
            </w:r>
          </w:p>
          <w:p w14:paraId="3EB14C3D" w14:textId="4E6A5326"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10)</w:t>
            </w:r>
            <w:r w:rsidRPr="00CC174F">
              <w:rPr>
                <w:rFonts w:ascii="Times New Roman" w:hAnsi="Times New Roman"/>
                <w:noProof/>
                <w:color w:val="000000" w:themeColor="text1"/>
                <w:sz w:val="22"/>
                <w:szCs w:val="22"/>
                <w:lang w:val="sr-Cyrl-RS"/>
              </w:rPr>
              <w:tab/>
              <w:t>ДА ИМА УРЕЂЕН ОДНОС СА ПРОИЗВОЂАЧЕМ ГРАНИЧНИКА БРЗИНЕ, ОДНОСНО ЊЕГОВИМ ЗАСТУПНИКОМ, АКО ЗАХТЕВ ПОДНОСИ ЗА ОБАВЉАЊЕ ПОСЛА НАКНАДНЕ УГРАДЊЕ ГРАНИЧНИКА БРЗИНЕ, ШТО СЕ ДОКАЗУЈЕ УГОВОРОМ ИЗМЕЂУ ПОДНОСИОЦА ЗАХТЕВА И ПРОИЗВОЂАЧА ТАХОГРАФА ОДНОСНО ЊЕГОВОГ ЗАСТУПНИКА У РЕПУБЛИЦИ СРБИЈИ;</w:t>
            </w:r>
          </w:p>
          <w:p w14:paraId="32C696B4" w14:textId="2F8B3283"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11)</w:t>
            </w:r>
            <w:r w:rsidRPr="00CC174F">
              <w:rPr>
                <w:rFonts w:ascii="Times New Roman" w:hAnsi="Times New Roman"/>
                <w:noProof/>
                <w:color w:val="000000" w:themeColor="text1"/>
                <w:sz w:val="22"/>
                <w:szCs w:val="22"/>
                <w:lang w:val="sr-Cyrl-RS"/>
              </w:rPr>
              <w:tab/>
              <w:t>ДА НЕМА ЕВИДЕНТИРАНЕ ОСНОВЕ И НАЛОГЕ У ПРИНУДНОЈ НАПЛАТИ, ШТО СЕ ДОКАЗУЈЕ ПОДАЦИМА ИЗ РЕГИСТРА НАРОДНЕ БАНКЕ СРБИЈЕ;</w:t>
            </w:r>
          </w:p>
          <w:p w14:paraId="0790495E" w14:textId="4FA2C983"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lastRenderedPageBreak/>
              <w:t>12)</w:t>
            </w:r>
            <w:r w:rsidRPr="00CC174F">
              <w:rPr>
                <w:rFonts w:ascii="Times New Roman" w:hAnsi="Times New Roman"/>
                <w:noProof/>
                <w:color w:val="000000" w:themeColor="text1"/>
                <w:sz w:val="22"/>
                <w:szCs w:val="22"/>
                <w:lang w:val="sr-Cyrl-RS"/>
              </w:rPr>
              <w:tab/>
              <w:t>ДА НИЈЕ У ПОСТУПКУ ЛИКВИДАЦИЈЕ И ДА НАД ЊИМ НИЈЕ ОТВОРЕН ПОСТУПАК СТЕЧАЈА КОЈИ СЕ СПРОВОДИ БАНКРОТСТВОМ, ШТО СЕ ДОКАЗУЈЕ ПОДАЦИМА ИЗ РЕГИСТРА ПРИВРЕДНИХ СУБЈЕКАТА АГЕНЦИЈЕ ЗА ПРИВРЕДНЕ РЕГИСТРЕ;</w:t>
            </w:r>
          </w:p>
          <w:p w14:paraId="455B43AF" w14:textId="6D09E2CA" w:rsidR="00F96168" w:rsidRPr="00E45526" w:rsidRDefault="00F96168" w:rsidP="00F96168">
            <w:pPr>
              <w:ind w:firstLine="630"/>
              <w:rPr>
                <w:rFonts w:ascii="Times New Roman" w:hAnsi="Times New Roman"/>
                <w:noProof/>
                <w:sz w:val="22"/>
                <w:szCs w:val="22"/>
                <w:lang w:val="sr-Cyrl-RS"/>
              </w:rPr>
            </w:pPr>
            <w:r w:rsidRPr="00CC174F">
              <w:rPr>
                <w:rFonts w:ascii="Times New Roman" w:hAnsi="Times New Roman"/>
                <w:noProof/>
                <w:color w:val="000000" w:themeColor="text1"/>
                <w:sz w:val="22"/>
                <w:szCs w:val="22"/>
                <w:lang w:val="sr-Cyrl-RS"/>
              </w:rPr>
              <w:t>13)</w:t>
            </w:r>
            <w:r w:rsidRPr="00CC174F">
              <w:rPr>
                <w:rFonts w:ascii="Times New Roman" w:hAnsi="Times New Roman"/>
                <w:noProof/>
                <w:color w:val="000000" w:themeColor="text1"/>
                <w:sz w:val="22"/>
                <w:szCs w:val="22"/>
                <w:lang w:val="sr-Cyrl-RS"/>
              </w:rPr>
              <w:tab/>
              <w:t xml:space="preserve">ДА ЈЕ ИЗМИРИО ТРОШКОВЕ ПРОПИСАНЕ АДМИНИСТРАТИВНЕ </w:t>
            </w:r>
            <w:r w:rsidRPr="00E45526">
              <w:rPr>
                <w:rFonts w:ascii="Times New Roman" w:hAnsi="Times New Roman"/>
                <w:noProof/>
                <w:sz w:val="22"/>
                <w:szCs w:val="22"/>
                <w:lang w:val="sr-Cyrl-RS"/>
              </w:rPr>
              <w:t>ТАКСЕ, ОДНОСНО ЦЕНЕ УСЛУГЕ ЗА ПОСЛОВЕ КОЈЕ ВРШИ АГЕНЦИЈА, ШТО АГЕНЦИЈА ПРОВЕРАВА ПО СЛУЖБЕНОЈ ДУЖНОСТИ;</w:t>
            </w:r>
          </w:p>
          <w:p w14:paraId="594074AD" w14:textId="4B4278C2" w:rsidR="00F96168" w:rsidRPr="00E45526" w:rsidRDefault="00F96168" w:rsidP="00F96168">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14)</w:t>
            </w:r>
            <w:r w:rsidRPr="00E45526">
              <w:rPr>
                <w:rFonts w:ascii="Times New Roman" w:hAnsi="Times New Roman"/>
                <w:noProof/>
                <w:sz w:val="22"/>
                <w:szCs w:val="22"/>
                <w:lang w:val="sr-Cyrl-RS"/>
              </w:rPr>
              <w:tab/>
              <w:t>ДА ЈЕ ПОСЛОВАЊЕ РАДИОНИЦЕ УСКЛАЂЕНО СА ОДГОВАРАЈУЋИМ СТАНДАРДОМ СИСТЕМА МЕНАЏМЕНТА КВАЛИТЕТОМ, ШТО СЕ ДОКАЗУЈЕ ДОКУМЕНТИМА СИСТЕМА КВАЛИТЕТА (ПОСЛОВНИК, ПРОЦЕДУРЕ И УПУТСТВА СИСТЕМА КВАЛИТЕТА).</w:t>
            </w:r>
          </w:p>
          <w:p w14:paraId="18C90477" w14:textId="3E0C798E" w:rsidR="00F96168" w:rsidRPr="00E45526" w:rsidRDefault="00F96168" w:rsidP="00F96168">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УЗ ЗАХТЕВ ЗА ИЗДАВАЊЕ ДОЗВОЛЕ ИЗ ЧЛАНА 24. ОВОГ ПРАВИЛНИКА, ПОДНОСИЛАЦ ЗАХТЕВА ПРИЛАЖЕ ОДГОВАРАЈУЋА ДОКУМЕНТА И ДОКАЗЕ О ИСПУЊЕНОСТИ ПРОПИСАНИХ УСЛОВА ИЗ СТАВА 1. ТАЧКА 2), ТАЧКА 3) ПОДТАЧ. (1), ТАЧ. 5), 6), 7), 8), 9) И 10) ОВОГ ПРАВИЛНИКА.</w:t>
            </w:r>
          </w:p>
          <w:p w14:paraId="72BD071E" w14:textId="04857490" w:rsidR="00F96168" w:rsidRPr="00E45526" w:rsidRDefault="00F96168" w:rsidP="00F96168">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НА ОСНОВУ ПОДАТАКА ДОСТАВЉЕНИХ У ЗАХТЕВУ АГЕНЦИЈА, УЗ САГЛАСНОСТ ПОДНОСИОЦА ЗАХТЕВА, ПО СЛУЖБЕНОЈ ДУЖНОСТИ ПРОВЕРАВА ИЛИ ПРИБАВЉА ПОДАТКЕ У ВЕЗИ СА ПОДНОСИОЦЕМ ЗАХТЕВА ПОТРЕБНЕ ЗА СПРОВОЂЕЊЕ ОВОГ ПОСТУПКА, ОСИМ АКО ПОДНОСИЛАЦ ЗАХТЕВА ИЗРИЧИТО ИЗЈАВИ ДА ЋЕ ТЕ ПОДАТКЕ ПРИБАВИТИ САМ, И ТО:</w:t>
            </w:r>
          </w:p>
          <w:p w14:paraId="58C70B73" w14:textId="2E77E054" w:rsidR="00F96168" w:rsidRPr="00E45526" w:rsidRDefault="00F96168" w:rsidP="00F96168">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1)</w:t>
            </w:r>
            <w:r w:rsidRPr="00E45526">
              <w:rPr>
                <w:rFonts w:ascii="Times New Roman" w:hAnsi="Times New Roman"/>
                <w:noProof/>
                <w:sz w:val="22"/>
                <w:szCs w:val="22"/>
                <w:lang w:val="sr-Cyrl-RS"/>
              </w:rPr>
              <w:tab/>
              <w:t>ПОДАТКЕ ИЗ РЕГИСТРА ПРИВРЕДНИХ СУБЈЕКАТА АГЕНЦИЈЕ ЗА ПРИВРЕДНЕ РЕГИСТРЕ О ИСПУЊЕНОСТИ УСЛОВА ИЗ СТАВА 1. ТАЧ. 1) И 12) ОВОГ ЧЛАНА;</w:t>
            </w:r>
          </w:p>
          <w:p w14:paraId="670F16DD" w14:textId="5620C89C" w:rsidR="00F96168" w:rsidRPr="00E45526" w:rsidRDefault="00F96168" w:rsidP="00F96168">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2)</w:t>
            </w:r>
            <w:r w:rsidRPr="00E45526">
              <w:rPr>
                <w:rFonts w:ascii="Times New Roman" w:hAnsi="Times New Roman"/>
                <w:noProof/>
                <w:sz w:val="22"/>
                <w:szCs w:val="22"/>
                <w:lang w:val="sr-Cyrl-RS"/>
              </w:rPr>
              <w:tab/>
              <w:t>ЗА РУКОВОДИОЦА РАДИОНИЦЕ ЗА ТАХОГРАФЕ:</w:t>
            </w:r>
          </w:p>
          <w:p w14:paraId="48ECFF31" w14:textId="5E2B0854" w:rsidR="00F96168" w:rsidRPr="00E45526" w:rsidRDefault="00F96168" w:rsidP="00F96168">
            <w:pPr>
              <w:ind w:firstLine="630"/>
              <w:rPr>
                <w:rFonts w:ascii="Times New Roman" w:hAnsi="Times New Roman"/>
                <w:noProof/>
                <w:sz w:val="22"/>
                <w:szCs w:val="22"/>
                <w:lang w:val="sr-Cyrl-RS"/>
              </w:rPr>
            </w:pPr>
            <w:r w:rsidRPr="00E45526">
              <w:rPr>
                <w:rFonts w:ascii="Times New Roman" w:hAnsi="Times New Roman"/>
                <w:noProof/>
                <w:sz w:val="22"/>
                <w:szCs w:val="22"/>
                <w:lang w:val="sr-Cyrl-RS"/>
              </w:rPr>
              <w:t>(1)</w:t>
            </w:r>
            <w:r w:rsidRPr="00E45526">
              <w:rPr>
                <w:rFonts w:ascii="Times New Roman" w:hAnsi="Times New Roman"/>
                <w:noProof/>
                <w:sz w:val="22"/>
                <w:szCs w:val="22"/>
                <w:lang w:val="sr-Cyrl-RS"/>
              </w:rPr>
              <w:tab/>
              <w:t>ПОДАТКЕ ИЗ ЈЕДИНСТВЕНЕ БАЗЕ ЦЕНТРАЛНОГ РЕГИСТРА ОБАВЕЗНОГ СОЦИЈАЛНОГ ОСИГУРАЊА О ИСПУЊЕНОСТИ УСЛОВА ИЗ СТАВА 1. ТАЧКА 3) ПОДТАЧКЕ (2) И (5) ОВОГ ЧЛАНА,</w:t>
            </w:r>
          </w:p>
          <w:p w14:paraId="4706CBA6" w14:textId="409CCC91" w:rsidR="00F96168" w:rsidRPr="00CC174F" w:rsidRDefault="00F96168" w:rsidP="00F96168">
            <w:pPr>
              <w:ind w:firstLine="630"/>
              <w:rPr>
                <w:rFonts w:ascii="Times New Roman" w:hAnsi="Times New Roman"/>
                <w:noProof/>
                <w:color w:val="000000" w:themeColor="text1"/>
                <w:sz w:val="22"/>
                <w:szCs w:val="22"/>
                <w:lang w:val="sr-Cyrl-RS"/>
              </w:rPr>
            </w:pPr>
            <w:r w:rsidRPr="00E45526">
              <w:rPr>
                <w:rFonts w:ascii="Times New Roman" w:hAnsi="Times New Roman"/>
                <w:noProof/>
                <w:sz w:val="22"/>
                <w:szCs w:val="22"/>
                <w:lang w:val="sr-Cyrl-RS"/>
              </w:rPr>
              <w:t>(2)</w:t>
            </w:r>
            <w:r w:rsidRPr="00E45526">
              <w:rPr>
                <w:rFonts w:ascii="Times New Roman" w:hAnsi="Times New Roman"/>
                <w:noProof/>
                <w:sz w:val="22"/>
                <w:szCs w:val="22"/>
                <w:lang w:val="sr-Cyrl-RS"/>
              </w:rPr>
              <w:tab/>
              <w:t xml:space="preserve">ПОДАТКЕ ИЗ СЛУЖБЕНЕ ЕВИДЕНЦИЈЕ АГЕНЦИЈЕ О ИСПУЊЕНОСТИ УСЛОВА ИЗ СТАВА 1. ТАЧКА 3) ПОДТАЧКА (3) ОВОГ </w:t>
            </w:r>
            <w:r w:rsidRPr="00CC174F">
              <w:rPr>
                <w:rFonts w:ascii="Times New Roman" w:hAnsi="Times New Roman"/>
                <w:noProof/>
                <w:color w:val="000000" w:themeColor="text1"/>
                <w:sz w:val="22"/>
                <w:szCs w:val="22"/>
                <w:lang w:val="sr-Cyrl-RS"/>
              </w:rPr>
              <w:t>ЧЛАНА,</w:t>
            </w:r>
          </w:p>
          <w:p w14:paraId="6ABF78C4" w14:textId="4A6089A0"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ПОДАТКЕ ИЗ КАЗНЕНЕ ЕВИДЕНЦИЈЕ О ИСПУЊЕНОСТИ УСЛОВА ИЗ СТАВА 1. ТАЧКА 3) ПОДТАЧКА (4) ОВОГ ЧЛАНА;</w:t>
            </w:r>
          </w:p>
          <w:p w14:paraId="4E88F2C2" w14:textId="50C3CE2D"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3)</w:t>
            </w:r>
            <w:r w:rsidRPr="00CC174F">
              <w:rPr>
                <w:rFonts w:ascii="Times New Roman" w:hAnsi="Times New Roman"/>
                <w:noProof/>
                <w:color w:val="000000" w:themeColor="text1"/>
                <w:sz w:val="22"/>
                <w:szCs w:val="22"/>
                <w:lang w:val="sr-Cyrl-RS"/>
              </w:rPr>
              <w:tab/>
              <w:t>ЗА ТЕХНИЧАРА:</w:t>
            </w:r>
          </w:p>
          <w:p w14:paraId="76D5EA78" w14:textId="00577B3B"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(1)</w:t>
            </w:r>
            <w:r w:rsidRPr="00CC174F">
              <w:rPr>
                <w:rFonts w:ascii="Times New Roman" w:hAnsi="Times New Roman"/>
                <w:noProof/>
                <w:color w:val="000000" w:themeColor="text1"/>
                <w:sz w:val="22"/>
                <w:szCs w:val="22"/>
                <w:lang w:val="sr-Cyrl-RS"/>
              </w:rPr>
              <w:tab/>
              <w:t>ПОДАТКЕ ИЗ ЈЕДИНСТВЕНЕ БАЗЕ ЦЕНТРАЛНОГ РЕГИСТРА ОБАВЕЗНОГ СОЦИЈАЛНОГ ОСИГУРАЊА О ИСПУЊЕНОСТИ УСЛОВА ИЗ СТАВА 1. ТАЧКА 4) ПОДТАЧКА (1) ОВОГ ЧЛАНА,</w:t>
            </w:r>
          </w:p>
          <w:p w14:paraId="0790F050" w14:textId="4578E03F"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(2)</w:t>
            </w:r>
            <w:r w:rsidRPr="00CC174F">
              <w:rPr>
                <w:rFonts w:ascii="Times New Roman" w:hAnsi="Times New Roman"/>
                <w:noProof/>
                <w:color w:val="000000" w:themeColor="text1"/>
                <w:sz w:val="22"/>
                <w:szCs w:val="22"/>
                <w:lang w:val="sr-Cyrl-RS"/>
              </w:rPr>
              <w:tab/>
              <w:t>ПОДАТКЕ ИЗ СЛУЖБЕНЕ ЕВИДЕНЦИЈЕ АГЕНЦИЈЕ О ИСПУЊЕНОСТИ УСЛОВА ИЗ СТАВА 1. ТАЧКА 4) ПОДТАЧКА (2) ОВОГ ЧЛАНА;</w:t>
            </w:r>
          </w:p>
          <w:p w14:paraId="5E5FE422" w14:textId="2B93A716"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4)</w:t>
            </w:r>
            <w:r w:rsidRPr="00CC174F">
              <w:rPr>
                <w:rFonts w:ascii="Times New Roman" w:hAnsi="Times New Roman"/>
                <w:noProof/>
                <w:color w:val="000000" w:themeColor="text1"/>
                <w:sz w:val="22"/>
                <w:szCs w:val="22"/>
                <w:lang w:val="sr-Cyrl-RS"/>
              </w:rPr>
              <w:tab/>
              <w:t>ПОДАТКЕ ИЗ БАЗЕ ПОДАТАКА КАТАСТРА НЕПОКРЕТНОСТИ О ИСПУЊЕНОСТИ УСЛОВА ИЗ СТАВА 1. ТАЧКА 8) ОВОГ ЧЛАНА;</w:t>
            </w:r>
          </w:p>
          <w:p w14:paraId="1FBFD999" w14:textId="48A62C68" w:rsidR="00F96168" w:rsidRPr="00CC174F" w:rsidRDefault="00F96168" w:rsidP="00F96168">
            <w:pPr>
              <w:ind w:firstLine="630"/>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5)</w:t>
            </w:r>
            <w:r w:rsidRPr="00CC174F">
              <w:rPr>
                <w:rFonts w:ascii="Times New Roman" w:hAnsi="Times New Roman"/>
                <w:noProof/>
                <w:color w:val="000000" w:themeColor="text1"/>
                <w:sz w:val="22"/>
                <w:szCs w:val="22"/>
                <w:lang w:val="sr-Cyrl-RS"/>
              </w:rPr>
              <w:tab/>
              <w:t>ПОДАТКЕ ИЗ РЕГИСТРА НАРОДНЕ БАНКЕ СРБИЈЕ О ИСПУЊЕНОСТИ УСЛОВА ИЗ СТАВА 1. ТАЧКА 11) ОВОГ ЧЛАНА;</w:t>
            </w:r>
          </w:p>
          <w:p w14:paraId="05861D0F" w14:textId="389A1370" w:rsidR="00F96168" w:rsidRPr="00F96168" w:rsidRDefault="00F96168" w:rsidP="00F96168">
            <w:pPr>
              <w:ind w:firstLine="601"/>
              <w:rPr>
                <w:rFonts w:ascii="Times New Roman" w:hAnsi="Times New Roman"/>
                <w:noProof/>
                <w:color w:val="000000" w:themeColor="text1"/>
                <w:sz w:val="22"/>
                <w:szCs w:val="22"/>
                <w:lang w:val="sr-Cyrl-RS"/>
              </w:rPr>
            </w:pPr>
            <w:r w:rsidRPr="00CC174F">
              <w:rPr>
                <w:rFonts w:ascii="Times New Roman" w:hAnsi="Times New Roman"/>
                <w:noProof/>
                <w:color w:val="000000" w:themeColor="text1"/>
                <w:sz w:val="22"/>
                <w:szCs w:val="22"/>
                <w:lang w:val="sr-Cyrl-RS"/>
              </w:rPr>
              <w:t>6)</w:t>
            </w:r>
            <w:r w:rsidRPr="00CC174F">
              <w:rPr>
                <w:rFonts w:ascii="Times New Roman" w:hAnsi="Times New Roman"/>
                <w:noProof/>
                <w:color w:val="000000" w:themeColor="text1"/>
                <w:sz w:val="22"/>
                <w:szCs w:val="22"/>
                <w:lang w:val="sr-Cyrl-RS"/>
              </w:rPr>
              <w:tab/>
              <w:t>ПОДАТКЕ О ИЗВРШЕНОЈ УПЛАТИ ПРОПИСАНЕ АДМИНИСТРАТИВНЕ ТАКСЕ, ОДНОСНО ЦЕНЕ УСЛУГЕ ЗА ПОСЛОВЕ КОЈЕ ВРШИ АГЕНЦИЈА, О ИСПУЊЕНОСТИ УСЛОВА ИЗ СТАВА 1. ТАЧКА 13) ОВОГ ЧЛАНА.</w:t>
            </w:r>
          </w:p>
          <w:p w14:paraId="0BD66EF8" w14:textId="3BC7672C" w:rsidR="00614662" w:rsidRDefault="00614662" w:rsidP="00DE07EE">
            <w:pPr>
              <w:ind w:firstLine="601"/>
              <w:rPr>
                <w:rFonts w:ascii="Times New Roman" w:hAnsi="Times New Roman"/>
                <w:noProof/>
                <w:color w:val="000000" w:themeColor="text1"/>
                <w:sz w:val="22"/>
                <w:szCs w:val="22"/>
                <w:lang w:val="sr-Cyrl-RS"/>
              </w:rPr>
            </w:pPr>
          </w:p>
          <w:p w14:paraId="3D031C2F" w14:textId="77777777" w:rsidR="00614662" w:rsidRPr="00846E1C" w:rsidRDefault="00614662" w:rsidP="00614662">
            <w:pPr>
              <w:jc w:val="center"/>
              <w:rPr>
                <w:rFonts w:ascii="Times New Roman" w:hAnsi="Times New Roman"/>
                <w:b/>
                <w:noProof/>
                <w:color w:val="000000" w:themeColor="text1"/>
                <w:sz w:val="22"/>
                <w:szCs w:val="22"/>
                <w:lang w:val="sr-Cyrl-RS"/>
              </w:rPr>
            </w:pPr>
            <w:r w:rsidRPr="00846E1C">
              <w:rPr>
                <w:rFonts w:ascii="Times New Roman" w:hAnsi="Times New Roman"/>
                <w:b/>
                <w:noProof/>
                <w:color w:val="000000" w:themeColor="text1"/>
                <w:sz w:val="22"/>
                <w:szCs w:val="22"/>
                <w:lang w:val="sr-Cyrl-RS"/>
              </w:rPr>
              <w:t>Продужетак дозволе</w:t>
            </w:r>
          </w:p>
          <w:p w14:paraId="3B5D0A52" w14:textId="77777777" w:rsidR="00614662" w:rsidRDefault="00614662" w:rsidP="00614662">
            <w:pPr>
              <w:rPr>
                <w:rFonts w:ascii="Times New Roman" w:hAnsi="Times New Roman"/>
                <w:noProof/>
                <w:color w:val="000000" w:themeColor="text1"/>
                <w:sz w:val="22"/>
                <w:szCs w:val="22"/>
                <w:lang w:val="sr-Cyrl-RS"/>
              </w:rPr>
            </w:pPr>
          </w:p>
          <w:p w14:paraId="64CD8702" w14:textId="77777777" w:rsidR="00492078" w:rsidRPr="00846E1C" w:rsidRDefault="00492078" w:rsidP="00492078">
            <w:pPr>
              <w:jc w:val="center"/>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Члан 28.</w:t>
            </w:r>
          </w:p>
          <w:p w14:paraId="3BC154C8" w14:textId="77777777" w:rsidR="00492078" w:rsidRPr="00846E1C" w:rsidRDefault="00492078" w:rsidP="00492078">
            <w:pPr>
              <w:ind w:firstLine="601"/>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 xml:space="preserve">Важност дозволе </w:t>
            </w:r>
            <w:r w:rsidRPr="00CF0E6A">
              <w:rPr>
                <w:rFonts w:ascii="Times New Roman" w:hAnsi="Times New Roman"/>
                <w:strike/>
                <w:noProof/>
                <w:color w:val="000000" w:themeColor="text1"/>
                <w:sz w:val="22"/>
                <w:szCs w:val="22"/>
                <w:lang w:val="sr-Cyrl-RS"/>
              </w:rPr>
              <w:t>којој је истекао рок важења</w:t>
            </w:r>
            <w:r w:rsidRPr="00846E1C">
              <w:rPr>
                <w:rFonts w:ascii="Times New Roman" w:hAnsi="Times New Roman"/>
                <w:noProof/>
                <w:color w:val="000000" w:themeColor="text1"/>
                <w:sz w:val="22"/>
                <w:szCs w:val="22"/>
                <w:lang w:val="sr-Cyrl-RS"/>
              </w:rPr>
              <w:t xml:space="preserve"> продужава се тако што се на</w:t>
            </w:r>
            <w:r>
              <w:rPr>
                <w:rFonts w:ascii="Times New Roman" w:hAnsi="Times New Roman"/>
                <w:noProof/>
                <w:color w:val="000000" w:themeColor="text1"/>
                <w:sz w:val="22"/>
                <w:szCs w:val="22"/>
                <w:lang w:val="sr-Cyrl-RS"/>
              </w:rPr>
              <w:t xml:space="preserve"> </w:t>
            </w:r>
            <w:r w:rsidRPr="00846E1C">
              <w:rPr>
                <w:rFonts w:ascii="Times New Roman" w:hAnsi="Times New Roman"/>
                <w:noProof/>
                <w:color w:val="000000" w:themeColor="text1"/>
                <w:sz w:val="22"/>
                <w:szCs w:val="22"/>
                <w:lang w:val="sr-Cyrl-RS"/>
              </w:rPr>
              <w:t>захтев радионице издаје нова дозвола.</w:t>
            </w:r>
          </w:p>
          <w:p w14:paraId="02DE5C92" w14:textId="77777777" w:rsidR="00492078" w:rsidRPr="00846E1C" w:rsidRDefault="00492078" w:rsidP="00492078">
            <w:pPr>
              <w:ind w:firstLine="601"/>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Захтев за продужетак важења дозволе из став</w:t>
            </w:r>
            <w:r>
              <w:rPr>
                <w:rFonts w:ascii="Times New Roman" w:hAnsi="Times New Roman"/>
                <w:noProof/>
                <w:color w:val="000000" w:themeColor="text1"/>
                <w:sz w:val="22"/>
                <w:szCs w:val="22"/>
                <w:lang w:val="sr-Cyrl-RS"/>
              </w:rPr>
              <w:t xml:space="preserve">а 1. овог члана садржи податке </w:t>
            </w:r>
            <w:r w:rsidRPr="00846E1C">
              <w:rPr>
                <w:rFonts w:ascii="Times New Roman" w:hAnsi="Times New Roman"/>
                <w:noProof/>
                <w:color w:val="000000" w:themeColor="text1"/>
                <w:sz w:val="22"/>
                <w:szCs w:val="22"/>
                <w:lang w:val="sr-Cyrl-RS"/>
              </w:rPr>
              <w:t>из члана 24. овог правилника</w:t>
            </w:r>
            <w:r w:rsidRPr="00CF0E6A">
              <w:rPr>
                <w:rFonts w:ascii="Times New Roman" w:hAnsi="Times New Roman"/>
                <w:noProof/>
                <w:color w:val="000000" w:themeColor="text1"/>
                <w:sz w:val="22"/>
                <w:szCs w:val="22"/>
                <w:lang w:val="sr-Cyrl-RS"/>
              </w:rPr>
              <w:t xml:space="preserve"> КАО И ПОДАТКЕ О БРОЈУ И ДАТУМУ ИЗДАВАЊА ДОЗВОЛЕ РАДИОНИЦЕ ЗА ЧИЈЕ СЕ </w:t>
            </w:r>
            <w:r>
              <w:rPr>
                <w:rFonts w:ascii="Times New Roman" w:hAnsi="Times New Roman"/>
                <w:noProof/>
                <w:color w:val="000000" w:themeColor="text1"/>
                <w:sz w:val="22"/>
                <w:szCs w:val="22"/>
                <w:lang w:val="sr-Cyrl-RS"/>
              </w:rPr>
              <w:t>ПРОДУЖЕЊЕ ВАЖЕЊА ПОДНОСИ ЗАХТЕВ</w:t>
            </w:r>
            <w:r w:rsidRPr="00846E1C">
              <w:rPr>
                <w:rFonts w:ascii="Times New Roman" w:hAnsi="Times New Roman"/>
                <w:noProof/>
                <w:color w:val="000000" w:themeColor="text1"/>
                <w:sz w:val="22"/>
                <w:szCs w:val="22"/>
                <w:lang w:val="sr-Cyrl-RS"/>
              </w:rPr>
              <w:t>.</w:t>
            </w:r>
          </w:p>
          <w:p w14:paraId="2791ED56" w14:textId="77777777" w:rsidR="00492078" w:rsidRPr="00846E1C" w:rsidRDefault="00492078" w:rsidP="00492078">
            <w:pPr>
              <w:ind w:firstLine="601"/>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Захтев за продужетак важења дозволе подн</w:t>
            </w:r>
            <w:r>
              <w:rPr>
                <w:rFonts w:ascii="Times New Roman" w:hAnsi="Times New Roman"/>
                <w:noProof/>
                <w:color w:val="000000" w:themeColor="text1"/>
                <w:sz w:val="22"/>
                <w:szCs w:val="22"/>
                <w:lang w:val="sr-Cyrl-RS"/>
              </w:rPr>
              <w:t xml:space="preserve">оси се најраније шест месеци, а </w:t>
            </w:r>
            <w:r w:rsidRPr="00846E1C">
              <w:rPr>
                <w:rFonts w:ascii="Times New Roman" w:hAnsi="Times New Roman"/>
                <w:noProof/>
                <w:color w:val="000000" w:themeColor="text1"/>
                <w:sz w:val="22"/>
                <w:szCs w:val="22"/>
                <w:lang w:val="sr-Cyrl-RS"/>
              </w:rPr>
              <w:t>најкасније три месеца пре истека рока на који је дозвола издата.</w:t>
            </w:r>
          </w:p>
          <w:p w14:paraId="244ABABD" w14:textId="77777777" w:rsidR="00492078" w:rsidRDefault="00492078" w:rsidP="00492078">
            <w:pPr>
              <w:ind w:firstLine="601"/>
              <w:rPr>
                <w:rFonts w:ascii="Times New Roman" w:hAnsi="Times New Roman"/>
                <w:strike/>
                <w:noProof/>
                <w:color w:val="000000" w:themeColor="text1"/>
                <w:sz w:val="22"/>
                <w:szCs w:val="22"/>
                <w:lang w:val="sr-Cyrl-RS"/>
              </w:rPr>
            </w:pPr>
            <w:r w:rsidRPr="00846E1C">
              <w:rPr>
                <w:rFonts w:ascii="Times New Roman" w:hAnsi="Times New Roman"/>
                <w:strike/>
                <w:noProof/>
                <w:color w:val="000000" w:themeColor="text1"/>
                <w:sz w:val="22"/>
                <w:szCs w:val="22"/>
                <w:lang w:val="sr-Cyrl-RS"/>
              </w:rPr>
              <w:lastRenderedPageBreak/>
              <w:t>Уз захтев за продужетак важења дозволе достављају се докази о испуњености услова из члана 26. тачка 3) подтачка (3), тачка 4) подтачка (2) и тач. 5), 6), 10), 11) и 13) овог правилника.</w:t>
            </w:r>
          </w:p>
          <w:p w14:paraId="61EA9B82" w14:textId="77777777" w:rsidR="00492078" w:rsidRPr="008450D4" w:rsidRDefault="00492078" w:rsidP="00492078">
            <w:pPr>
              <w:ind w:firstLine="601"/>
              <w:rPr>
                <w:rFonts w:ascii="Times New Roman" w:hAnsi="Times New Roman"/>
                <w:noProof/>
                <w:color w:val="000000" w:themeColor="text1"/>
                <w:sz w:val="22"/>
                <w:szCs w:val="22"/>
              </w:rPr>
            </w:pPr>
            <w:r w:rsidRPr="008450D4">
              <w:rPr>
                <w:rFonts w:ascii="Times New Roman" w:hAnsi="Times New Roman"/>
                <w:noProof/>
                <w:color w:val="000000" w:themeColor="text1"/>
                <w:sz w:val="22"/>
                <w:szCs w:val="22"/>
              </w:rPr>
              <w:t>РАДИ ПРОДУЖЕЊА ВАЖЕЊА ДОЗВОЛЕ ПРОВЕРАВА СЕ ИСПУЊЕНОСТ УСЛОВА ИЗ ЧЛАНА 26. СТАВ 1. ТАЧКА 1), ТАЧКА 3) ПОДТАЧ. (2) ДО (4), ТАЧ. 4), 7), 8), 9), 10), 11), 12) И 13) ОВОГ ПРАВИЛНИКА.</w:t>
            </w:r>
          </w:p>
          <w:p w14:paraId="005CA292" w14:textId="77777777" w:rsidR="00492078" w:rsidRDefault="00492078" w:rsidP="00492078">
            <w:pPr>
              <w:ind w:firstLine="601"/>
              <w:rPr>
                <w:rFonts w:ascii="Times New Roman" w:hAnsi="Times New Roman"/>
                <w:noProof/>
                <w:color w:val="000000" w:themeColor="text1"/>
                <w:sz w:val="22"/>
                <w:szCs w:val="22"/>
              </w:rPr>
            </w:pPr>
            <w:r w:rsidRPr="008450D4">
              <w:rPr>
                <w:rFonts w:ascii="Times New Roman" w:hAnsi="Times New Roman"/>
                <w:noProof/>
                <w:color w:val="000000" w:themeColor="text1"/>
                <w:sz w:val="22"/>
                <w:szCs w:val="22"/>
              </w:rPr>
              <w:t>УЗ ЗАХТЕВ ЗА ПРОДУЖЕТАК ВАЖЕЊА ДОЗВОЛЕ ПОДНОСИЛАЦ ЗАХТЕВА ПРИЛАЖЕ ОДГОВАРАЈУЋА ДОКУМЕНТА И ДОКАЗЕ О ИСПУЊЕНОСТИ ПРОПИСАНИХ УСЛОВА ИЗ ЧЛАНА 26. СТАВ 1. ТАЧ. 7), 8), 9) И 10) ОВОГ ПРАВИЛНИКА.</w:t>
            </w:r>
          </w:p>
          <w:p w14:paraId="7CD5746E" w14:textId="77777777" w:rsidR="00492078" w:rsidRPr="00846E1C" w:rsidRDefault="00492078" w:rsidP="00492078">
            <w:pPr>
              <w:ind w:firstLine="601"/>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Подносилац захтева дужан је да у захтеву</w:t>
            </w:r>
            <w:r>
              <w:rPr>
                <w:rFonts w:ascii="Times New Roman" w:hAnsi="Times New Roman"/>
                <w:noProof/>
                <w:color w:val="000000" w:themeColor="text1"/>
                <w:sz w:val="22"/>
                <w:szCs w:val="22"/>
                <w:lang w:val="sr-Cyrl-RS"/>
              </w:rPr>
              <w:t xml:space="preserve"> наведе и све измењене чињенице </w:t>
            </w:r>
            <w:r w:rsidRPr="00846E1C">
              <w:rPr>
                <w:rFonts w:ascii="Times New Roman" w:hAnsi="Times New Roman"/>
                <w:noProof/>
                <w:color w:val="000000" w:themeColor="text1"/>
                <w:sz w:val="22"/>
                <w:szCs w:val="22"/>
                <w:lang w:val="sr-Cyrl-RS"/>
              </w:rPr>
              <w:t>или околности које утичу на продужетак дозволе.</w:t>
            </w:r>
          </w:p>
          <w:p w14:paraId="23E0A569" w14:textId="77777777" w:rsidR="00492078" w:rsidRDefault="00492078" w:rsidP="00492078">
            <w:pPr>
              <w:ind w:firstLine="601"/>
              <w:rPr>
                <w:rFonts w:ascii="Times New Roman" w:hAnsi="Times New Roman"/>
                <w:noProof/>
                <w:color w:val="000000" w:themeColor="text1"/>
                <w:sz w:val="22"/>
                <w:szCs w:val="22"/>
                <w:lang w:val="sr-Cyrl-RS"/>
              </w:rPr>
            </w:pPr>
            <w:r w:rsidRPr="00846E1C">
              <w:rPr>
                <w:rFonts w:ascii="Times New Roman" w:hAnsi="Times New Roman"/>
                <w:noProof/>
                <w:color w:val="000000" w:themeColor="text1"/>
                <w:sz w:val="22"/>
                <w:szCs w:val="22"/>
                <w:lang w:val="sr-Cyrl-RS"/>
              </w:rPr>
              <w:t>Доказивање испуњености услов</w:t>
            </w:r>
            <w:r>
              <w:rPr>
                <w:rFonts w:ascii="Times New Roman" w:hAnsi="Times New Roman"/>
                <w:noProof/>
                <w:color w:val="000000" w:themeColor="text1"/>
                <w:sz w:val="22"/>
                <w:szCs w:val="22"/>
                <w:lang w:val="sr-Cyrl-RS"/>
              </w:rPr>
              <w:t xml:space="preserve">а за продужетак дозволе врши се </w:t>
            </w:r>
            <w:r w:rsidRPr="00846E1C">
              <w:rPr>
                <w:rFonts w:ascii="Times New Roman" w:hAnsi="Times New Roman"/>
                <w:noProof/>
                <w:color w:val="000000" w:themeColor="text1"/>
                <w:sz w:val="22"/>
                <w:szCs w:val="22"/>
                <w:lang w:val="sr-Cyrl-RS"/>
              </w:rPr>
              <w:t>достављањем</w:t>
            </w:r>
            <w:r>
              <w:rPr>
                <w:rFonts w:ascii="Times New Roman" w:hAnsi="Times New Roman"/>
                <w:noProof/>
                <w:color w:val="000000" w:themeColor="text1"/>
                <w:sz w:val="22"/>
                <w:szCs w:val="22"/>
                <w:lang w:val="sr-Cyrl-RS"/>
              </w:rPr>
              <w:t>, ОДНОСНО ПРИБАВЉАЊЕМ</w:t>
            </w:r>
            <w:r w:rsidRPr="00846E1C">
              <w:rPr>
                <w:rFonts w:ascii="Times New Roman" w:hAnsi="Times New Roman"/>
                <w:noProof/>
                <w:color w:val="000000" w:themeColor="text1"/>
                <w:sz w:val="22"/>
                <w:szCs w:val="22"/>
                <w:lang w:val="sr-Cyrl-RS"/>
              </w:rPr>
              <w:t xml:space="preserve"> доказа и утврђивањем ис</w:t>
            </w:r>
            <w:r>
              <w:rPr>
                <w:rFonts w:ascii="Times New Roman" w:hAnsi="Times New Roman"/>
                <w:noProof/>
                <w:color w:val="000000" w:themeColor="text1"/>
                <w:sz w:val="22"/>
                <w:szCs w:val="22"/>
                <w:lang w:val="sr-Cyrl-RS"/>
              </w:rPr>
              <w:t xml:space="preserve">пуњености услова у просторијама </w:t>
            </w:r>
            <w:r w:rsidRPr="00846E1C">
              <w:rPr>
                <w:rFonts w:ascii="Times New Roman" w:hAnsi="Times New Roman"/>
                <w:noProof/>
                <w:color w:val="000000" w:themeColor="text1"/>
                <w:sz w:val="22"/>
                <w:szCs w:val="22"/>
                <w:lang w:val="sr-Cyrl-RS"/>
              </w:rPr>
              <w:t>радионице приликом кога се проверава испу</w:t>
            </w:r>
            <w:r>
              <w:rPr>
                <w:rFonts w:ascii="Times New Roman" w:hAnsi="Times New Roman"/>
                <w:noProof/>
                <w:color w:val="000000" w:themeColor="text1"/>
                <w:sz w:val="22"/>
                <w:szCs w:val="22"/>
                <w:lang w:val="sr-Cyrl-RS"/>
              </w:rPr>
              <w:t xml:space="preserve">њеност услова из члана 27. овог </w:t>
            </w:r>
            <w:r w:rsidRPr="00846E1C">
              <w:rPr>
                <w:rFonts w:ascii="Times New Roman" w:hAnsi="Times New Roman"/>
                <w:noProof/>
                <w:color w:val="000000" w:themeColor="text1"/>
                <w:sz w:val="22"/>
                <w:szCs w:val="22"/>
                <w:lang w:val="sr-Cyrl-RS"/>
              </w:rPr>
              <w:t>правилника.</w:t>
            </w:r>
          </w:p>
          <w:p w14:paraId="7C368256" w14:textId="77777777" w:rsidR="00492078" w:rsidRPr="00E45526" w:rsidRDefault="00492078" w:rsidP="00492078">
            <w:pPr>
              <w:ind w:firstLine="601"/>
              <w:rPr>
                <w:rFonts w:ascii="Times New Roman" w:hAnsi="Times New Roman"/>
                <w:noProof/>
                <w:sz w:val="22"/>
                <w:szCs w:val="22"/>
                <w:lang w:val="sr-Cyrl-RS"/>
              </w:rPr>
            </w:pPr>
            <w:r w:rsidRPr="00B67A46">
              <w:rPr>
                <w:rFonts w:ascii="Times New Roman" w:hAnsi="Times New Roman"/>
                <w:noProof/>
                <w:color w:val="000000" w:themeColor="text1"/>
                <w:sz w:val="22"/>
                <w:szCs w:val="22"/>
                <w:lang w:val="sr-Cyrl-RS"/>
              </w:rPr>
              <w:t xml:space="preserve">НА ОСНОВУ ПОДАТАКА ДОСТАВЉЕНИХ У ЗАХТЕВУ АГЕНЦИЈА ПО СЛУЖБЕНОЈ ДУЖНОСТИ </w:t>
            </w:r>
            <w:r w:rsidRPr="00E45526">
              <w:rPr>
                <w:rFonts w:ascii="Times New Roman" w:hAnsi="Times New Roman"/>
                <w:noProof/>
                <w:sz w:val="22"/>
                <w:szCs w:val="22"/>
                <w:lang w:val="sr-Cyrl-RS"/>
              </w:rPr>
              <w:t>УЗ САГЛАСНОСТ ПОДНОСИОЦА ЗАХТЕВА ПРОВЕРАВА ИЛИ ПРИБАВЉА ПОДАТКЕ ПОТРЕБНЕ ЗА СПРОВОЂЕЊЕ ОВОГ ПОСТУПКА А У ВЕЗИ СА ПОДНОСИОЦЕМ ЗАХТЕВА, ОСИМ АКО ПОДНОСИЛАЦ ЗАХТЕВА ИЗРИЧИТО ИЗЈАВИ ДА ЋЕ ТЕ ПОДАТКЕ ПРИБАВИТИ САМ, И ТО:</w:t>
            </w:r>
          </w:p>
          <w:p w14:paraId="52330B3C" w14:textId="77777777" w:rsidR="00492078" w:rsidRPr="00E45526" w:rsidRDefault="00492078" w:rsidP="00492078">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1)</w:t>
            </w:r>
            <w:r w:rsidRPr="00E45526">
              <w:rPr>
                <w:rFonts w:ascii="Times New Roman" w:hAnsi="Times New Roman"/>
                <w:noProof/>
                <w:sz w:val="22"/>
                <w:szCs w:val="22"/>
                <w:lang w:val="sr-Cyrl-RS"/>
              </w:rPr>
              <w:tab/>
              <w:t>ПОДАТКЕ ИЗ РЕГИСТРА ПРИВРЕДНИХ СУБЈЕКАТА АГЕНЦИЈЕ ЗА ПРИВРЕДНЕ РЕГИСТРЕ О ИСПУЊЕНОСТИ УСЛОВА ИЗ ЧЛАНА 26. СТАВА 1. ТАЧ. 1) И 12) ОВОГ ПРАВИЛНИКА;</w:t>
            </w:r>
          </w:p>
          <w:p w14:paraId="0B42EF84" w14:textId="77777777" w:rsidR="00492078" w:rsidRPr="00E45526" w:rsidRDefault="00492078" w:rsidP="00492078">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2)</w:t>
            </w:r>
            <w:r w:rsidRPr="00E45526">
              <w:rPr>
                <w:rFonts w:ascii="Times New Roman" w:hAnsi="Times New Roman"/>
                <w:noProof/>
                <w:sz w:val="22"/>
                <w:szCs w:val="22"/>
                <w:lang w:val="sr-Cyrl-RS"/>
              </w:rPr>
              <w:tab/>
              <w:t>ЗА РУКОВОДИОЦА РАДИОНИЦЕ ЗА ТАХОГРАФЕ:</w:t>
            </w:r>
          </w:p>
          <w:p w14:paraId="21EB51F4" w14:textId="77777777" w:rsidR="00492078" w:rsidRPr="00E45526" w:rsidRDefault="00492078" w:rsidP="00492078">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(1)</w:t>
            </w:r>
            <w:r w:rsidRPr="00E45526">
              <w:rPr>
                <w:rFonts w:ascii="Times New Roman" w:hAnsi="Times New Roman"/>
                <w:noProof/>
                <w:sz w:val="22"/>
                <w:szCs w:val="22"/>
                <w:lang w:val="sr-Cyrl-RS"/>
              </w:rPr>
              <w:tab/>
              <w:t>ПОДАТКЕ ИЗ ЈЕДИНСТВЕНЕ БАЗЕ ЦЕНТРАЛНОГ РЕГИСТРА ОБАВЕЗНОГ СОЦИЈАЛНОГ ОСИГУРАЊА О ИСПУЊЕНОСТИ УСЛОВА ИЗ ЧЛАНА 26. СТАВА 1. ТАЧКА 3) ПОДТАЧКА (2) ОВОГ ПРАВИЛНИКА,</w:t>
            </w:r>
          </w:p>
          <w:p w14:paraId="5BB3BD8E" w14:textId="77777777" w:rsidR="00492078" w:rsidRPr="00E45526" w:rsidRDefault="00492078" w:rsidP="00492078">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(2)</w:t>
            </w:r>
            <w:r w:rsidRPr="00E45526">
              <w:rPr>
                <w:rFonts w:ascii="Times New Roman" w:hAnsi="Times New Roman"/>
                <w:noProof/>
                <w:sz w:val="22"/>
                <w:szCs w:val="22"/>
                <w:lang w:val="sr-Cyrl-RS"/>
              </w:rPr>
              <w:tab/>
              <w:t>ПОДАТКЕ ИЗ СЛУЖБЕНЕ ЕВИДЕНЦИЈЕ АГЕНЦИЈЕ О ИСПУЊЕНОСТИ УСЛОВА ИЗ ЧЛАНА 26. СТАВА 1. ТАЧКА 3) ПОДТАЧКА (3) ОВОГ ПРАВИЛНИКА,</w:t>
            </w:r>
          </w:p>
          <w:p w14:paraId="197BC81B" w14:textId="77777777" w:rsidR="00492078" w:rsidRPr="00E45526" w:rsidRDefault="00492078" w:rsidP="00492078">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(3)</w:t>
            </w:r>
            <w:r w:rsidRPr="00E45526">
              <w:rPr>
                <w:rFonts w:ascii="Times New Roman" w:hAnsi="Times New Roman"/>
                <w:noProof/>
                <w:sz w:val="22"/>
                <w:szCs w:val="22"/>
                <w:lang w:val="sr-Cyrl-RS"/>
              </w:rPr>
              <w:tab/>
              <w:t>ПОДАТКЕ ИЗ КАЗНЕНЕ ЕВИДЕНЦИЈЕ О ИСПУЊЕНОСТИ УСЛОВА ИЗ ЧЛАНА 26. СТАВА 1. ТАЧКА 3) ПОДТАЧКА (4) ОВОГ ПРАВИЛНИКА;</w:t>
            </w:r>
          </w:p>
          <w:p w14:paraId="3CB86D47" w14:textId="77777777" w:rsidR="00492078" w:rsidRPr="00E45526" w:rsidRDefault="00492078" w:rsidP="00492078">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3)</w:t>
            </w:r>
            <w:r w:rsidRPr="00E45526">
              <w:rPr>
                <w:rFonts w:ascii="Times New Roman" w:hAnsi="Times New Roman"/>
                <w:noProof/>
                <w:sz w:val="22"/>
                <w:szCs w:val="22"/>
                <w:lang w:val="sr-Cyrl-RS"/>
              </w:rPr>
              <w:tab/>
              <w:t>ЗА ТЕХНИЧАРА:</w:t>
            </w:r>
          </w:p>
          <w:p w14:paraId="0A4522D9" w14:textId="77777777" w:rsidR="00492078" w:rsidRPr="00E45526" w:rsidRDefault="00492078" w:rsidP="00492078">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(1)</w:t>
            </w:r>
            <w:r w:rsidRPr="00E45526">
              <w:rPr>
                <w:rFonts w:ascii="Times New Roman" w:hAnsi="Times New Roman"/>
                <w:noProof/>
                <w:sz w:val="22"/>
                <w:szCs w:val="22"/>
                <w:lang w:val="sr-Cyrl-RS"/>
              </w:rPr>
              <w:tab/>
              <w:t>ПОДАТКЕ ИЗ ЈЕДИНСТВЕНЕ БАЗЕ ЦЕНТРАЛНОГ РЕГИСТРА ОБАВЕЗНОГ СОЦИЈАЛНОГ ОСИГУРАЊА О ИСПУЊЕНОСТИ УСЛОВА ИЗ ЧЛАНА 26. СТАВА 1. ТАЧКА 4) ПОДТАЧКА (1) ОВОГ ПРАВИЛНИКА;</w:t>
            </w:r>
          </w:p>
          <w:p w14:paraId="1956A172" w14:textId="77777777" w:rsidR="00492078" w:rsidRPr="00E45526" w:rsidRDefault="00492078" w:rsidP="00492078">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(2)</w:t>
            </w:r>
            <w:r w:rsidRPr="00E45526">
              <w:rPr>
                <w:rFonts w:ascii="Times New Roman" w:hAnsi="Times New Roman"/>
                <w:noProof/>
                <w:sz w:val="22"/>
                <w:szCs w:val="22"/>
                <w:lang w:val="sr-Cyrl-RS"/>
              </w:rPr>
              <w:tab/>
              <w:t>ПОДАТКЕ ИЗ СЛУЖБЕНЕ ЕВИДЕНЦИЈЕ АГЕНЦИЈЕ О ИСПУЊЕНОСТИ УСЛОВА ИЗ ЧЛАНА 26. СТАВА 1. ТАЧКА 4) ПОДТАЧКА (2) ОВОГ ПРАВИЛНИКА;</w:t>
            </w:r>
          </w:p>
          <w:p w14:paraId="2B7C5840" w14:textId="77777777" w:rsidR="00492078" w:rsidRPr="00E45526" w:rsidRDefault="00492078" w:rsidP="00492078">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4)</w:t>
            </w:r>
            <w:r w:rsidRPr="00E45526">
              <w:rPr>
                <w:rFonts w:ascii="Times New Roman" w:hAnsi="Times New Roman"/>
                <w:noProof/>
                <w:sz w:val="22"/>
                <w:szCs w:val="22"/>
                <w:lang w:val="sr-Cyrl-RS"/>
              </w:rPr>
              <w:tab/>
              <w:t>ПОДАТКЕ ИЗ БАЗЕ ПОДАТАКА КАТАСТРА НЕПОКРЕТНОСТИ О ИСПУЊЕНОСТИ УСЛОВА ИЗ ЧЛАНА 26. СТАВА 1. ТАЧКА 8) ОВОГ ПРАВИЛНИКА;</w:t>
            </w:r>
          </w:p>
          <w:p w14:paraId="5C524DD0" w14:textId="77777777" w:rsidR="00492078" w:rsidRPr="00E45526" w:rsidRDefault="00492078" w:rsidP="00492078">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5)</w:t>
            </w:r>
            <w:r w:rsidRPr="00E45526">
              <w:rPr>
                <w:rFonts w:ascii="Times New Roman" w:hAnsi="Times New Roman"/>
                <w:noProof/>
                <w:sz w:val="22"/>
                <w:szCs w:val="22"/>
                <w:lang w:val="sr-Cyrl-RS"/>
              </w:rPr>
              <w:tab/>
              <w:t>ПОДАТКЕ ИЗ РЕГИСТРА НАРОДНЕ БАНКЕ СРБИЈЕ О ИСПУЊЕНОСТИ УСЛОВА ИЗ ЧЛАНА 26. СТАВА 1. ТАЧКА 11) ОВОГ ПРАВИЛНИКА;</w:t>
            </w:r>
          </w:p>
          <w:p w14:paraId="5C80181A" w14:textId="77777777" w:rsidR="00492078" w:rsidRPr="00E45526" w:rsidRDefault="00492078" w:rsidP="00492078">
            <w:pPr>
              <w:ind w:firstLine="601"/>
              <w:rPr>
                <w:rFonts w:ascii="Times New Roman" w:hAnsi="Times New Roman"/>
                <w:noProof/>
                <w:sz w:val="22"/>
                <w:szCs w:val="22"/>
                <w:lang w:val="sr-Cyrl-RS"/>
              </w:rPr>
            </w:pPr>
            <w:r w:rsidRPr="00B67A46">
              <w:rPr>
                <w:rFonts w:ascii="Times New Roman" w:hAnsi="Times New Roman"/>
                <w:noProof/>
                <w:color w:val="000000" w:themeColor="text1"/>
                <w:sz w:val="22"/>
                <w:szCs w:val="22"/>
                <w:lang w:val="sr-Cyrl-RS"/>
              </w:rPr>
              <w:t>6)</w:t>
            </w:r>
            <w:r w:rsidRPr="00B67A46">
              <w:rPr>
                <w:rFonts w:ascii="Times New Roman" w:hAnsi="Times New Roman"/>
                <w:noProof/>
                <w:color w:val="000000" w:themeColor="text1"/>
                <w:sz w:val="22"/>
                <w:szCs w:val="22"/>
                <w:lang w:val="sr-Cyrl-RS"/>
              </w:rPr>
              <w:tab/>
            </w:r>
            <w:r w:rsidRPr="00E45526">
              <w:rPr>
                <w:rFonts w:ascii="Times New Roman" w:hAnsi="Times New Roman"/>
                <w:noProof/>
                <w:sz w:val="22"/>
                <w:szCs w:val="22"/>
                <w:lang w:val="sr-Cyrl-RS"/>
              </w:rPr>
              <w:t>ПОДАТКЕ О ИЗВРШЕНОЈ УПЛАТИ ПРОПИСАНЕ АДМИНИСТРАТИВНЕ ТАКСЕ, ОДНОСНО ЦЕНЕ УСЛУГЕ ЗА ПОСЛОВЕ КОЈЕ ВРШИ АГЕНЦИЈА, О ИСПУЊЕНОСТИ УСЛОВА ИЗ ЧЛАНА 26. СТАВА 1. ТАЧКА 13) ОВОГ ПРАВИЛНИКА.</w:t>
            </w:r>
          </w:p>
          <w:p w14:paraId="39297ABB" w14:textId="77777777" w:rsidR="00492078" w:rsidRPr="00E45526" w:rsidRDefault="00492078" w:rsidP="00492078">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ОБРАЗАЦ ЗАХТЕВА ИЗ СТАВА 2. ОВОГ ЧЛАНА ОДШТАМПАН ЈЕ УЗ ОВЈА ПРАВИЛНИК И ЧИНИ ЊЕГОВ САСТАВНИ ДЕО.</w:t>
            </w:r>
          </w:p>
          <w:p w14:paraId="172613D7" w14:textId="353D5D52" w:rsidR="00ED376C" w:rsidRDefault="00ED376C" w:rsidP="00ED376C">
            <w:pPr>
              <w:rPr>
                <w:rFonts w:ascii="Times New Roman" w:hAnsi="Times New Roman"/>
                <w:noProof/>
                <w:color w:val="000000" w:themeColor="text1"/>
                <w:sz w:val="22"/>
                <w:szCs w:val="22"/>
                <w:lang w:val="sr-Cyrl-RS"/>
              </w:rPr>
            </w:pPr>
          </w:p>
          <w:p w14:paraId="1923F6E7" w14:textId="77777777" w:rsidR="00E21334" w:rsidRPr="00ED376C" w:rsidRDefault="00E21334" w:rsidP="00E21334">
            <w:pPr>
              <w:jc w:val="center"/>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Члан 29.</w:t>
            </w:r>
          </w:p>
          <w:p w14:paraId="13C3C1C1" w14:textId="77777777" w:rsidR="00E21334" w:rsidRPr="00ED376C" w:rsidRDefault="00E21334" w:rsidP="00E21334">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Захтев за измену дозволе подноси се Агенцији и од података садржи:</w:t>
            </w:r>
          </w:p>
          <w:p w14:paraId="57ECC7AD" w14:textId="77777777" w:rsidR="00E21334" w:rsidRPr="00ED376C" w:rsidRDefault="00E21334" w:rsidP="00E21334">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1) о подносиоцу захтева:</w:t>
            </w:r>
          </w:p>
          <w:p w14:paraId="31B52B63" w14:textId="77777777" w:rsidR="00E21334" w:rsidRPr="00ED376C" w:rsidRDefault="00E21334" w:rsidP="00E21334">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(1) пословно име,</w:t>
            </w:r>
          </w:p>
          <w:p w14:paraId="0E4E5241" w14:textId="77777777" w:rsidR="00E21334" w:rsidRPr="00ED376C" w:rsidRDefault="00E21334" w:rsidP="00E21334">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(2)матични број,</w:t>
            </w:r>
          </w:p>
          <w:p w14:paraId="6DB6408E" w14:textId="77777777" w:rsidR="00E21334" w:rsidRPr="00ED376C" w:rsidRDefault="00E21334" w:rsidP="00E21334">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(3) седиште;</w:t>
            </w:r>
          </w:p>
          <w:p w14:paraId="03D78997" w14:textId="77777777" w:rsidR="00E21334" w:rsidRPr="00ED376C" w:rsidRDefault="00E21334" w:rsidP="00E21334">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2) о дозволи радионице за чију измену се подноси захтев:</w:t>
            </w:r>
          </w:p>
          <w:p w14:paraId="7EC61F06" w14:textId="77777777" w:rsidR="00E21334" w:rsidRPr="00ED376C" w:rsidRDefault="00E21334" w:rsidP="00E21334">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(1) број дозволе радионице,</w:t>
            </w:r>
          </w:p>
          <w:p w14:paraId="11A119BA" w14:textId="77777777" w:rsidR="00E21334" w:rsidRPr="00ED376C" w:rsidRDefault="00E21334" w:rsidP="00E21334">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(2) датум издавања;</w:t>
            </w:r>
          </w:p>
          <w:p w14:paraId="6C64A173" w14:textId="77777777" w:rsidR="00E21334" w:rsidRPr="00ED376C" w:rsidRDefault="00E21334" w:rsidP="00E21334">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lastRenderedPageBreak/>
              <w:t>3) о објектима радионице, уколико се зах</w:t>
            </w:r>
            <w:r>
              <w:rPr>
                <w:rFonts w:ascii="Times New Roman" w:hAnsi="Times New Roman"/>
                <w:noProof/>
                <w:color w:val="000000" w:themeColor="text1"/>
                <w:sz w:val="22"/>
                <w:szCs w:val="22"/>
                <w:lang w:val="sr-Cyrl-RS"/>
              </w:rPr>
              <w:t>тев за измену дозволе подноси у</w:t>
            </w:r>
            <w:r>
              <w:rPr>
                <w:rFonts w:ascii="Times New Roman" w:hAnsi="Times New Roman"/>
                <w:noProof/>
                <w:color w:val="000000" w:themeColor="text1"/>
                <w:sz w:val="22"/>
                <w:szCs w:val="22"/>
              </w:rPr>
              <w:t xml:space="preserve"> </w:t>
            </w:r>
            <w:r w:rsidRPr="00ED376C">
              <w:rPr>
                <w:rFonts w:ascii="Times New Roman" w:hAnsi="Times New Roman"/>
                <w:noProof/>
                <w:color w:val="000000" w:themeColor="text1"/>
                <w:sz w:val="22"/>
                <w:szCs w:val="22"/>
                <w:lang w:val="sr-Cyrl-RS"/>
              </w:rPr>
              <w:t>случају промене објекта радионице:</w:t>
            </w:r>
          </w:p>
          <w:p w14:paraId="6B92B169" w14:textId="77777777" w:rsidR="00E21334" w:rsidRPr="009D07FD" w:rsidRDefault="00E21334" w:rsidP="00E21334">
            <w:pPr>
              <w:ind w:firstLine="601"/>
              <w:rPr>
                <w:rFonts w:ascii="Times New Roman" w:hAnsi="Times New Roman"/>
                <w:noProof/>
                <w:color w:val="000000" w:themeColor="text1"/>
                <w:sz w:val="22"/>
                <w:szCs w:val="22"/>
                <w:lang w:val="sr-Cyrl-RS"/>
              </w:rPr>
            </w:pPr>
            <w:r w:rsidRPr="009D07FD">
              <w:rPr>
                <w:rFonts w:ascii="Times New Roman" w:hAnsi="Times New Roman"/>
                <w:noProof/>
                <w:color w:val="000000" w:themeColor="text1"/>
                <w:sz w:val="22"/>
                <w:szCs w:val="22"/>
                <w:lang w:val="sr-Cyrl-RS"/>
              </w:rPr>
              <w:t>(1) адреса на којој се налази објекат радионице,</w:t>
            </w:r>
          </w:p>
          <w:p w14:paraId="75ACF410" w14:textId="77777777" w:rsidR="00E21334" w:rsidRPr="009D07FD" w:rsidRDefault="00E21334" w:rsidP="00E21334">
            <w:pPr>
              <w:ind w:firstLine="601"/>
              <w:rPr>
                <w:rFonts w:ascii="Times New Roman" w:hAnsi="Times New Roman"/>
                <w:noProof/>
                <w:color w:val="000000" w:themeColor="text1"/>
                <w:sz w:val="22"/>
                <w:szCs w:val="22"/>
                <w:lang w:val="sr-Cyrl-RS"/>
              </w:rPr>
            </w:pPr>
            <w:r w:rsidRPr="009D07FD">
              <w:rPr>
                <w:rFonts w:ascii="Times New Roman" w:hAnsi="Times New Roman"/>
                <w:noProof/>
                <w:color w:val="000000" w:themeColor="text1"/>
                <w:sz w:val="22"/>
                <w:szCs w:val="22"/>
                <w:lang w:val="sr-Cyrl-RS"/>
              </w:rPr>
              <w:t>(2) катастарска општина у којој се налази објекат радионице,</w:t>
            </w:r>
          </w:p>
          <w:p w14:paraId="071C11D0" w14:textId="77777777" w:rsidR="00E21334" w:rsidRDefault="00E21334" w:rsidP="00E21334">
            <w:pPr>
              <w:ind w:firstLine="601"/>
              <w:rPr>
                <w:rFonts w:ascii="Times New Roman" w:hAnsi="Times New Roman"/>
                <w:noProof/>
                <w:color w:val="000000" w:themeColor="text1"/>
                <w:sz w:val="22"/>
                <w:szCs w:val="22"/>
                <w:lang w:val="sr-Cyrl-RS"/>
              </w:rPr>
            </w:pPr>
            <w:r w:rsidRPr="009D07FD">
              <w:rPr>
                <w:rFonts w:ascii="Times New Roman" w:hAnsi="Times New Roman"/>
                <w:noProof/>
                <w:color w:val="000000" w:themeColor="text1"/>
                <w:sz w:val="22"/>
                <w:szCs w:val="22"/>
                <w:lang w:val="sr-Cyrl-RS"/>
              </w:rPr>
              <w:t>(3)</w:t>
            </w:r>
            <w:r w:rsidRPr="00ED376C">
              <w:rPr>
                <w:rFonts w:ascii="Times New Roman" w:hAnsi="Times New Roman"/>
                <w:noProof/>
                <w:color w:val="000000" w:themeColor="text1"/>
                <w:sz w:val="22"/>
                <w:szCs w:val="22"/>
                <w:lang w:val="sr-Cyrl-RS"/>
              </w:rPr>
              <w:t xml:space="preserve"> број катастарске парцеле на којој се налази објекат радионице</w:t>
            </w:r>
            <w:r>
              <w:rPr>
                <w:rFonts w:ascii="Times New Roman" w:hAnsi="Times New Roman"/>
                <w:noProof/>
                <w:color w:val="000000" w:themeColor="text1"/>
                <w:sz w:val="22"/>
                <w:szCs w:val="22"/>
                <w:lang w:val="sr-Cyrl-RS"/>
              </w:rPr>
              <w:t>.</w:t>
            </w:r>
            <w:r w:rsidRPr="00ED376C">
              <w:rPr>
                <w:rFonts w:ascii="Times New Roman" w:hAnsi="Times New Roman"/>
                <w:noProof/>
                <w:color w:val="000000" w:themeColor="text1"/>
                <w:sz w:val="22"/>
                <w:szCs w:val="22"/>
                <w:lang w:val="sr-Cyrl-RS"/>
              </w:rPr>
              <w:t xml:space="preserve"> </w:t>
            </w:r>
          </w:p>
          <w:p w14:paraId="5AE3FFC0" w14:textId="77777777" w:rsidR="00E21334" w:rsidRPr="00ED376C" w:rsidRDefault="00E21334" w:rsidP="00E21334">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4) контакт податке радионице:</w:t>
            </w:r>
          </w:p>
          <w:p w14:paraId="77D74283" w14:textId="77777777" w:rsidR="00E21334" w:rsidRPr="00ED376C" w:rsidRDefault="00E21334" w:rsidP="00E21334">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(1) број телефона,</w:t>
            </w:r>
          </w:p>
          <w:p w14:paraId="181F8CA9" w14:textId="77777777" w:rsidR="00E21334" w:rsidRPr="00ED376C" w:rsidRDefault="00E21334" w:rsidP="00E21334">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(2) адреса електронске поште,</w:t>
            </w:r>
          </w:p>
          <w:p w14:paraId="0D63E69F" w14:textId="77777777" w:rsidR="00E21334" w:rsidRPr="00ED376C" w:rsidRDefault="00E21334" w:rsidP="00E21334">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(3) статичка IP адреса;</w:t>
            </w:r>
          </w:p>
          <w:p w14:paraId="4C931038" w14:textId="77777777" w:rsidR="00E21334" w:rsidRPr="00ED376C" w:rsidRDefault="00E21334" w:rsidP="00E21334">
            <w:pPr>
              <w:ind w:firstLine="601"/>
              <w:rPr>
                <w:rFonts w:ascii="Times New Roman" w:hAnsi="Times New Roman"/>
                <w:noProof/>
                <w:color w:val="000000" w:themeColor="text1"/>
                <w:sz w:val="22"/>
                <w:szCs w:val="22"/>
                <w:lang w:val="sr-Cyrl-RS"/>
              </w:rPr>
            </w:pPr>
            <w:r w:rsidRPr="00ED376C">
              <w:rPr>
                <w:rFonts w:ascii="Times New Roman" w:hAnsi="Times New Roman"/>
                <w:noProof/>
                <w:color w:val="000000" w:themeColor="text1"/>
                <w:sz w:val="22"/>
                <w:szCs w:val="22"/>
                <w:lang w:val="sr-Cyrl-RS"/>
              </w:rPr>
              <w:t>5) разлог за подношење захтева за измену до</w:t>
            </w:r>
            <w:r>
              <w:rPr>
                <w:rFonts w:ascii="Times New Roman" w:hAnsi="Times New Roman"/>
                <w:noProof/>
                <w:color w:val="000000" w:themeColor="text1"/>
                <w:sz w:val="22"/>
                <w:szCs w:val="22"/>
                <w:lang w:val="sr-Cyrl-RS"/>
              </w:rPr>
              <w:t>зволе, сходно члану 34. став 1.</w:t>
            </w:r>
            <w:r>
              <w:rPr>
                <w:rFonts w:ascii="Times New Roman" w:hAnsi="Times New Roman"/>
                <w:noProof/>
                <w:color w:val="000000" w:themeColor="text1"/>
                <w:sz w:val="22"/>
                <w:szCs w:val="22"/>
              </w:rPr>
              <w:t xml:space="preserve"> </w:t>
            </w:r>
            <w:r w:rsidRPr="00ED376C">
              <w:rPr>
                <w:rFonts w:ascii="Times New Roman" w:hAnsi="Times New Roman"/>
                <w:noProof/>
                <w:color w:val="000000" w:themeColor="text1"/>
                <w:sz w:val="22"/>
                <w:szCs w:val="22"/>
                <w:lang w:val="sr-Cyrl-RS"/>
              </w:rPr>
              <w:t>Закона.</w:t>
            </w:r>
          </w:p>
          <w:p w14:paraId="40E1FF7F" w14:textId="77777777" w:rsidR="00E21334" w:rsidRPr="00496C69" w:rsidRDefault="00E21334" w:rsidP="00E21334">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Уз захтев из става 1. овог члана прилажу се одговарајућа документа и докази</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о испуњености прописаних услова, и то:</w:t>
            </w:r>
          </w:p>
          <w:p w14:paraId="39138C18" w14:textId="77777777" w:rsidR="00E21334" w:rsidRPr="00496C69" w:rsidRDefault="00E21334" w:rsidP="00E21334">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1) услова из члана 26. тач. 6), 7) и 13) овог правилника, уколико се захтев за</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измену дозволе подноси у случају промене објеката радионице;</w:t>
            </w:r>
          </w:p>
          <w:p w14:paraId="3DF25035" w14:textId="77777777" w:rsidR="00E21334" w:rsidRPr="00496C69" w:rsidRDefault="00E21334" w:rsidP="00E21334">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2) услова из члана 26. тач. 5), 6), 7) и 13) овог правилника, уколико се захтев за</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измену дозволе подноси у случају промене послова радионице, за обављање</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послова контроле и прегледа тахографа;</w:t>
            </w:r>
          </w:p>
          <w:p w14:paraId="13FBD2C7" w14:textId="77777777" w:rsidR="00E21334" w:rsidRPr="00496C69" w:rsidRDefault="00E21334" w:rsidP="00E21334">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3) услова из члана 26. тач. 5), 6), 7), 8) и 13) овог правилника, уколико се захтев</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за измену дозволе подноси у случају промене послова радионице, за обављање</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послова уградње и активације тахографа;</w:t>
            </w:r>
          </w:p>
          <w:p w14:paraId="3ED1E7BF" w14:textId="77777777" w:rsidR="00E21334" w:rsidRPr="00496C69" w:rsidRDefault="00E21334" w:rsidP="00E21334">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4) услова из члана 26. тач. 8) и 13) овог правилника, уколико се захтев за измену</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дозволе подноси у случају промене послова радионице, за обављање послова</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демонтаже и оправке тахографа;</w:t>
            </w:r>
          </w:p>
          <w:p w14:paraId="15B460DB" w14:textId="77777777" w:rsidR="00E21334" w:rsidRPr="00496C69" w:rsidRDefault="00E21334" w:rsidP="00E21334">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5) услова из члана 26. тачка 4) подтачка (3) и тач. 5), 6), 7), 9) и 13) овог</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правилника, уколико се захтев за измену дозволе подноси у случају промене</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послова радионице, за обављање посла накнадне уградње граничника брзине;</w:t>
            </w:r>
          </w:p>
          <w:p w14:paraId="43F47C90" w14:textId="77777777" w:rsidR="00E21334" w:rsidRPr="00496C69" w:rsidRDefault="00E21334" w:rsidP="00E21334">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6) услова из члана 26. тачка 13), уколико се захтев подноси у случају промене</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послова, за престанак обављања посла радионице одређеног дозволом радионице</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за чију измену се подноси захтев;</w:t>
            </w:r>
          </w:p>
          <w:p w14:paraId="155B7356" w14:textId="77777777" w:rsidR="00E21334" w:rsidRPr="00496C69" w:rsidRDefault="00E21334" w:rsidP="00E21334">
            <w:pPr>
              <w:ind w:firstLine="601"/>
              <w:rPr>
                <w:rFonts w:ascii="Times New Roman" w:hAnsi="Times New Roman"/>
                <w:strike/>
                <w:noProof/>
                <w:color w:val="000000" w:themeColor="text1"/>
                <w:sz w:val="22"/>
                <w:szCs w:val="22"/>
                <w:lang w:val="sr-Cyrl-RS"/>
              </w:rPr>
            </w:pPr>
            <w:r w:rsidRPr="00496C69">
              <w:rPr>
                <w:rFonts w:ascii="Times New Roman" w:hAnsi="Times New Roman"/>
                <w:strike/>
                <w:noProof/>
                <w:color w:val="000000" w:themeColor="text1"/>
                <w:sz w:val="22"/>
                <w:szCs w:val="22"/>
                <w:lang w:val="sr-Cyrl-RS"/>
              </w:rPr>
              <w:t>7) услова из члана 26. тачка 13) и пријаву о губитку алата за жигосање поднету</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надлежној полицијској управи, уколико се захтев подноси у случају губитка алата</w:t>
            </w:r>
            <w:r w:rsidRPr="00496C69">
              <w:rPr>
                <w:rFonts w:ascii="Times New Roman" w:hAnsi="Times New Roman"/>
                <w:strike/>
                <w:noProof/>
                <w:color w:val="000000" w:themeColor="text1"/>
                <w:sz w:val="22"/>
                <w:szCs w:val="22"/>
              </w:rPr>
              <w:t xml:space="preserve"> </w:t>
            </w:r>
            <w:r w:rsidRPr="00496C69">
              <w:rPr>
                <w:rFonts w:ascii="Times New Roman" w:hAnsi="Times New Roman"/>
                <w:strike/>
                <w:noProof/>
                <w:color w:val="000000" w:themeColor="text1"/>
                <w:sz w:val="22"/>
                <w:szCs w:val="22"/>
                <w:lang w:val="sr-Cyrl-RS"/>
              </w:rPr>
              <w:t>за жигосање.</w:t>
            </w:r>
          </w:p>
          <w:p w14:paraId="7064679B" w14:textId="77777777" w:rsidR="00E21334" w:rsidRPr="007A18EE" w:rsidRDefault="00E21334" w:rsidP="00E21334">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РАДИ ИЗМЕНЕ ДОЗВОЛЕ ДОСТАВЉАЈУ СЕ, ОДНОСНО ПРИБАВЉАЈУ ОДГОВАРАЈУЋА ДОКУМЕНТА И ДОКАЗИ О ИСПУЊЕНОСТИ:</w:t>
            </w:r>
          </w:p>
          <w:p w14:paraId="56E79C72" w14:textId="77777777" w:rsidR="00E21334" w:rsidRPr="007A18EE" w:rsidRDefault="00E21334" w:rsidP="00E21334">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1)</w:t>
            </w:r>
            <w:r w:rsidRPr="007A18EE">
              <w:rPr>
                <w:rFonts w:ascii="Times New Roman" w:hAnsi="Times New Roman"/>
                <w:noProof/>
                <w:color w:val="000000" w:themeColor="text1"/>
                <w:sz w:val="22"/>
                <w:szCs w:val="22"/>
                <w:lang w:val="sr-Cyrl-RS"/>
              </w:rPr>
              <w:tab/>
              <w:t>УСЛОВА ИЗ ЧЛАНА 26. СТАВ 1. ТАЧ. 8) И 13) ОВОГ ПРАВИЛНИКА, УКОЛИКО СЕ ЗАХТЕВ ЗА ИЗМЕНУ ДОЗВОЛЕ ПОДНОСИ У СЛУЧАЈУ ПРОМЕНЕ ОБЈЕКАТА РАДИОНИЦЕ;</w:t>
            </w:r>
          </w:p>
          <w:p w14:paraId="0E699410" w14:textId="77777777" w:rsidR="00E21334" w:rsidRPr="007A18EE" w:rsidRDefault="00E21334" w:rsidP="00E21334">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2)</w:t>
            </w:r>
            <w:r w:rsidRPr="007A18EE">
              <w:rPr>
                <w:rFonts w:ascii="Times New Roman" w:hAnsi="Times New Roman"/>
                <w:noProof/>
                <w:color w:val="000000" w:themeColor="text1"/>
                <w:sz w:val="22"/>
                <w:szCs w:val="22"/>
                <w:lang w:val="sr-Cyrl-RS"/>
              </w:rPr>
              <w:tab/>
              <w:t>УСЛОВА ИЗ ЧЛАНА 26. СТАВ 1. ТАЧ. 7), 8) И 13) ОВОГ ПРАВИЛНИКА, УКОЛИКО СЕ ЗАХТЕВ ЗА ИЗМЕНУ ДОЗВОЛЕ ПОДНОСИ У СЛУЧАЈУ ПРОМЕНЕ ПОСЛОВА РАДИОНИЦЕ, ЗА ОБАВЉАЊЕ ПОСЛОВА КОНТРОЛЕ И ПРЕГЛЕДА ТАХОГРАФА;</w:t>
            </w:r>
          </w:p>
          <w:p w14:paraId="0361EAB4" w14:textId="77777777" w:rsidR="00E21334" w:rsidRPr="007A18EE" w:rsidRDefault="00E21334" w:rsidP="00E21334">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3)</w:t>
            </w:r>
            <w:r w:rsidRPr="007A18EE">
              <w:rPr>
                <w:rFonts w:ascii="Times New Roman" w:hAnsi="Times New Roman"/>
                <w:noProof/>
                <w:color w:val="000000" w:themeColor="text1"/>
                <w:sz w:val="22"/>
                <w:szCs w:val="22"/>
                <w:lang w:val="sr-Cyrl-RS"/>
              </w:rPr>
              <w:tab/>
              <w:t>УСЛОВА ИЗ ЧЛАНА 26. СТАВ 1. ТАЧ. 7), 8), 9) И 13) ОВОГ ПРАВИЛНИКА, УКОЛИКО СЕ ЗАХТЕВ ЗА ИЗМЕНУ ДОЗВОЛЕ ПОДНОСИ У СЛУЧАЈУ ПРОМЕНЕ ПОСЛОВА РАДИОНИЦЕ, ЗА ОБАВЉАЊЕ ПОСЛОВА УГРАДЊЕ И АКТИВАЦИЈЕ ТАХОГРАФА;</w:t>
            </w:r>
          </w:p>
          <w:p w14:paraId="5E75BA67" w14:textId="77777777" w:rsidR="00E21334" w:rsidRPr="007A18EE" w:rsidRDefault="00E21334" w:rsidP="00E21334">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4)</w:t>
            </w:r>
            <w:r w:rsidRPr="007A18EE">
              <w:rPr>
                <w:rFonts w:ascii="Times New Roman" w:hAnsi="Times New Roman"/>
                <w:noProof/>
                <w:color w:val="000000" w:themeColor="text1"/>
                <w:sz w:val="22"/>
                <w:szCs w:val="22"/>
                <w:lang w:val="sr-Cyrl-RS"/>
              </w:rPr>
              <w:tab/>
              <w:t>УСЛОВА ИЗ ЧЛАНА 26. СТАВ 1. ТАЧ. 9) И 13) ОВОГ ПРАВИЛНИКА, УКОЛИКО СЕ ЗАХТЕВ ЗА ИЗМЕНУ ДОЗВОЛЕ ПОДНОСИ У СЛУЧАЈУ ПРОМЕНЕ ПОСЛОВА РАДИОНИЦЕ, ЗА ОБАВЉАЊЕ ПОСЛОВА ДЕМОНТАЖЕ И ОПРАВКЕ ТАХОГРАФА;</w:t>
            </w:r>
          </w:p>
          <w:p w14:paraId="657CF867" w14:textId="77777777" w:rsidR="00E21334" w:rsidRPr="007A18EE" w:rsidRDefault="00E21334" w:rsidP="00E21334">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5)</w:t>
            </w:r>
            <w:r w:rsidRPr="007A18EE">
              <w:rPr>
                <w:rFonts w:ascii="Times New Roman" w:hAnsi="Times New Roman"/>
                <w:noProof/>
                <w:color w:val="000000" w:themeColor="text1"/>
                <w:sz w:val="22"/>
                <w:szCs w:val="22"/>
                <w:lang w:val="sr-Cyrl-RS"/>
              </w:rPr>
              <w:tab/>
              <w:t>УСЛОВА ИЗ ЧЛАНА 26. СТАВ 1. ТАЧ. 5), 7), 8), 10) И 13) ОВОГ ПРАВИЛНИКА, УКОЛИКО СЕ ЗАХТЕВ ЗА ИЗМЕНУ ДОЗВОЛЕ ПОДНОСИ У СЛУЧАЈУ ПРОМЕНЕ ПОСЛОВА РАДИОНИЦЕ, ЗА ОБАВЉАЊЕ ПОСЛА НАКНАДНЕ УГРАДЊЕ ГРАНИЧНИКА БРЗИНЕ;</w:t>
            </w:r>
          </w:p>
          <w:p w14:paraId="06527258" w14:textId="77777777" w:rsidR="00E21334" w:rsidRPr="007A18EE" w:rsidRDefault="00E21334" w:rsidP="00E21334">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6)</w:t>
            </w:r>
            <w:r w:rsidRPr="007A18EE">
              <w:rPr>
                <w:rFonts w:ascii="Times New Roman" w:hAnsi="Times New Roman"/>
                <w:noProof/>
                <w:color w:val="000000" w:themeColor="text1"/>
                <w:sz w:val="22"/>
                <w:szCs w:val="22"/>
                <w:lang w:val="sr-Cyrl-RS"/>
              </w:rPr>
              <w:tab/>
              <w:t xml:space="preserve">УСЛОВА ИЗ ЧЛАНА 26. СТАВ 1. ТАЧ. 6), 7), 8), 9) И 13) ОВОГ ПРАВИЛНИКА, УКОЛИКО СЕ ЗАХТЕВ ЗА ИЗМЕНУ ДОЗВОЛЕ ПОДНОСИ У СЛУЧАЈУ </w:t>
            </w:r>
            <w:r w:rsidRPr="007A18EE">
              <w:rPr>
                <w:rFonts w:ascii="Times New Roman" w:hAnsi="Times New Roman"/>
                <w:noProof/>
                <w:color w:val="000000" w:themeColor="text1"/>
                <w:sz w:val="22"/>
                <w:szCs w:val="22"/>
                <w:lang w:val="sr-Cyrl-RS"/>
              </w:rPr>
              <w:lastRenderedPageBreak/>
              <w:t>ПРОМЕНЕ ПОСЛОВА РАДИОНИЦЕ, ЗА ОБАВЉАЊЕ НЕКОГ ОД ПОСЛОВА ИЗ ЧЛАНА 31. СТАВ 1. ЗАКОНА ЗА „SMARTˮ ТАХОГРАФЕ;</w:t>
            </w:r>
          </w:p>
          <w:p w14:paraId="23F9552A" w14:textId="77777777" w:rsidR="00E21334" w:rsidRPr="007A18EE" w:rsidRDefault="00E21334" w:rsidP="00E21334">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7)</w:t>
            </w:r>
            <w:r w:rsidRPr="007A18EE">
              <w:rPr>
                <w:rFonts w:ascii="Times New Roman" w:hAnsi="Times New Roman"/>
                <w:noProof/>
                <w:color w:val="000000" w:themeColor="text1"/>
                <w:sz w:val="22"/>
                <w:szCs w:val="22"/>
                <w:lang w:val="sr-Cyrl-RS"/>
              </w:rPr>
              <w:tab/>
              <w:t>УСЛОВА ИЗ ЧЛАНА 26. СТАВ 1. ТАЧКА 13), УКОЛИКО СЕ ЗАХТЕВ ПОДНОСИ У СЛУЧАЈУ ПРОМЕНЕ ПОСЛОВА, ЗА ПРЕСТАНАК ОБАВЉАЊА ПОСЛА РАДИОНИЦЕ ОДРЕЂЕНОГ ДОЗВОЛОМ РАДИОНИЦЕ ЗА ЧИЈУ ИЗМЕНУ СЕ ПОДНОСИ ЗАХТЕВ;</w:t>
            </w:r>
          </w:p>
          <w:p w14:paraId="2F44F2C4" w14:textId="77777777" w:rsidR="00E21334" w:rsidRPr="007A18EE" w:rsidRDefault="00E21334" w:rsidP="00E21334">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8)</w:t>
            </w:r>
            <w:r w:rsidRPr="007A18EE">
              <w:rPr>
                <w:rFonts w:ascii="Times New Roman" w:hAnsi="Times New Roman"/>
                <w:noProof/>
                <w:color w:val="000000" w:themeColor="text1"/>
                <w:sz w:val="22"/>
                <w:szCs w:val="22"/>
                <w:lang w:val="sr-Cyrl-RS"/>
              </w:rPr>
              <w:tab/>
              <w:t>УСЛОВА ИЗ ЧЛАНА 26. СТАВ 1. ТАЧКА 13) И ПРИЈАВУ О ГУБИТКУ АЛАТА ЗА ЖИГОСАЊЕ ПОДНЕТУ НАДЛЕЖНОЈ ПОЛИЦИЈСКОЈ УПРАВИ, УКОЛИКО СЕ ЗАХТЕВ ПОДНОСИ У СЛУЧАЈУ ГУБИТКА АЛАТА ЗА ЖИГОСАЊЕ.</w:t>
            </w:r>
          </w:p>
          <w:p w14:paraId="03222020" w14:textId="77777777" w:rsidR="00E21334" w:rsidRPr="007A18EE" w:rsidRDefault="00E21334" w:rsidP="00E21334">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НА ОСНОВУ ПОДАТАКА ДОСТАВЉЕНИХ У ЗАХТЕВУ АГЕНЦИЈА ПО СЛУЖБЕНОЈ ДУЖНОСТИ ПРОВЕРАВА ИЛИ ПРИБАВЉА ПОДАТКЕ ПОТРЕБНЕ ЗА СПРОВОЂЕЊЕ ОВОГ ПОСТУПКА А У ВЕЗИ СА ПОДНОСИОЦЕМ ЗАХТЕВА, ОСИМ АКО ПОДНОСИЛАЦ ЗАХТЕВА ИЗРИЧИТО ИЗЈАВИ ДА ЋЕ ТЕ ПОДАТКЕ ПРИБАВИТИ САМ, И ТО:</w:t>
            </w:r>
          </w:p>
          <w:p w14:paraId="4F3713B6" w14:textId="77777777" w:rsidR="00E21334" w:rsidRPr="007A18EE" w:rsidRDefault="00E21334" w:rsidP="00E21334">
            <w:pPr>
              <w:ind w:firstLine="601"/>
              <w:rPr>
                <w:rFonts w:ascii="Times New Roman" w:hAnsi="Times New Roman"/>
                <w:noProof/>
                <w:color w:val="000000" w:themeColor="text1"/>
                <w:sz w:val="22"/>
                <w:szCs w:val="22"/>
                <w:lang w:val="sr-Cyrl-RS"/>
              </w:rPr>
            </w:pPr>
            <w:r w:rsidRPr="007A18EE">
              <w:rPr>
                <w:rFonts w:ascii="Times New Roman" w:hAnsi="Times New Roman"/>
                <w:noProof/>
                <w:color w:val="000000" w:themeColor="text1"/>
                <w:sz w:val="22"/>
                <w:szCs w:val="22"/>
                <w:lang w:val="sr-Cyrl-RS"/>
              </w:rPr>
              <w:t>1)</w:t>
            </w:r>
            <w:r w:rsidRPr="007A18EE">
              <w:rPr>
                <w:rFonts w:ascii="Times New Roman" w:hAnsi="Times New Roman"/>
                <w:noProof/>
                <w:color w:val="000000" w:themeColor="text1"/>
                <w:sz w:val="22"/>
                <w:szCs w:val="22"/>
                <w:lang w:val="sr-Cyrl-RS"/>
              </w:rPr>
              <w:tab/>
              <w:t>ПОДАТКЕ ИЗ БАЗЕ ПОДАТАКА КАТАСТРА НЕПОКРЕТНОСТИ О ИСПУЊЕНОСТИ УСЛОВА ИЗ СТАВА 1. ТАЧКА 8) ОВОГ ЧЛАНА;</w:t>
            </w:r>
          </w:p>
          <w:p w14:paraId="0EFC0DC8" w14:textId="77777777" w:rsidR="00E21334" w:rsidRPr="007A18EE" w:rsidRDefault="00E21334" w:rsidP="00E21334">
            <w:pPr>
              <w:ind w:firstLine="601"/>
              <w:rPr>
                <w:rFonts w:ascii="Times New Roman" w:hAnsi="Times New Roman"/>
                <w:noProof/>
                <w:color w:val="000000" w:themeColor="text1"/>
                <w:sz w:val="22"/>
                <w:szCs w:val="22"/>
                <w:lang w:val="sr-Latn-RS"/>
              </w:rPr>
            </w:pPr>
            <w:r w:rsidRPr="007A18EE">
              <w:rPr>
                <w:rFonts w:ascii="Times New Roman" w:hAnsi="Times New Roman"/>
                <w:noProof/>
                <w:color w:val="000000" w:themeColor="text1"/>
                <w:sz w:val="22"/>
                <w:szCs w:val="22"/>
                <w:lang w:val="sr-Cyrl-RS"/>
              </w:rPr>
              <w:t>2)</w:t>
            </w:r>
            <w:r w:rsidRPr="007A18EE">
              <w:rPr>
                <w:rFonts w:ascii="Times New Roman" w:hAnsi="Times New Roman"/>
                <w:noProof/>
                <w:color w:val="000000" w:themeColor="text1"/>
                <w:sz w:val="22"/>
                <w:szCs w:val="22"/>
                <w:lang w:val="sr-Cyrl-RS"/>
              </w:rPr>
              <w:tab/>
              <w:t>ПОДАТКЕ О ИЗВРШЕНОЈ УПЛАТИ ПРОПИСАНЕ АДМИНИСТРАТИВНЕ ТАКСЕ, ОДНОСНО ЦЕНЕ УСЛУГЕ ЗА ПОСЛОВЕ КОЈЕ ВРШИ АГЕНЦИЈА, О ИСПУЊЕНОСТИ УСЛОВА И</w:t>
            </w:r>
            <w:r>
              <w:rPr>
                <w:rFonts w:ascii="Times New Roman" w:hAnsi="Times New Roman"/>
                <w:noProof/>
                <w:color w:val="000000" w:themeColor="text1"/>
                <w:sz w:val="22"/>
                <w:szCs w:val="22"/>
                <w:lang w:val="sr-Cyrl-RS"/>
              </w:rPr>
              <w:t>З СТАВА 1. ТАЧКА 13) ОВОГ ЧЛАНА</w:t>
            </w:r>
            <w:r>
              <w:rPr>
                <w:rFonts w:ascii="Times New Roman" w:hAnsi="Times New Roman"/>
                <w:noProof/>
                <w:color w:val="000000" w:themeColor="text1"/>
                <w:sz w:val="22"/>
                <w:szCs w:val="22"/>
                <w:lang w:val="sr-Latn-RS"/>
              </w:rPr>
              <w:t>.</w:t>
            </w:r>
          </w:p>
          <w:p w14:paraId="76A961E8" w14:textId="77777777" w:rsidR="00E21334" w:rsidRPr="00E45526" w:rsidRDefault="00E21334" w:rsidP="00E21334">
            <w:pPr>
              <w:ind w:firstLine="601"/>
              <w:rPr>
                <w:rFonts w:ascii="Times New Roman" w:hAnsi="Times New Roman"/>
                <w:noProof/>
                <w:sz w:val="22"/>
                <w:szCs w:val="22"/>
                <w:lang w:val="sr-Cyrl-RS"/>
              </w:rPr>
            </w:pPr>
            <w:r w:rsidRPr="00E45526">
              <w:rPr>
                <w:rFonts w:ascii="Times New Roman" w:hAnsi="Times New Roman"/>
                <w:noProof/>
                <w:sz w:val="22"/>
                <w:szCs w:val="22"/>
                <w:lang w:val="sr-Cyrl-RS"/>
              </w:rPr>
              <w:t>ОБРАЗАЦ ЗАХТЕВА ИЗ СТАВА 1. ОВОГ ЧЛАНА ОДШТАМПАН ЈЕ УЗ ОВЈА ПРАВИЛНИК И ЧИНИ ЊЕГОВ САСТАВНИ ДЕО.</w:t>
            </w:r>
          </w:p>
          <w:p w14:paraId="1CDCE919" w14:textId="77777777" w:rsidR="00816F81" w:rsidRPr="00E45526" w:rsidRDefault="00816F81" w:rsidP="00DE07EE">
            <w:pPr>
              <w:ind w:firstLine="601"/>
              <w:rPr>
                <w:rFonts w:ascii="Times New Roman" w:hAnsi="Times New Roman"/>
                <w:noProof/>
                <w:sz w:val="22"/>
                <w:szCs w:val="22"/>
                <w:lang w:val="sr-Cyrl-RS"/>
              </w:rPr>
            </w:pPr>
          </w:p>
          <w:p w14:paraId="779C71C0" w14:textId="77777777" w:rsidR="00816F81" w:rsidRPr="00E45526" w:rsidRDefault="00816F81" w:rsidP="00816F81">
            <w:pPr>
              <w:jc w:val="center"/>
              <w:rPr>
                <w:rFonts w:ascii="Times New Roman" w:eastAsia="Times New Roman" w:hAnsi="Times New Roman"/>
                <w:b/>
                <w:bCs/>
                <w:sz w:val="22"/>
                <w:szCs w:val="22"/>
                <w:lang w:val="sr-Cyrl-RS"/>
              </w:rPr>
            </w:pPr>
            <w:r w:rsidRPr="00E45526">
              <w:rPr>
                <w:rFonts w:ascii="Times New Roman" w:eastAsia="Times New Roman" w:hAnsi="Times New Roman"/>
                <w:b/>
                <w:bCs/>
                <w:sz w:val="22"/>
                <w:szCs w:val="22"/>
                <w:lang w:val="sr-Cyrl-RS"/>
              </w:rPr>
              <w:t>Уредба о ценама услуга које врши Агенција за безбедност саобраћаја</w:t>
            </w:r>
          </w:p>
          <w:p w14:paraId="65CB3B4C" w14:textId="77777777" w:rsidR="00816F81" w:rsidRPr="00E45526" w:rsidRDefault="00816F81" w:rsidP="00816F81">
            <w:pPr>
              <w:jc w:val="center"/>
              <w:rPr>
                <w:rFonts w:ascii="Times New Roman" w:eastAsia="Times New Roman" w:hAnsi="Times New Roman"/>
                <w:b/>
                <w:bCs/>
                <w:sz w:val="22"/>
                <w:szCs w:val="22"/>
                <w:lang w:val="sr-Cyrl-RS"/>
              </w:rPr>
            </w:pPr>
          </w:p>
          <w:p w14:paraId="1763DA74" w14:textId="77777777" w:rsidR="00816F81" w:rsidRPr="00E45526" w:rsidRDefault="00816F81" w:rsidP="00816F81">
            <w:pPr>
              <w:jc w:val="center"/>
              <w:rPr>
                <w:rFonts w:ascii="Times New Roman" w:hAnsi="Times New Roman"/>
                <w:b/>
                <w:noProof/>
                <w:sz w:val="22"/>
                <w:szCs w:val="22"/>
                <w:lang w:val="sr-Cyrl-RS"/>
              </w:rPr>
            </w:pPr>
            <w:r w:rsidRPr="00E45526">
              <w:rPr>
                <w:rFonts w:ascii="Times New Roman" w:hAnsi="Times New Roman"/>
                <w:b/>
                <w:noProof/>
                <w:sz w:val="22"/>
                <w:szCs w:val="22"/>
                <w:lang w:val="sr-Cyrl-RS"/>
              </w:rPr>
              <w:t>Цена услуга које се односе на радионице за тахографе</w:t>
            </w:r>
          </w:p>
          <w:p w14:paraId="1571D411" w14:textId="77777777" w:rsidR="00816F81" w:rsidRPr="00E45526" w:rsidRDefault="00816F81" w:rsidP="00816F81">
            <w:pPr>
              <w:rPr>
                <w:rFonts w:ascii="Times New Roman" w:hAnsi="Times New Roman"/>
                <w:noProof/>
                <w:sz w:val="22"/>
                <w:szCs w:val="22"/>
                <w:lang w:val="sr-Cyrl-RS"/>
              </w:rPr>
            </w:pPr>
          </w:p>
          <w:p w14:paraId="6CC0569A" w14:textId="24A97ECA" w:rsidR="00816F81" w:rsidRPr="00E45526" w:rsidRDefault="00816F81" w:rsidP="00816F81">
            <w:pPr>
              <w:jc w:val="center"/>
              <w:rPr>
                <w:rFonts w:ascii="Times New Roman" w:hAnsi="Times New Roman"/>
                <w:noProof/>
                <w:sz w:val="22"/>
                <w:szCs w:val="22"/>
                <w:lang w:val="sr-Cyrl-RS"/>
              </w:rPr>
            </w:pPr>
            <w:r w:rsidRPr="00E45526">
              <w:rPr>
                <w:rFonts w:ascii="Times New Roman" w:hAnsi="Times New Roman"/>
                <w:noProof/>
                <w:sz w:val="22"/>
                <w:szCs w:val="22"/>
                <w:lang w:val="sr-Cyrl-RS"/>
              </w:rPr>
              <w:t>Члан 9.</w:t>
            </w:r>
          </w:p>
          <w:p w14:paraId="59912836" w14:textId="7EB6C009" w:rsidR="00816F81" w:rsidRPr="00816F81" w:rsidRDefault="00816F81" w:rsidP="00816F81">
            <w:pPr>
              <w:ind w:firstLine="601"/>
              <w:rPr>
                <w:rFonts w:ascii="Times New Roman" w:hAnsi="Times New Roman"/>
                <w:noProof/>
                <w:color w:val="000000" w:themeColor="text1"/>
                <w:sz w:val="22"/>
                <w:szCs w:val="22"/>
                <w:lang w:val="sr-Cyrl-RS"/>
              </w:rPr>
            </w:pPr>
            <w:r w:rsidRPr="00E45526">
              <w:rPr>
                <w:rFonts w:ascii="Times New Roman" w:hAnsi="Times New Roman"/>
                <w:noProof/>
                <w:sz w:val="22"/>
                <w:szCs w:val="22"/>
                <w:lang w:val="sr-Cyrl-RS"/>
              </w:rPr>
              <w:t xml:space="preserve">Цена услуга утврђивања испуњености услова </w:t>
            </w:r>
            <w:r w:rsidRPr="00816F81">
              <w:rPr>
                <w:rFonts w:ascii="Times New Roman" w:hAnsi="Times New Roman"/>
                <w:noProof/>
                <w:color w:val="000000" w:themeColor="text1"/>
                <w:sz w:val="22"/>
                <w:szCs w:val="22"/>
                <w:lang w:val="sr-Cyrl-RS"/>
              </w:rPr>
              <w:t>за издавање дозволе радионици за тахографе износи</w:t>
            </w:r>
            <w:r>
              <w:rPr>
                <w:rFonts w:ascii="Times New Roman" w:hAnsi="Times New Roman"/>
                <w:noProof/>
                <w:color w:val="000000" w:themeColor="text1"/>
                <w:sz w:val="22"/>
                <w:szCs w:val="22"/>
                <w:lang w:val="sr-Cyrl-RS"/>
              </w:rPr>
              <w:t xml:space="preserve"> </w:t>
            </w:r>
            <w:r w:rsidRPr="00816F81">
              <w:rPr>
                <w:rFonts w:ascii="Times New Roman" w:hAnsi="Times New Roman"/>
                <w:noProof/>
                <w:color w:val="000000" w:themeColor="text1"/>
                <w:sz w:val="22"/>
                <w:szCs w:val="22"/>
                <w:lang w:val="sr-Cyrl-RS"/>
              </w:rPr>
              <w:t>110.000,00 динара.</w:t>
            </w:r>
          </w:p>
          <w:p w14:paraId="63146E45" w14:textId="6535CB99" w:rsidR="00816F81" w:rsidRPr="00816F81" w:rsidRDefault="00816F81" w:rsidP="00816F81">
            <w:pPr>
              <w:ind w:firstLine="601"/>
              <w:rPr>
                <w:rFonts w:ascii="Times New Roman" w:hAnsi="Times New Roman"/>
                <w:noProof/>
                <w:color w:val="000000" w:themeColor="text1"/>
                <w:sz w:val="22"/>
                <w:szCs w:val="22"/>
                <w:lang w:val="sr-Cyrl-RS"/>
              </w:rPr>
            </w:pPr>
            <w:r w:rsidRPr="00816F81">
              <w:rPr>
                <w:rFonts w:ascii="Times New Roman" w:hAnsi="Times New Roman"/>
                <w:noProof/>
                <w:color w:val="000000" w:themeColor="text1"/>
                <w:sz w:val="22"/>
                <w:szCs w:val="22"/>
                <w:lang w:val="sr-Cyrl-RS"/>
              </w:rPr>
              <w:t>Цена услуга утврђивања испуњености услова за продужење важења дозволе радионици за тах</w:t>
            </w:r>
            <w:r>
              <w:rPr>
                <w:rFonts w:ascii="Times New Roman" w:hAnsi="Times New Roman"/>
                <w:noProof/>
                <w:color w:val="000000" w:themeColor="text1"/>
                <w:sz w:val="22"/>
                <w:szCs w:val="22"/>
                <w:lang w:val="sr-Cyrl-RS"/>
              </w:rPr>
              <w:t xml:space="preserve">ографе </w:t>
            </w:r>
            <w:r w:rsidRPr="00816F81">
              <w:rPr>
                <w:rFonts w:ascii="Times New Roman" w:hAnsi="Times New Roman"/>
                <w:noProof/>
                <w:color w:val="000000" w:themeColor="text1"/>
                <w:sz w:val="22"/>
                <w:szCs w:val="22"/>
                <w:lang w:val="sr-Cyrl-RS"/>
              </w:rPr>
              <w:t>износи 80.000,00 динара.</w:t>
            </w:r>
          </w:p>
          <w:p w14:paraId="21D72FF9" w14:textId="6AA7CE1B" w:rsidR="00816F81" w:rsidRPr="00816F81" w:rsidRDefault="00816F81" w:rsidP="00816F81">
            <w:pPr>
              <w:ind w:firstLine="601"/>
              <w:rPr>
                <w:rFonts w:ascii="Times New Roman" w:hAnsi="Times New Roman"/>
                <w:strike/>
                <w:noProof/>
                <w:color w:val="000000" w:themeColor="text1"/>
                <w:sz w:val="22"/>
                <w:szCs w:val="22"/>
                <w:lang w:val="sr-Cyrl-RS"/>
              </w:rPr>
            </w:pPr>
            <w:r w:rsidRPr="00816F81">
              <w:rPr>
                <w:rFonts w:ascii="Times New Roman" w:hAnsi="Times New Roman"/>
                <w:strike/>
                <w:noProof/>
                <w:color w:val="000000" w:themeColor="text1"/>
                <w:sz w:val="22"/>
                <w:szCs w:val="22"/>
                <w:lang w:val="sr-Cyrl-RS"/>
              </w:rPr>
              <w:t>Цена услуга издавања/продужења/измене дозволе радионици за тахографе износи 10.000,00 динара.</w:t>
            </w:r>
          </w:p>
          <w:p w14:paraId="5758344E" w14:textId="77777777" w:rsidR="00816F81" w:rsidRPr="00816F81" w:rsidRDefault="00816F81" w:rsidP="00816F81">
            <w:pPr>
              <w:ind w:firstLine="601"/>
              <w:rPr>
                <w:rFonts w:ascii="Times New Roman" w:hAnsi="Times New Roman"/>
                <w:noProof/>
                <w:color w:val="000000" w:themeColor="text1"/>
                <w:sz w:val="22"/>
                <w:szCs w:val="22"/>
                <w:lang w:val="sr-Cyrl-RS"/>
              </w:rPr>
            </w:pPr>
            <w:r w:rsidRPr="00816F81">
              <w:rPr>
                <w:rFonts w:ascii="Times New Roman" w:hAnsi="Times New Roman"/>
                <w:noProof/>
                <w:color w:val="000000" w:themeColor="text1"/>
                <w:sz w:val="22"/>
                <w:szCs w:val="22"/>
                <w:lang w:val="sr-Cyrl-RS"/>
              </w:rPr>
              <w:t>Цена обрасца уверења о исправности тахографа износи 300,00 динара.</w:t>
            </w:r>
          </w:p>
          <w:p w14:paraId="215B42F0" w14:textId="77777777" w:rsidR="00816F81" w:rsidRDefault="00816F81" w:rsidP="00816F81">
            <w:pPr>
              <w:ind w:firstLine="601"/>
              <w:rPr>
                <w:rFonts w:ascii="Times New Roman" w:hAnsi="Times New Roman"/>
                <w:noProof/>
                <w:color w:val="000000" w:themeColor="text1"/>
                <w:sz w:val="22"/>
                <w:szCs w:val="22"/>
                <w:lang w:val="sr-Cyrl-RS"/>
              </w:rPr>
            </w:pPr>
            <w:r w:rsidRPr="00816F81">
              <w:rPr>
                <w:rFonts w:ascii="Times New Roman" w:hAnsi="Times New Roman"/>
                <w:noProof/>
                <w:color w:val="000000" w:themeColor="text1"/>
                <w:sz w:val="22"/>
                <w:szCs w:val="22"/>
                <w:lang w:val="sr-Cyrl-RS"/>
              </w:rPr>
              <w:t>Цена услуга утврђивања испуњености услова за измену дозвол</w:t>
            </w:r>
            <w:r>
              <w:rPr>
                <w:rFonts w:ascii="Times New Roman" w:hAnsi="Times New Roman"/>
                <w:noProof/>
                <w:color w:val="000000" w:themeColor="text1"/>
                <w:sz w:val="22"/>
                <w:szCs w:val="22"/>
                <w:lang w:val="sr-Cyrl-RS"/>
              </w:rPr>
              <w:t xml:space="preserve">е радионице за тахографе износи </w:t>
            </w:r>
            <w:r w:rsidRPr="00816F81">
              <w:rPr>
                <w:rFonts w:ascii="Times New Roman" w:hAnsi="Times New Roman"/>
                <w:noProof/>
                <w:color w:val="000000" w:themeColor="text1"/>
                <w:sz w:val="22"/>
                <w:szCs w:val="22"/>
                <w:lang w:val="sr-Cyrl-RS"/>
              </w:rPr>
              <w:t>80.000,00 динара.</w:t>
            </w:r>
          </w:p>
          <w:p w14:paraId="050B87F7" w14:textId="77777777" w:rsidR="00D035DD" w:rsidRDefault="00D035DD" w:rsidP="00D035DD">
            <w:pPr>
              <w:rPr>
                <w:rFonts w:ascii="Times New Roman" w:hAnsi="Times New Roman"/>
                <w:noProof/>
                <w:color w:val="000000" w:themeColor="text1"/>
                <w:sz w:val="22"/>
                <w:szCs w:val="22"/>
                <w:lang w:val="sr-Cyrl-RS"/>
              </w:rPr>
            </w:pPr>
          </w:p>
          <w:p w14:paraId="4F20335B" w14:textId="77777777" w:rsidR="00D035DD" w:rsidRPr="00D035DD" w:rsidRDefault="00D035DD" w:rsidP="00D035DD">
            <w:pPr>
              <w:jc w:val="center"/>
              <w:rPr>
                <w:rFonts w:ascii="Times New Roman" w:hAnsi="Times New Roman"/>
                <w:b/>
                <w:noProof/>
                <w:color w:val="000000" w:themeColor="text1"/>
                <w:sz w:val="22"/>
                <w:szCs w:val="22"/>
                <w:lang w:val="sr-Cyrl-RS"/>
              </w:rPr>
            </w:pPr>
            <w:r w:rsidRPr="00D035DD">
              <w:rPr>
                <w:rFonts w:ascii="Times New Roman" w:hAnsi="Times New Roman"/>
                <w:b/>
                <w:noProof/>
                <w:color w:val="000000" w:themeColor="text1"/>
                <w:sz w:val="22"/>
                <w:szCs w:val="22"/>
                <w:lang w:val="sr-Cyrl-RS"/>
              </w:rPr>
              <w:t>Цена услуга у вези са испитивањем возила</w:t>
            </w:r>
          </w:p>
          <w:p w14:paraId="215EF9EF" w14:textId="77777777" w:rsidR="00D035DD" w:rsidRPr="00D035DD" w:rsidRDefault="00D035DD" w:rsidP="005C4B02">
            <w:pPr>
              <w:jc w:val="center"/>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Члан 18.</w:t>
            </w:r>
          </w:p>
          <w:p w14:paraId="53A7116D" w14:textId="77777777" w:rsidR="00D035DD" w:rsidRPr="00D035DD" w:rsidRDefault="00D035DD" w:rsidP="005C4B02">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Цена услуга утврђивања услова у вези са испитивањем возила износи 110.000,00 динара.</w:t>
            </w:r>
          </w:p>
          <w:p w14:paraId="4B546700" w14:textId="77777777" w:rsidR="00D035DD" w:rsidRPr="005C4B02" w:rsidRDefault="00D035DD" w:rsidP="005C4B02">
            <w:pPr>
              <w:ind w:firstLine="601"/>
              <w:rPr>
                <w:rFonts w:ascii="Times New Roman" w:hAnsi="Times New Roman"/>
                <w:strike/>
                <w:noProof/>
                <w:color w:val="000000" w:themeColor="text1"/>
                <w:sz w:val="22"/>
                <w:szCs w:val="22"/>
                <w:lang w:val="sr-Cyrl-RS"/>
              </w:rPr>
            </w:pPr>
            <w:r w:rsidRPr="005C4B02">
              <w:rPr>
                <w:rFonts w:ascii="Times New Roman" w:hAnsi="Times New Roman"/>
                <w:strike/>
                <w:noProof/>
                <w:color w:val="000000" w:themeColor="text1"/>
                <w:sz w:val="22"/>
                <w:szCs w:val="22"/>
                <w:lang w:val="sr-Cyrl-RS"/>
              </w:rPr>
              <w:t>Цена услуга издавања овлашћeња правним лицима за испитивање возила износи 10.000,00 динара.</w:t>
            </w:r>
          </w:p>
          <w:p w14:paraId="27A82366" w14:textId="424FED87" w:rsidR="00D035DD" w:rsidRPr="00D035DD" w:rsidRDefault="00D035DD" w:rsidP="005C4B02">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Цена услуга увида у техничку документацију и издавање одобрења пр</w:t>
            </w:r>
            <w:r w:rsidR="005C4B02">
              <w:rPr>
                <w:rFonts w:ascii="Times New Roman" w:hAnsi="Times New Roman"/>
                <w:noProof/>
                <w:color w:val="000000" w:themeColor="text1"/>
                <w:sz w:val="22"/>
                <w:szCs w:val="22"/>
                <w:lang w:val="sr-Cyrl-RS"/>
              </w:rPr>
              <w:t xml:space="preserve">еправке возила износи 20.000,00 </w:t>
            </w:r>
            <w:r w:rsidRPr="00D035DD">
              <w:rPr>
                <w:rFonts w:ascii="Times New Roman" w:hAnsi="Times New Roman"/>
                <w:noProof/>
                <w:color w:val="000000" w:themeColor="text1"/>
                <w:sz w:val="22"/>
                <w:szCs w:val="22"/>
                <w:lang w:val="sr-Cyrl-RS"/>
              </w:rPr>
              <w:t>динара.</w:t>
            </w:r>
          </w:p>
          <w:p w14:paraId="7862B660" w14:textId="77777777" w:rsidR="00D035DD" w:rsidRPr="00D035DD" w:rsidRDefault="00D035DD" w:rsidP="005C4B02">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Цена услуга обраде документације за испитивање возила износи 3.300,00 динара.</w:t>
            </w:r>
          </w:p>
          <w:p w14:paraId="7DFB82F2" w14:textId="77777777" w:rsidR="00D035DD" w:rsidRPr="00D035DD" w:rsidRDefault="00D035DD" w:rsidP="005C4B02">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Цена услуга издавања уверења о испитивању возила износи 3.000,00 динара.</w:t>
            </w:r>
          </w:p>
          <w:p w14:paraId="656500EB" w14:textId="096AC40B" w:rsidR="00D035DD" w:rsidRPr="00D035DD" w:rsidRDefault="00D035DD" w:rsidP="005C4B02">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Цена услуга издавања потврде о исправности уређаја и опреме за п</w:t>
            </w:r>
            <w:r w:rsidR="005C4B02">
              <w:rPr>
                <w:rFonts w:ascii="Times New Roman" w:hAnsi="Times New Roman"/>
                <w:noProof/>
                <w:color w:val="000000" w:themeColor="text1"/>
                <w:sz w:val="22"/>
                <w:szCs w:val="22"/>
                <w:lang w:val="sr-Cyrl-RS"/>
              </w:rPr>
              <w:t xml:space="preserve">огон возила на течни нафтни гас </w:t>
            </w:r>
            <w:r w:rsidRPr="00D035DD">
              <w:rPr>
                <w:rFonts w:ascii="Times New Roman" w:hAnsi="Times New Roman"/>
                <w:noProof/>
                <w:color w:val="000000" w:themeColor="text1"/>
                <w:sz w:val="22"/>
                <w:szCs w:val="22"/>
                <w:lang w:val="sr-Cyrl-RS"/>
              </w:rPr>
              <w:t>износи 3.000,00 динара.</w:t>
            </w:r>
          </w:p>
          <w:p w14:paraId="4C132E24" w14:textId="00230ACB" w:rsidR="00D035DD" w:rsidRPr="00D035DD" w:rsidRDefault="00D035DD" w:rsidP="005C4B02">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 xml:space="preserve">Цена услуга издавања образаца потврде о исправности уређаја и опреме </w:t>
            </w:r>
            <w:r w:rsidR="005C4B02">
              <w:rPr>
                <w:rFonts w:ascii="Times New Roman" w:hAnsi="Times New Roman"/>
                <w:noProof/>
                <w:color w:val="000000" w:themeColor="text1"/>
                <w:sz w:val="22"/>
                <w:szCs w:val="22"/>
                <w:lang w:val="sr-Cyrl-RS"/>
              </w:rPr>
              <w:t xml:space="preserve">за погон возила на течни нафтни </w:t>
            </w:r>
            <w:r w:rsidRPr="00D035DD">
              <w:rPr>
                <w:rFonts w:ascii="Times New Roman" w:hAnsi="Times New Roman"/>
                <w:noProof/>
                <w:color w:val="000000" w:themeColor="text1"/>
                <w:sz w:val="22"/>
                <w:szCs w:val="22"/>
                <w:lang w:val="sr-Cyrl-RS"/>
              </w:rPr>
              <w:t>гас износи 300,00 динара.</w:t>
            </w:r>
          </w:p>
          <w:p w14:paraId="5D515E4C" w14:textId="779003F6" w:rsidR="00D035DD" w:rsidRPr="00D035DD" w:rsidRDefault="00D035DD" w:rsidP="005C4B02">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Изузетно, цена услуга обраде документације за испитивање в</w:t>
            </w:r>
            <w:r w:rsidR="005C4B02">
              <w:rPr>
                <w:rFonts w:ascii="Times New Roman" w:hAnsi="Times New Roman"/>
                <w:noProof/>
                <w:color w:val="000000" w:themeColor="text1"/>
                <w:sz w:val="22"/>
                <w:szCs w:val="22"/>
                <w:lang w:val="sr-Cyrl-RS"/>
              </w:rPr>
              <w:t xml:space="preserve">озила из става 4. овог члана не </w:t>
            </w:r>
            <w:r w:rsidRPr="00D035DD">
              <w:rPr>
                <w:rFonts w:ascii="Times New Roman" w:hAnsi="Times New Roman"/>
                <w:noProof/>
                <w:color w:val="000000" w:themeColor="text1"/>
                <w:sz w:val="22"/>
                <w:szCs w:val="22"/>
                <w:lang w:val="sr-Cyrl-RS"/>
              </w:rPr>
              <w:t>плаћа се приликом испитив</w:t>
            </w:r>
            <w:r w:rsidR="005C4B02">
              <w:rPr>
                <w:rFonts w:ascii="Times New Roman" w:hAnsi="Times New Roman"/>
                <w:noProof/>
                <w:color w:val="000000" w:themeColor="text1"/>
                <w:sz w:val="22"/>
                <w:szCs w:val="22"/>
                <w:lang w:val="sr-Cyrl-RS"/>
              </w:rPr>
              <w:t>ања:</w:t>
            </w:r>
          </w:p>
          <w:p w14:paraId="0987534F" w14:textId="183FFB0B" w:rsidR="00D035DD" w:rsidRPr="00D035DD" w:rsidRDefault="00D035DD" w:rsidP="005C4B02">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 xml:space="preserve">1) преправке возила уградњом/изградњом уређаја и опреме </w:t>
            </w:r>
            <w:r w:rsidR="005C4B02">
              <w:rPr>
                <w:rFonts w:ascii="Times New Roman" w:hAnsi="Times New Roman"/>
                <w:noProof/>
                <w:color w:val="000000" w:themeColor="text1"/>
                <w:sz w:val="22"/>
                <w:szCs w:val="22"/>
                <w:lang w:val="sr-Cyrl-RS"/>
              </w:rPr>
              <w:t>за погон возила на течни нафтни гас;</w:t>
            </w:r>
          </w:p>
          <w:p w14:paraId="2793B79F" w14:textId="7A735C12" w:rsidR="00D035DD" w:rsidRPr="00D035DD" w:rsidRDefault="00D035DD" w:rsidP="005C4B02">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2) преправке возила уградњом уређаја за спај</w:t>
            </w:r>
            <w:r w:rsidR="005C4B02">
              <w:rPr>
                <w:rFonts w:ascii="Times New Roman" w:hAnsi="Times New Roman"/>
                <w:noProof/>
                <w:color w:val="000000" w:themeColor="text1"/>
                <w:sz w:val="22"/>
                <w:szCs w:val="22"/>
                <w:lang w:val="sr-Cyrl-RS"/>
              </w:rPr>
              <w:t>ање вучног и прикључног возила;</w:t>
            </w:r>
          </w:p>
          <w:p w14:paraId="68F811E5" w14:textId="26C0ECF0" w:rsidR="00D035DD" w:rsidRPr="00D035DD" w:rsidRDefault="00D035DD" w:rsidP="005C4B02">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lastRenderedPageBreak/>
              <w:t>3) преправке в</w:t>
            </w:r>
            <w:r w:rsidR="005C4B02">
              <w:rPr>
                <w:rFonts w:ascii="Times New Roman" w:hAnsi="Times New Roman"/>
                <w:noProof/>
                <w:color w:val="000000" w:themeColor="text1"/>
                <w:sz w:val="22"/>
                <w:szCs w:val="22"/>
                <w:lang w:val="sr-Cyrl-RS"/>
              </w:rPr>
              <w:t>озила изградњом дуплих команди;</w:t>
            </w:r>
          </w:p>
          <w:p w14:paraId="3E34CAEB" w14:textId="3A8633E0" w:rsidR="00D035DD" w:rsidRPr="00D035DD" w:rsidRDefault="00D035DD" w:rsidP="005C4B02">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4) преправке возила уградњом уређаја (команд</w:t>
            </w:r>
            <w:r w:rsidR="005C4B02">
              <w:rPr>
                <w:rFonts w:ascii="Times New Roman" w:hAnsi="Times New Roman"/>
                <w:noProof/>
                <w:color w:val="000000" w:themeColor="text1"/>
                <w:sz w:val="22"/>
                <w:szCs w:val="22"/>
                <w:lang w:val="sr-Cyrl-RS"/>
              </w:rPr>
              <w:t>и) за управљање возилом лица са инвалидитетом;</w:t>
            </w:r>
          </w:p>
          <w:p w14:paraId="2324819F" w14:textId="46ECE766" w:rsidR="00D035DD" w:rsidRPr="00D035DD" w:rsidRDefault="00D035DD" w:rsidP="005C4B02">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5) преправке возила накнадним пресвлачењем стака</w:t>
            </w:r>
            <w:r w:rsidR="005C4B02">
              <w:rPr>
                <w:rFonts w:ascii="Times New Roman" w:hAnsi="Times New Roman"/>
                <w:noProof/>
                <w:color w:val="000000" w:themeColor="text1"/>
                <w:sz w:val="22"/>
                <w:szCs w:val="22"/>
                <w:lang w:val="sr-Cyrl-RS"/>
              </w:rPr>
              <w:t>ла возила унутрашњом пластичном превлаком;</w:t>
            </w:r>
          </w:p>
          <w:p w14:paraId="4A8D72EC" w14:textId="77777777" w:rsidR="00D035DD" w:rsidRPr="00D035DD" w:rsidRDefault="00D035DD" w:rsidP="005C4B02">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6) возила за која нису познати или су погрешно уписани технички подаци у саобраћајној</w:t>
            </w:r>
          </w:p>
          <w:p w14:paraId="2F7EB07C" w14:textId="34B57278" w:rsidR="00D035DD" w:rsidRPr="00D035DD" w:rsidRDefault="005C4B02" w:rsidP="00D035D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дозволи;</w:t>
            </w:r>
          </w:p>
          <w:p w14:paraId="1506ADFF" w14:textId="0C1377AC" w:rsidR="00D035DD" w:rsidRPr="004D25E6" w:rsidRDefault="00D035DD" w:rsidP="005C4B02">
            <w:pPr>
              <w:ind w:firstLine="601"/>
              <w:rPr>
                <w:rFonts w:ascii="Times New Roman" w:hAnsi="Times New Roman"/>
                <w:noProof/>
                <w:color w:val="000000" w:themeColor="text1"/>
                <w:sz w:val="22"/>
                <w:szCs w:val="22"/>
                <w:lang w:val="sr-Cyrl-RS"/>
              </w:rPr>
            </w:pPr>
            <w:r w:rsidRPr="00D035DD">
              <w:rPr>
                <w:rFonts w:ascii="Times New Roman" w:hAnsi="Times New Roman"/>
                <w:noProof/>
                <w:color w:val="000000" w:themeColor="text1"/>
                <w:sz w:val="22"/>
                <w:szCs w:val="22"/>
                <w:lang w:val="sr-Cyrl-RS"/>
              </w:rPr>
              <w:t>7) свих врста преправки за које Агенција</w:t>
            </w:r>
            <w:r w:rsidR="005C4B02">
              <w:rPr>
                <w:rFonts w:ascii="Times New Roman" w:hAnsi="Times New Roman"/>
                <w:noProof/>
                <w:color w:val="000000" w:themeColor="text1"/>
                <w:sz w:val="22"/>
                <w:szCs w:val="22"/>
                <w:lang w:val="sr-Cyrl-RS"/>
              </w:rPr>
              <w:t xml:space="preserve"> не врши преглед документације.</w:t>
            </w:r>
          </w:p>
        </w:tc>
      </w:tr>
      <w:tr w:rsidR="00CA1CE9"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АНАЛИЗА ЕФЕКАТА ПРЕПОРУКЕ (АЕП)</w:t>
            </w:r>
          </w:p>
        </w:tc>
      </w:tr>
      <w:tr w:rsidR="00CA1CE9" w:rsidRPr="00DB19B9" w14:paraId="72BD2239" w14:textId="77777777" w:rsidTr="00DB19B9">
        <w:trPr>
          <w:trHeight w:val="454"/>
        </w:trPr>
        <w:tc>
          <w:tcPr>
            <w:tcW w:w="9060" w:type="dxa"/>
            <w:gridSpan w:val="2"/>
            <w:shd w:val="clear" w:color="auto" w:fill="auto"/>
          </w:tcPr>
          <w:p w14:paraId="3A1A2BEA" w14:textId="1A6E3855" w:rsidR="00413FBB" w:rsidRPr="00413FBB" w:rsidRDefault="00413FBB" w:rsidP="00413FBB">
            <w:pPr>
              <w:shd w:val="clear" w:color="auto" w:fill="FFFFFF"/>
              <w:spacing w:after="160" w:line="254" w:lineRule="auto"/>
              <w:rPr>
                <w:rFonts w:ascii="Times New Roman" w:eastAsia="Times New Roman" w:hAnsi="Times New Roman"/>
                <w:color w:val="000000" w:themeColor="text1"/>
                <w:sz w:val="22"/>
                <w:szCs w:val="22"/>
              </w:rPr>
            </w:pPr>
            <w:r w:rsidRPr="00413FBB">
              <w:rPr>
                <w:rFonts w:ascii="Times New Roman" w:eastAsia="Times New Roman" w:hAnsi="Times New Roman"/>
                <w:color w:val="000000" w:themeColor="text1"/>
                <w:sz w:val="22"/>
                <w:szCs w:val="22"/>
                <w:lang w:val="sr-Cyrl-RS"/>
              </w:rPr>
              <w:t>У 201</w:t>
            </w:r>
            <w:r w:rsidRPr="00413FBB">
              <w:rPr>
                <w:rFonts w:ascii="Times New Roman" w:eastAsia="Times New Roman" w:hAnsi="Times New Roman"/>
                <w:color w:val="000000" w:themeColor="text1"/>
                <w:sz w:val="22"/>
                <w:szCs w:val="22"/>
                <w:lang w:val="sr-Latn-RS"/>
              </w:rPr>
              <w:t>6</w:t>
            </w:r>
            <w:r w:rsidRPr="00413FBB">
              <w:rPr>
                <w:rFonts w:ascii="Times New Roman" w:eastAsia="Times New Roman" w:hAnsi="Times New Roman"/>
                <w:color w:val="000000" w:themeColor="text1"/>
                <w:sz w:val="22"/>
                <w:szCs w:val="22"/>
                <w:lang w:val="sr-Cyrl-RS"/>
              </w:rPr>
              <w:t>. години је Агенцији за безбедност саобраћаја подне</w:t>
            </w:r>
            <w:r>
              <w:rPr>
                <w:rFonts w:ascii="Times New Roman" w:eastAsia="Times New Roman" w:hAnsi="Times New Roman"/>
                <w:color w:val="000000" w:themeColor="text1"/>
                <w:sz w:val="22"/>
                <w:szCs w:val="22"/>
                <w:lang w:val="sr-Cyrl-RS"/>
              </w:rPr>
              <w:t>о</w:t>
            </w:r>
            <w:r w:rsidRPr="00413FBB">
              <w:rPr>
                <w:rFonts w:ascii="Times New Roman" w:eastAsia="Times New Roman" w:hAnsi="Times New Roman"/>
                <w:color w:val="000000" w:themeColor="text1"/>
                <w:sz w:val="22"/>
                <w:szCs w:val="22"/>
                <w:lang w:val="sr-Cyrl-RS"/>
              </w:rPr>
              <w:t xml:space="preserve"> </w:t>
            </w:r>
            <w:r>
              <w:rPr>
                <w:rFonts w:ascii="Times New Roman" w:eastAsia="Times New Roman" w:hAnsi="Times New Roman"/>
                <w:color w:val="000000" w:themeColor="text1"/>
                <w:sz w:val="22"/>
                <w:szCs w:val="22"/>
                <w:lang w:val="sr-Cyrl-RS"/>
              </w:rPr>
              <w:t>23 захтева</w:t>
            </w:r>
            <w:r w:rsidRPr="00413FBB">
              <w:rPr>
                <w:rFonts w:ascii="Times New Roman" w:eastAsia="Times New Roman" w:hAnsi="Times New Roman"/>
                <w:color w:val="000000" w:themeColor="text1"/>
                <w:sz w:val="22"/>
                <w:szCs w:val="22"/>
                <w:lang w:val="sr-Cyrl-RS"/>
              </w:rPr>
              <w:t xml:space="preserve"> за </w:t>
            </w:r>
            <w:r>
              <w:rPr>
                <w:rFonts w:ascii="Times New Roman" w:eastAsia="Times New Roman" w:hAnsi="Times New Roman"/>
                <w:color w:val="000000" w:themeColor="text1"/>
                <w:sz w:val="22"/>
                <w:szCs w:val="22"/>
                <w:lang w:val="sr-Cyrl-RS"/>
              </w:rPr>
              <w:t>издавање д</w:t>
            </w:r>
            <w:r w:rsidRPr="00413FBB">
              <w:rPr>
                <w:rFonts w:ascii="Times New Roman" w:eastAsia="Times New Roman" w:hAnsi="Times New Roman"/>
                <w:color w:val="000000" w:themeColor="text1"/>
                <w:sz w:val="22"/>
                <w:szCs w:val="22"/>
                <w:lang w:val="sr-Cyrl-RS"/>
              </w:rPr>
              <w:t>озвол</w:t>
            </w:r>
            <w:r>
              <w:rPr>
                <w:rFonts w:ascii="Times New Roman" w:eastAsia="Times New Roman" w:hAnsi="Times New Roman"/>
                <w:color w:val="000000" w:themeColor="text1"/>
                <w:sz w:val="22"/>
                <w:szCs w:val="22"/>
                <w:lang w:val="sr-Cyrl-RS"/>
              </w:rPr>
              <w:t>е</w:t>
            </w:r>
            <w:r w:rsidRPr="00413FBB">
              <w:rPr>
                <w:rFonts w:ascii="Times New Roman" w:eastAsia="Times New Roman" w:hAnsi="Times New Roman"/>
                <w:color w:val="000000" w:themeColor="text1"/>
                <w:sz w:val="22"/>
                <w:szCs w:val="22"/>
                <w:lang w:val="sr-Cyrl-RS"/>
              </w:rPr>
              <w:t xml:space="preserve"> за рад радионице за тахографе. Директни трошкови спровођења поступка издавања </w:t>
            </w:r>
            <w:r>
              <w:rPr>
                <w:rFonts w:ascii="Times New Roman" w:eastAsia="Times New Roman" w:hAnsi="Times New Roman"/>
                <w:color w:val="000000" w:themeColor="text1"/>
                <w:sz w:val="22"/>
                <w:szCs w:val="22"/>
                <w:lang w:val="sr-Cyrl-RS"/>
              </w:rPr>
              <w:t>д</w:t>
            </w:r>
            <w:r w:rsidRPr="00413FBB">
              <w:rPr>
                <w:rFonts w:ascii="Times New Roman" w:eastAsia="Times New Roman" w:hAnsi="Times New Roman"/>
                <w:color w:val="000000" w:themeColor="text1"/>
                <w:sz w:val="22"/>
                <w:szCs w:val="22"/>
                <w:lang w:val="sr-Cyrl-RS"/>
              </w:rPr>
              <w:t>озвол</w:t>
            </w:r>
            <w:r>
              <w:rPr>
                <w:rFonts w:ascii="Times New Roman" w:eastAsia="Times New Roman" w:hAnsi="Times New Roman"/>
                <w:color w:val="000000" w:themeColor="text1"/>
                <w:sz w:val="22"/>
                <w:szCs w:val="22"/>
                <w:lang w:val="sr-Cyrl-RS"/>
              </w:rPr>
              <w:t>е</w:t>
            </w:r>
            <w:r w:rsidRPr="00413FBB">
              <w:rPr>
                <w:rFonts w:ascii="Times New Roman" w:eastAsia="Times New Roman" w:hAnsi="Times New Roman"/>
                <w:color w:val="000000" w:themeColor="text1"/>
                <w:sz w:val="22"/>
                <w:szCs w:val="22"/>
                <w:lang w:val="sr-Cyrl-RS"/>
              </w:rPr>
              <w:t xml:space="preserve"> за рад радионице за тахографе износе: </w:t>
            </w:r>
            <w:r>
              <w:rPr>
                <w:rFonts w:ascii="Times New Roman" w:eastAsia="Times New Roman" w:hAnsi="Times New Roman"/>
                <w:color w:val="000000" w:themeColor="text1"/>
                <w:sz w:val="22"/>
                <w:szCs w:val="22"/>
                <w:lang w:val="sr-Cyrl-RS"/>
              </w:rPr>
              <w:t>2.535</w:t>
            </w:r>
            <w:r w:rsidRPr="00413FBB">
              <w:rPr>
                <w:rFonts w:ascii="Times New Roman" w:eastAsia="Times New Roman" w:hAnsi="Times New Roman"/>
                <w:color w:val="000000" w:themeColor="text1"/>
                <w:sz w:val="22"/>
                <w:szCs w:val="22"/>
                <w:lang w:val="sr-Cyrl-RS"/>
              </w:rPr>
              <w:t>.</w:t>
            </w:r>
            <w:r>
              <w:rPr>
                <w:rFonts w:ascii="Times New Roman" w:eastAsia="Times New Roman" w:hAnsi="Times New Roman"/>
                <w:color w:val="000000" w:themeColor="text1"/>
                <w:sz w:val="22"/>
                <w:szCs w:val="22"/>
                <w:lang w:val="sr-Cyrl-RS"/>
              </w:rPr>
              <w:t>533</w:t>
            </w:r>
            <w:r w:rsidRPr="00413FBB">
              <w:rPr>
                <w:rFonts w:ascii="Times New Roman" w:eastAsia="Times New Roman" w:hAnsi="Times New Roman"/>
                <w:color w:val="000000" w:themeColor="text1"/>
                <w:sz w:val="22"/>
                <w:szCs w:val="22"/>
              </w:rPr>
              <w:t>,</w:t>
            </w:r>
            <w:r>
              <w:rPr>
                <w:rFonts w:ascii="Times New Roman" w:eastAsia="Times New Roman" w:hAnsi="Times New Roman"/>
                <w:color w:val="000000" w:themeColor="text1"/>
                <w:sz w:val="22"/>
                <w:szCs w:val="22"/>
                <w:lang w:val="sr-Cyrl-RS"/>
              </w:rPr>
              <w:t>58</w:t>
            </w:r>
            <w:r w:rsidRPr="00413FBB">
              <w:rPr>
                <w:rFonts w:ascii="Times New Roman" w:eastAsia="Times New Roman" w:hAnsi="Times New Roman"/>
                <w:color w:val="000000" w:themeColor="text1"/>
                <w:sz w:val="22"/>
                <w:szCs w:val="22"/>
              </w:rPr>
              <w:t xml:space="preserve"> РСД, a</w:t>
            </w:r>
            <w:r w:rsidRPr="00413FBB">
              <w:rPr>
                <w:rFonts w:ascii="Times New Roman" w:eastAsia="Times New Roman" w:hAnsi="Times New Roman"/>
                <w:color w:val="000000" w:themeColor="text1"/>
                <w:sz w:val="22"/>
                <w:szCs w:val="22"/>
                <w:lang w:val="sr-Cyrl-RS"/>
              </w:rPr>
              <w:t xml:space="preserve"> што је еквивалентно износу од </w:t>
            </w:r>
            <w:r>
              <w:rPr>
                <w:rFonts w:ascii="Times New Roman" w:eastAsia="Times New Roman" w:hAnsi="Times New Roman"/>
                <w:color w:val="000000" w:themeColor="text1"/>
                <w:sz w:val="22"/>
                <w:szCs w:val="22"/>
                <w:lang w:val="sr-Cyrl-RS"/>
              </w:rPr>
              <w:t>20.847</w:t>
            </w:r>
            <w:r w:rsidRPr="00413FBB">
              <w:rPr>
                <w:rFonts w:ascii="Times New Roman" w:eastAsia="Times New Roman" w:hAnsi="Times New Roman"/>
                <w:color w:val="000000" w:themeColor="text1"/>
                <w:sz w:val="22"/>
                <w:szCs w:val="22"/>
              </w:rPr>
              <w:t>,</w:t>
            </w:r>
            <w:r>
              <w:rPr>
                <w:rFonts w:ascii="Times New Roman" w:eastAsia="Times New Roman" w:hAnsi="Times New Roman"/>
                <w:color w:val="000000" w:themeColor="text1"/>
                <w:sz w:val="22"/>
                <w:szCs w:val="22"/>
                <w:lang w:val="sr-Cyrl-RS"/>
              </w:rPr>
              <w:t>67</w:t>
            </w:r>
            <w:r w:rsidRPr="00413FBB">
              <w:rPr>
                <w:rFonts w:ascii="Times New Roman" w:eastAsia="Times New Roman" w:hAnsi="Times New Roman"/>
                <w:color w:val="000000" w:themeColor="text1"/>
                <w:sz w:val="22"/>
                <w:szCs w:val="22"/>
              </w:rPr>
              <w:t xml:space="preserve"> ЕУР </w:t>
            </w:r>
            <w:r w:rsidRPr="00413FBB">
              <w:rPr>
                <w:rFonts w:ascii="Times New Roman" w:eastAsia="Times New Roman" w:hAnsi="Times New Roman"/>
                <w:color w:val="000000" w:themeColor="text1"/>
                <w:sz w:val="22"/>
                <w:szCs w:val="22"/>
                <w:lang w:val="sr-Cyrl-RS"/>
              </w:rPr>
              <w:t xml:space="preserve">по средњем курсу Народне банке Србије за 2017. годину и представља укупан административни трошак привреде за спровођење овог поступка. Усвајање и примена препорука, односно поједностављење поступка ће донети привредним субјектима годишње директне уштеде у износу од </w:t>
            </w:r>
            <w:r>
              <w:rPr>
                <w:rFonts w:ascii="Times New Roman" w:eastAsia="Times New Roman" w:hAnsi="Times New Roman"/>
                <w:color w:val="000000" w:themeColor="text1"/>
                <w:sz w:val="22"/>
                <w:szCs w:val="22"/>
                <w:lang w:val="sr-Cyrl-RS"/>
              </w:rPr>
              <w:t>294</w:t>
            </w:r>
            <w:r w:rsidRPr="00413FBB">
              <w:rPr>
                <w:rFonts w:ascii="Times New Roman" w:eastAsia="Times New Roman" w:hAnsi="Times New Roman"/>
                <w:color w:val="000000" w:themeColor="text1"/>
                <w:sz w:val="22"/>
                <w:szCs w:val="22"/>
                <w:lang w:val="sr-Cyrl-RS"/>
              </w:rPr>
              <w:t>.</w:t>
            </w:r>
            <w:r>
              <w:rPr>
                <w:rFonts w:ascii="Times New Roman" w:eastAsia="Times New Roman" w:hAnsi="Times New Roman"/>
                <w:color w:val="000000" w:themeColor="text1"/>
                <w:sz w:val="22"/>
                <w:szCs w:val="22"/>
                <w:lang w:val="sr-Cyrl-RS"/>
              </w:rPr>
              <w:t>569</w:t>
            </w:r>
            <w:r w:rsidRPr="00413FBB">
              <w:rPr>
                <w:rFonts w:ascii="Times New Roman" w:eastAsia="Times New Roman" w:hAnsi="Times New Roman"/>
                <w:color w:val="000000" w:themeColor="text1"/>
                <w:sz w:val="22"/>
                <w:szCs w:val="22"/>
                <w:lang w:val="sr-Cyrl-RS"/>
              </w:rPr>
              <w:t>,</w:t>
            </w:r>
            <w:r>
              <w:rPr>
                <w:rFonts w:ascii="Times New Roman" w:eastAsia="Times New Roman" w:hAnsi="Times New Roman"/>
                <w:color w:val="000000" w:themeColor="text1"/>
                <w:sz w:val="22"/>
                <w:szCs w:val="22"/>
                <w:lang w:val="sr-Cyrl-RS"/>
              </w:rPr>
              <w:t>89</w:t>
            </w:r>
            <w:r w:rsidRPr="00413FBB">
              <w:rPr>
                <w:rFonts w:ascii="Times New Roman" w:eastAsia="Times New Roman" w:hAnsi="Times New Roman"/>
                <w:color w:val="000000" w:themeColor="text1"/>
                <w:sz w:val="22"/>
                <w:szCs w:val="22"/>
                <w:lang w:val="sr-Cyrl-RS"/>
              </w:rPr>
              <w:t xml:space="preserve"> </w:t>
            </w:r>
            <w:r w:rsidRPr="00413FBB">
              <w:rPr>
                <w:rFonts w:ascii="Times New Roman" w:eastAsia="Times New Roman" w:hAnsi="Times New Roman"/>
                <w:color w:val="000000" w:themeColor="text1"/>
                <w:sz w:val="22"/>
                <w:szCs w:val="22"/>
              </w:rPr>
              <w:t xml:space="preserve">РСД </w:t>
            </w:r>
            <w:r w:rsidRPr="00413FBB">
              <w:rPr>
                <w:rFonts w:ascii="Times New Roman" w:eastAsia="Times New Roman" w:hAnsi="Times New Roman"/>
                <w:color w:val="000000" w:themeColor="text1"/>
                <w:sz w:val="22"/>
                <w:szCs w:val="22"/>
                <w:lang w:val="sr-Cyrl-RS"/>
              </w:rPr>
              <w:t xml:space="preserve">или </w:t>
            </w:r>
            <w:r>
              <w:rPr>
                <w:rFonts w:ascii="Times New Roman" w:eastAsia="Times New Roman" w:hAnsi="Times New Roman"/>
                <w:color w:val="000000" w:themeColor="text1"/>
                <w:sz w:val="22"/>
                <w:szCs w:val="22"/>
                <w:lang w:val="sr-Cyrl-RS"/>
              </w:rPr>
              <w:t>2.422,01</w:t>
            </w:r>
            <w:r w:rsidRPr="00413FBB">
              <w:rPr>
                <w:rFonts w:ascii="Times New Roman" w:eastAsia="Times New Roman" w:hAnsi="Times New Roman"/>
                <w:color w:val="000000" w:themeColor="text1"/>
                <w:sz w:val="22"/>
                <w:szCs w:val="22"/>
              </w:rPr>
              <w:t xml:space="preserve"> ЕУР. </w:t>
            </w:r>
            <w:r w:rsidRPr="00413FBB">
              <w:rPr>
                <w:rFonts w:ascii="Times New Roman" w:eastAsia="Times New Roman" w:hAnsi="Times New Roman"/>
                <w:color w:val="000000" w:themeColor="text1"/>
                <w:sz w:val="22"/>
                <w:szCs w:val="22"/>
                <w:lang w:val="sr-Cyrl-RS"/>
              </w:rPr>
              <w:t xml:space="preserve">Ове уштеде износе </w:t>
            </w:r>
            <w:r>
              <w:rPr>
                <w:rFonts w:ascii="Times New Roman" w:eastAsia="Times New Roman" w:hAnsi="Times New Roman"/>
                <w:color w:val="000000" w:themeColor="text1"/>
                <w:sz w:val="22"/>
                <w:szCs w:val="22"/>
                <w:lang w:val="sr-Cyrl-RS"/>
              </w:rPr>
              <w:t>11,62</w:t>
            </w:r>
            <w:r w:rsidRPr="00413FBB">
              <w:rPr>
                <w:rFonts w:ascii="Times New Roman" w:eastAsia="Times New Roman" w:hAnsi="Times New Roman"/>
                <w:color w:val="000000" w:themeColor="text1"/>
                <w:sz w:val="22"/>
                <w:szCs w:val="22"/>
              </w:rPr>
              <w:t>%</w:t>
            </w:r>
            <w:r w:rsidRPr="00413FBB">
              <w:rPr>
                <w:rFonts w:ascii="Times New Roman" w:eastAsia="Times New Roman" w:hAnsi="Times New Roman"/>
                <w:color w:val="000000" w:themeColor="text1"/>
                <w:sz w:val="22"/>
                <w:szCs w:val="22"/>
                <w:lang w:val="sr-Cyrl-RS"/>
              </w:rPr>
              <w:t xml:space="preserve"> укупних директних трошкова привредних субјеката у поступку. </w:t>
            </w:r>
          </w:p>
          <w:p w14:paraId="1913741F" w14:textId="00030E0C" w:rsidR="00413FBB" w:rsidRPr="00413FBB" w:rsidRDefault="00413FBB" w:rsidP="00413FBB">
            <w:pPr>
              <w:rPr>
                <w:rFonts w:ascii="Times New Roman" w:eastAsia="Times New Roman" w:hAnsi="Times New Roman"/>
                <w:color w:val="000000" w:themeColor="text1"/>
                <w:sz w:val="22"/>
                <w:szCs w:val="22"/>
              </w:rPr>
            </w:pPr>
            <w:r w:rsidRPr="00413FBB">
              <w:rPr>
                <w:rFonts w:ascii="Times New Roman" w:eastAsia="Times New Roman" w:hAnsi="Times New Roman"/>
                <w:color w:val="000000" w:themeColor="text1"/>
                <w:sz w:val="22"/>
                <w:szCs w:val="22"/>
                <w:lang w:val="sr-Cyrl-RS"/>
              </w:rPr>
              <w:t>Поједностављењем овог административног поступка</w:t>
            </w:r>
            <w:r w:rsidR="004B58D2">
              <w:rPr>
                <w:rFonts w:ascii="Times New Roman" w:eastAsia="Times New Roman" w:hAnsi="Times New Roman"/>
                <w:color w:val="000000" w:themeColor="text1"/>
                <w:sz w:val="22"/>
                <w:szCs w:val="22"/>
              </w:rPr>
              <w:t>,</w:t>
            </w:r>
            <w:r w:rsidRPr="00413FBB">
              <w:rPr>
                <w:rFonts w:ascii="Times New Roman" w:eastAsia="Times New Roman" w:hAnsi="Times New Roman"/>
                <w:color w:val="000000" w:themeColor="text1"/>
                <w:sz w:val="22"/>
                <w:szCs w:val="22"/>
                <w:lang w:val="sr-Cyrl-RS"/>
              </w:rPr>
              <w:t xml:space="preserve"> поред уштеда које се постижу за привреду елиминисањем обавезе достављања доказа за чињенице о којима се води службена евиденција, променом форме докумената тако што ће се прихватати и копије </w:t>
            </w:r>
            <w:r>
              <w:rPr>
                <w:rFonts w:ascii="Times New Roman" w:eastAsia="Times New Roman" w:hAnsi="Times New Roman"/>
                <w:color w:val="000000" w:themeColor="text1"/>
                <w:sz w:val="22"/>
                <w:szCs w:val="22"/>
                <w:lang w:val="sr-Cyrl-RS"/>
              </w:rPr>
              <w:t>доказа о плаћању, односно потпуно ће се елеминисати овај доказ</w:t>
            </w:r>
            <w:r w:rsidRPr="00413FBB">
              <w:rPr>
                <w:rFonts w:ascii="Times New Roman" w:eastAsia="Times New Roman" w:hAnsi="Times New Roman"/>
                <w:color w:val="000000" w:themeColor="text1"/>
                <w:sz w:val="22"/>
                <w:szCs w:val="22"/>
                <w:lang w:val="sr-Cyrl-RS"/>
              </w:rPr>
              <w:t>, постићиће се и већа ефикасност рада Агенције за безбедност саобраћаја и унапредиће се услуга коју Агенција пружа у овом поступању. Такође се спровођењем ових препорука постиже већа транспарентност у поступању и јача се правна сигурност подносилаца захтева са јасним прописивањем обрасца захтева и свих неопходних корака које је потребно предузети и података које је потребно уз захтев доставити.</w:t>
            </w:r>
          </w:p>
          <w:p w14:paraId="331CCBA4" w14:textId="77777777" w:rsidR="00CA1CE9" w:rsidRPr="00DB19B9" w:rsidRDefault="00CA1CE9" w:rsidP="00DB19B9">
            <w:pPr>
              <w:jc w:val="left"/>
              <w:rPr>
                <w:rFonts w:ascii="Times New Roman" w:eastAsia="Times New Roman" w:hAnsi="Times New Roman"/>
                <w:b/>
                <w:sz w:val="24"/>
                <w:szCs w:val="24"/>
                <w:lang w:val="sr-Cyrl-RS"/>
              </w:rPr>
            </w:pP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0AD304" w14:textId="77777777" w:rsidR="00F05B03" w:rsidRDefault="00F05B03" w:rsidP="002A202F">
      <w:r>
        <w:separator/>
      </w:r>
    </w:p>
  </w:endnote>
  <w:endnote w:type="continuationSeparator" w:id="0">
    <w:p w14:paraId="7925AE7E" w14:textId="77777777" w:rsidR="00F05B03" w:rsidRDefault="00F05B0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612194F5" w:rsidR="002A202F" w:rsidRDefault="002A202F">
        <w:pPr>
          <w:pStyle w:val="Footer"/>
          <w:jc w:val="right"/>
        </w:pPr>
        <w:r>
          <w:fldChar w:fldCharType="begin"/>
        </w:r>
        <w:r>
          <w:instrText xml:space="preserve"> PAGE   \* MERGEFORMAT </w:instrText>
        </w:r>
        <w:r>
          <w:fldChar w:fldCharType="separate"/>
        </w:r>
        <w:r w:rsidR="00A40335">
          <w:rPr>
            <w:noProof/>
          </w:rPr>
          <w:t>16</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E87930" w14:textId="77777777" w:rsidR="00F05B03" w:rsidRDefault="00F05B03" w:rsidP="002A202F">
      <w:r>
        <w:separator/>
      </w:r>
    </w:p>
  </w:footnote>
  <w:footnote w:type="continuationSeparator" w:id="0">
    <w:p w14:paraId="2469F81C" w14:textId="77777777" w:rsidR="00F05B03" w:rsidRDefault="00F05B03"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F34684E"/>
    <w:multiLevelType w:val="hybridMultilevel"/>
    <w:tmpl w:val="895C324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17E42"/>
    <w:multiLevelType w:val="hybridMultilevel"/>
    <w:tmpl w:val="DF266260"/>
    <w:lvl w:ilvl="0" w:tplc="ABFEB4F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nsid w:val="162415F4"/>
    <w:multiLevelType w:val="hybridMultilevel"/>
    <w:tmpl w:val="F1E6B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D910033"/>
    <w:multiLevelType w:val="hybridMultilevel"/>
    <w:tmpl w:val="F252C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3A34AAA"/>
    <w:multiLevelType w:val="hybridMultilevel"/>
    <w:tmpl w:val="49C68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9">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1">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4">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nsid w:val="44954542"/>
    <w:multiLevelType w:val="hybridMultilevel"/>
    <w:tmpl w:val="701C768A"/>
    <w:lvl w:ilvl="0" w:tplc="281A000F">
      <w:start w:val="1"/>
      <w:numFmt w:val="decimal"/>
      <w:lvlText w:val="%1."/>
      <w:lvlJc w:val="left"/>
      <w:pPr>
        <w:ind w:left="691" w:hanging="360"/>
      </w:pPr>
    </w:lvl>
    <w:lvl w:ilvl="1" w:tplc="281A0019">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16">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9C22388"/>
    <w:multiLevelType w:val="hybridMultilevel"/>
    <w:tmpl w:val="8B6E72CE"/>
    <w:lvl w:ilvl="0" w:tplc="04090001">
      <w:start w:val="1"/>
      <w:numFmt w:val="bullet"/>
      <w:lvlText w:val=""/>
      <w:lvlJc w:val="left"/>
      <w:pPr>
        <w:ind w:left="691" w:hanging="360"/>
      </w:pPr>
      <w:rPr>
        <w:rFonts w:ascii="Symbol" w:hAnsi="Symbol" w:hint="default"/>
      </w:rPr>
    </w:lvl>
    <w:lvl w:ilvl="1" w:tplc="281A0019">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19">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DB540E"/>
    <w:multiLevelType w:val="multilevel"/>
    <w:tmpl w:val="48F0790C"/>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2">
    <w:nsid w:val="5CD5235B"/>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8">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nsid w:val="74216F9A"/>
    <w:multiLevelType w:val="hybridMultilevel"/>
    <w:tmpl w:val="05E446E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0">
    <w:nsid w:val="744664BC"/>
    <w:multiLevelType w:val="hybridMultilevel"/>
    <w:tmpl w:val="BE264792"/>
    <w:lvl w:ilvl="0" w:tplc="F07EC5AA">
      <w:start w:val="1"/>
      <w:numFmt w:val="decimal"/>
      <w:lvlText w:val="%1."/>
      <w:lvlJc w:val="left"/>
      <w:pPr>
        <w:ind w:left="1068" w:hanging="708"/>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1">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781F14"/>
    <w:multiLevelType w:val="hybridMultilevel"/>
    <w:tmpl w:val="D0ECA076"/>
    <w:lvl w:ilvl="0" w:tplc="04090001">
      <w:start w:val="1"/>
      <w:numFmt w:val="bullet"/>
      <w:lvlText w:val=""/>
      <w:lvlJc w:val="left"/>
      <w:pPr>
        <w:ind w:left="1068" w:hanging="708"/>
      </w:pPr>
      <w:rPr>
        <w:rFonts w:ascii="Symbol" w:hAnsi="Symbol"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3">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7"/>
  </w:num>
  <w:num w:numId="4">
    <w:abstractNumId w:val="8"/>
  </w:num>
  <w:num w:numId="5">
    <w:abstractNumId w:val="4"/>
  </w:num>
  <w:num w:numId="6">
    <w:abstractNumId w:val="16"/>
  </w:num>
  <w:num w:numId="7">
    <w:abstractNumId w:val="33"/>
  </w:num>
  <w:num w:numId="8">
    <w:abstractNumId w:val="13"/>
  </w:num>
  <w:num w:numId="9">
    <w:abstractNumId w:val="28"/>
  </w:num>
  <w:num w:numId="10">
    <w:abstractNumId w:val="25"/>
  </w:num>
  <w:num w:numId="11">
    <w:abstractNumId w:val="24"/>
  </w:num>
  <w:num w:numId="12">
    <w:abstractNumId w:val="23"/>
  </w:num>
  <w:num w:numId="13">
    <w:abstractNumId w:val="19"/>
  </w:num>
  <w:num w:numId="14">
    <w:abstractNumId w:val="26"/>
  </w:num>
  <w:num w:numId="15">
    <w:abstractNumId w:val="21"/>
  </w:num>
  <w:num w:numId="16">
    <w:abstractNumId w:val="14"/>
  </w:num>
  <w:num w:numId="17">
    <w:abstractNumId w:val="12"/>
  </w:num>
  <w:num w:numId="18">
    <w:abstractNumId w:val="31"/>
  </w:num>
  <w:num w:numId="19">
    <w:abstractNumId w:val="9"/>
  </w:num>
  <w:num w:numId="20">
    <w:abstractNumId w:val="34"/>
  </w:num>
  <w:num w:numId="21">
    <w:abstractNumId w:val="10"/>
  </w:num>
  <w:num w:numId="22">
    <w:abstractNumId w:val="6"/>
  </w:num>
  <w:num w:numId="23">
    <w:abstractNumId w:val="20"/>
  </w:num>
  <w:num w:numId="24">
    <w:abstractNumId w:val="0"/>
  </w:num>
  <w:num w:numId="25">
    <w:abstractNumId w:val="15"/>
  </w:num>
  <w:num w:numId="26">
    <w:abstractNumId w:val="30"/>
  </w:num>
  <w:num w:numId="27">
    <w:abstractNumId w:val="29"/>
  </w:num>
  <w:num w:numId="28">
    <w:abstractNumId w:val="22"/>
  </w:num>
  <w:num w:numId="29">
    <w:abstractNumId w:val="27"/>
  </w:num>
  <w:num w:numId="30">
    <w:abstractNumId w:val="3"/>
  </w:num>
  <w:num w:numId="31">
    <w:abstractNumId w:val="5"/>
  </w:num>
  <w:num w:numId="32">
    <w:abstractNumId w:val="7"/>
  </w:num>
  <w:num w:numId="33">
    <w:abstractNumId w:val="18"/>
  </w:num>
  <w:num w:numId="34">
    <w:abstractNumId w:val="32"/>
  </w:num>
  <w:num w:numId="35">
    <w:abstractNumId w:val="2"/>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0605"/>
    <w:rsid w:val="00002164"/>
    <w:rsid w:val="000050B3"/>
    <w:rsid w:val="0001445B"/>
    <w:rsid w:val="000152A9"/>
    <w:rsid w:val="000236F2"/>
    <w:rsid w:val="00023EF9"/>
    <w:rsid w:val="00026C20"/>
    <w:rsid w:val="00026C2F"/>
    <w:rsid w:val="00027945"/>
    <w:rsid w:val="00032832"/>
    <w:rsid w:val="00036812"/>
    <w:rsid w:val="00044F35"/>
    <w:rsid w:val="00044F63"/>
    <w:rsid w:val="00050616"/>
    <w:rsid w:val="00053BFD"/>
    <w:rsid w:val="00061070"/>
    <w:rsid w:val="00083993"/>
    <w:rsid w:val="00091F92"/>
    <w:rsid w:val="00092B84"/>
    <w:rsid w:val="0009542A"/>
    <w:rsid w:val="000A53F3"/>
    <w:rsid w:val="000A5CDC"/>
    <w:rsid w:val="000B54D7"/>
    <w:rsid w:val="000D5029"/>
    <w:rsid w:val="000E2036"/>
    <w:rsid w:val="000F5E72"/>
    <w:rsid w:val="001156BA"/>
    <w:rsid w:val="0015182D"/>
    <w:rsid w:val="00161847"/>
    <w:rsid w:val="00170CA7"/>
    <w:rsid w:val="001711C5"/>
    <w:rsid w:val="001779C3"/>
    <w:rsid w:val="00196D64"/>
    <w:rsid w:val="001A023F"/>
    <w:rsid w:val="001A3FAC"/>
    <w:rsid w:val="001A6472"/>
    <w:rsid w:val="001B7096"/>
    <w:rsid w:val="001B7FCB"/>
    <w:rsid w:val="001C5538"/>
    <w:rsid w:val="001D0EDE"/>
    <w:rsid w:val="001D20E2"/>
    <w:rsid w:val="001E38DE"/>
    <w:rsid w:val="001F7B31"/>
    <w:rsid w:val="0020601F"/>
    <w:rsid w:val="00212DA5"/>
    <w:rsid w:val="0021347C"/>
    <w:rsid w:val="002323AC"/>
    <w:rsid w:val="00261404"/>
    <w:rsid w:val="002673B0"/>
    <w:rsid w:val="00275E2A"/>
    <w:rsid w:val="00296938"/>
    <w:rsid w:val="002A202F"/>
    <w:rsid w:val="002A3583"/>
    <w:rsid w:val="002B19B4"/>
    <w:rsid w:val="002F1BEC"/>
    <w:rsid w:val="002F4757"/>
    <w:rsid w:val="002F6997"/>
    <w:rsid w:val="00322199"/>
    <w:rsid w:val="003223C7"/>
    <w:rsid w:val="00326555"/>
    <w:rsid w:val="00340FD2"/>
    <w:rsid w:val="003410E0"/>
    <w:rsid w:val="00350EAD"/>
    <w:rsid w:val="003651DB"/>
    <w:rsid w:val="00370835"/>
    <w:rsid w:val="003715A0"/>
    <w:rsid w:val="0037171F"/>
    <w:rsid w:val="00376FD1"/>
    <w:rsid w:val="00383F4F"/>
    <w:rsid w:val="0039002C"/>
    <w:rsid w:val="00391CFD"/>
    <w:rsid w:val="003B44DB"/>
    <w:rsid w:val="003B4BC9"/>
    <w:rsid w:val="003B6298"/>
    <w:rsid w:val="003E2EB1"/>
    <w:rsid w:val="003E3C16"/>
    <w:rsid w:val="00407D96"/>
    <w:rsid w:val="00413FBB"/>
    <w:rsid w:val="00430C31"/>
    <w:rsid w:val="00432495"/>
    <w:rsid w:val="00444DA7"/>
    <w:rsid w:val="00457882"/>
    <w:rsid w:val="00463CC7"/>
    <w:rsid w:val="004809C4"/>
    <w:rsid w:val="0048433C"/>
    <w:rsid w:val="004847B1"/>
    <w:rsid w:val="00492078"/>
    <w:rsid w:val="0049545B"/>
    <w:rsid w:val="00496C69"/>
    <w:rsid w:val="004B58D2"/>
    <w:rsid w:val="004B78A8"/>
    <w:rsid w:val="004D25E6"/>
    <w:rsid w:val="004D3BD0"/>
    <w:rsid w:val="004D45B1"/>
    <w:rsid w:val="004D68A7"/>
    <w:rsid w:val="004E022E"/>
    <w:rsid w:val="004E29D1"/>
    <w:rsid w:val="00500566"/>
    <w:rsid w:val="005018EB"/>
    <w:rsid w:val="005073A3"/>
    <w:rsid w:val="00520222"/>
    <w:rsid w:val="00523608"/>
    <w:rsid w:val="00525C0A"/>
    <w:rsid w:val="00535608"/>
    <w:rsid w:val="005435F1"/>
    <w:rsid w:val="00556688"/>
    <w:rsid w:val="0056162B"/>
    <w:rsid w:val="0056707B"/>
    <w:rsid w:val="00572696"/>
    <w:rsid w:val="00572F55"/>
    <w:rsid w:val="0057740E"/>
    <w:rsid w:val="00581A9D"/>
    <w:rsid w:val="00583DAD"/>
    <w:rsid w:val="00597579"/>
    <w:rsid w:val="005A2503"/>
    <w:rsid w:val="005B4F04"/>
    <w:rsid w:val="005B79A1"/>
    <w:rsid w:val="005B7CB9"/>
    <w:rsid w:val="005C4B02"/>
    <w:rsid w:val="005D0023"/>
    <w:rsid w:val="005D4B95"/>
    <w:rsid w:val="005E21C4"/>
    <w:rsid w:val="005F4D59"/>
    <w:rsid w:val="0060001C"/>
    <w:rsid w:val="00600D31"/>
    <w:rsid w:val="0060786A"/>
    <w:rsid w:val="00610E0F"/>
    <w:rsid w:val="00614662"/>
    <w:rsid w:val="006237FE"/>
    <w:rsid w:val="006276EC"/>
    <w:rsid w:val="00627AF7"/>
    <w:rsid w:val="00632540"/>
    <w:rsid w:val="00633F73"/>
    <w:rsid w:val="00645199"/>
    <w:rsid w:val="00645850"/>
    <w:rsid w:val="00647256"/>
    <w:rsid w:val="00661ECF"/>
    <w:rsid w:val="00665689"/>
    <w:rsid w:val="006904B1"/>
    <w:rsid w:val="00692071"/>
    <w:rsid w:val="00694B28"/>
    <w:rsid w:val="006A6050"/>
    <w:rsid w:val="006C5349"/>
    <w:rsid w:val="006C5F2A"/>
    <w:rsid w:val="006C662C"/>
    <w:rsid w:val="006D02D0"/>
    <w:rsid w:val="006D5B7A"/>
    <w:rsid w:val="006F4A5C"/>
    <w:rsid w:val="006F53A8"/>
    <w:rsid w:val="00705C5E"/>
    <w:rsid w:val="007159CA"/>
    <w:rsid w:val="00715F5C"/>
    <w:rsid w:val="00726BB1"/>
    <w:rsid w:val="007278C1"/>
    <w:rsid w:val="00733493"/>
    <w:rsid w:val="00737F1D"/>
    <w:rsid w:val="00741A8B"/>
    <w:rsid w:val="00782816"/>
    <w:rsid w:val="00785A46"/>
    <w:rsid w:val="007861E3"/>
    <w:rsid w:val="00793577"/>
    <w:rsid w:val="007940D6"/>
    <w:rsid w:val="007B1740"/>
    <w:rsid w:val="007C61B5"/>
    <w:rsid w:val="007D048C"/>
    <w:rsid w:val="007D3889"/>
    <w:rsid w:val="007D39E4"/>
    <w:rsid w:val="007D43A7"/>
    <w:rsid w:val="007D476B"/>
    <w:rsid w:val="007E1695"/>
    <w:rsid w:val="007E3EA7"/>
    <w:rsid w:val="007F204C"/>
    <w:rsid w:val="00804060"/>
    <w:rsid w:val="00812752"/>
    <w:rsid w:val="008166C9"/>
    <w:rsid w:val="00816F81"/>
    <w:rsid w:val="00824E43"/>
    <w:rsid w:val="00833D8C"/>
    <w:rsid w:val="00834C9A"/>
    <w:rsid w:val="0084708C"/>
    <w:rsid w:val="00850AD5"/>
    <w:rsid w:val="00852739"/>
    <w:rsid w:val="008629CC"/>
    <w:rsid w:val="00865EBB"/>
    <w:rsid w:val="00886C36"/>
    <w:rsid w:val="0089465E"/>
    <w:rsid w:val="008A6AC8"/>
    <w:rsid w:val="008C5591"/>
    <w:rsid w:val="008D04A6"/>
    <w:rsid w:val="008D4C1A"/>
    <w:rsid w:val="008F0867"/>
    <w:rsid w:val="008F172F"/>
    <w:rsid w:val="008F2044"/>
    <w:rsid w:val="008F2BE1"/>
    <w:rsid w:val="008F4DD1"/>
    <w:rsid w:val="008F7B61"/>
    <w:rsid w:val="009056DB"/>
    <w:rsid w:val="00937A99"/>
    <w:rsid w:val="00947592"/>
    <w:rsid w:val="00950280"/>
    <w:rsid w:val="0095140A"/>
    <w:rsid w:val="00965C4A"/>
    <w:rsid w:val="00983A30"/>
    <w:rsid w:val="0099199B"/>
    <w:rsid w:val="00991A18"/>
    <w:rsid w:val="00994A16"/>
    <w:rsid w:val="009A30D3"/>
    <w:rsid w:val="009C5706"/>
    <w:rsid w:val="009D03A7"/>
    <w:rsid w:val="009D678F"/>
    <w:rsid w:val="009E0479"/>
    <w:rsid w:val="00A0102E"/>
    <w:rsid w:val="00A0168B"/>
    <w:rsid w:val="00A071A7"/>
    <w:rsid w:val="00A12896"/>
    <w:rsid w:val="00A12960"/>
    <w:rsid w:val="00A1570D"/>
    <w:rsid w:val="00A22386"/>
    <w:rsid w:val="00A40335"/>
    <w:rsid w:val="00A530A2"/>
    <w:rsid w:val="00A56B75"/>
    <w:rsid w:val="00A71C04"/>
    <w:rsid w:val="00AA0017"/>
    <w:rsid w:val="00AA4BC5"/>
    <w:rsid w:val="00AB09B3"/>
    <w:rsid w:val="00AC02D1"/>
    <w:rsid w:val="00B06019"/>
    <w:rsid w:val="00B07409"/>
    <w:rsid w:val="00B1006E"/>
    <w:rsid w:val="00B178FB"/>
    <w:rsid w:val="00B20194"/>
    <w:rsid w:val="00B5252A"/>
    <w:rsid w:val="00B5396A"/>
    <w:rsid w:val="00B63DB1"/>
    <w:rsid w:val="00B67138"/>
    <w:rsid w:val="00B6715C"/>
    <w:rsid w:val="00B742D5"/>
    <w:rsid w:val="00B77244"/>
    <w:rsid w:val="00B81CFE"/>
    <w:rsid w:val="00B903AE"/>
    <w:rsid w:val="00B90F48"/>
    <w:rsid w:val="00B9157F"/>
    <w:rsid w:val="00B95225"/>
    <w:rsid w:val="00BA55D3"/>
    <w:rsid w:val="00BA6759"/>
    <w:rsid w:val="00BA7204"/>
    <w:rsid w:val="00BB2C8C"/>
    <w:rsid w:val="00BC6826"/>
    <w:rsid w:val="00BD7D0C"/>
    <w:rsid w:val="00C0295C"/>
    <w:rsid w:val="00C03C06"/>
    <w:rsid w:val="00C062CD"/>
    <w:rsid w:val="00C121EC"/>
    <w:rsid w:val="00C12C65"/>
    <w:rsid w:val="00C15B0B"/>
    <w:rsid w:val="00C445E2"/>
    <w:rsid w:val="00C50AE6"/>
    <w:rsid w:val="00C50BB7"/>
    <w:rsid w:val="00C70F1B"/>
    <w:rsid w:val="00C7129D"/>
    <w:rsid w:val="00C748D1"/>
    <w:rsid w:val="00C91014"/>
    <w:rsid w:val="00CA1CE9"/>
    <w:rsid w:val="00CA440C"/>
    <w:rsid w:val="00CB1A4E"/>
    <w:rsid w:val="00CB5BCA"/>
    <w:rsid w:val="00CC174F"/>
    <w:rsid w:val="00CC29F6"/>
    <w:rsid w:val="00CD2287"/>
    <w:rsid w:val="00CD45F5"/>
    <w:rsid w:val="00CD5BBB"/>
    <w:rsid w:val="00CE0685"/>
    <w:rsid w:val="00CE39A6"/>
    <w:rsid w:val="00D0223A"/>
    <w:rsid w:val="00D035DD"/>
    <w:rsid w:val="00D14E2A"/>
    <w:rsid w:val="00D37EA5"/>
    <w:rsid w:val="00D44BB9"/>
    <w:rsid w:val="00D560C9"/>
    <w:rsid w:val="00D579E0"/>
    <w:rsid w:val="00D73628"/>
    <w:rsid w:val="00D73918"/>
    <w:rsid w:val="00D76390"/>
    <w:rsid w:val="00D86DFF"/>
    <w:rsid w:val="00D9070F"/>
    <w:rsid w:val="00D967D7"/>
    <w:rsid w:val="00DA02B5"/>
    <w:rsid w:val="00DA125D"/>
    <w:rsid w:val="00DB19B9"/>
    <w:rsid w:val="00DC306C"/>
    <w:rsid w:val="00DC3607"/>
    <w:rsid w:val="00DC4BC2"/>
    <w:rsid w:val="00DC75D9"/>
    <w:rsid w:val="00DD497C"/>
    <w:rsid w:val="00DE057D"/>
    <w:rsid w:val="00DE07EE"/>
    <w:rsid w:val="00DE6421"/>
    <w:rsid w:val="00E0020F"/>
    <w:rsid w:val="00E118C7"/>
    <w:rsid w:val="00E1427B"/>
    <w:rsid w:val="00E14E0D"/>
    <w:rsid w:val="00E21334"/>
    <w:rsid w:val="00E2143C"/>
    <w:rsid w:val="00E22B8B"/>
    <w:rsid w:val="00E25657"/>
    <w:rsid w:val="00E317D1"/>
    <w:rsid w:val="00E4098F"/>
    <w:rsid w:val="00E40DF0"/>
    <w:rsid w:val="00E42667"/>
    <w:rsid w:val="00E4267B"/>
    <w:rsid w:val="00E45526"/>
    <w:rsid w:val="00E4746A"/>
    <w:rsid w:val="00E47DAC"/>
    <w:rsid w:val="00E63C8A"/>
    <w:rsid w:val="00E70BF6"/>
    <w:rsid w:val="00E73BFC"/>
    <w:rsid w:val="00E74368"/>
    <w:rsid w:val="00EB6242"/>
    <w:rsid w:val="00ED376C"/>
    <w:rsid w:val="00ED4C8C"/>
    <w:rsid w:val="00ED4EF4"/>
    <w:rsid w:val="00EE7DC0"/>
    <w:rsid w:val="00F05B03"/>
    <w:rsid w:val="00F10F19"/>
    <w:rsid w:val="00F11C98"/>
    <w:rsid w:val="00F12E47"/>
    <w:rsid w:val="00F223B2"/>
    <w:rsid w:val="00F45C45"/>
    <w:rsid w:val="00F53241"/>
    <w:rsid w:val="00F67790"/>
    <w:rsid w:val="00F67EF8"/>
    <w:rsid w:val="00F7349F"/>
    <w:rsid w:val="00F819D0"/>
    <w:rsid w:val="00F952F3"/>
    <w:rsid w:val="00F96168"/>
    <w:rsid w:val="00FB1A1B"/>
    <w:rsid w:val="00FB645B"/>
    <w:rsid w:val="00FB7B4F"/>
    <w:rsid w:val="00FB7D4B"/>
    <w:rsid w:val="00FC09D6"/>
    <w:rsid w:val="00FC34EC"/>
    <w:rsid w:val="00FC3F69"/>
    <w:rsid w:val="00FC5312"/>
    <w:rsid w:val="00FD3964"/>
    <w:rsid w:val="00FE28FE"/>
    <w:rsid w:val="00FE7C5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33F27AB3-F712-4EC6-91B2-FE745BB52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017386565">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atastar.rgz.gov.rs/KnWebPublic/PublicAccess.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E4F98-C401-4A7D-BC3E-7BA336F32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1501</TotalTime>
  <Pages>16</Pages>
  <Words>6765</Words>
  <Characters>38562</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45237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АĐ</cp:lastModifiedBy>
  <cp:revision>42</cp:revision>
  <cp:lastPrinted>2018-09-05T12:48:00Z</cp:lastPrinted>
  <dcterms:created xsi:type="dcterms:W3CDTF">2019-01-24T23:48:00Z</dcterms:created>
  <dcterms:modified xsi:type="dcterms:W3CDTF">2020-05-17T12:46:00Z</dcterms:modified>
</cp:coreProperties>
</file>