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395FC" w14:textId="62FF0DF5" w:rsidR="00B1006E" w:rsidRPr="007E36B7" w:rsidRDefault="00933B50" w:rsidP="007853F4">
      <w:pPr>
        <w:spacing w:before="120" w:after="120"/>
        <w:jc w:val="center"/>
        <w:rPr>
          <w:rFonts w:ascii="Times New Roman" w:hAnsi="Times New Roman"/>
          <w:b/>
          <w:lang w:val="sr-Cyrl-RS"/>
        </w:rPr>
      </w:pPr>
      <w:r w:rsidRPr="007E36B7">
        <w:rPr>
          <w:rFonts w:ascii="Times New Roman" w:hAnsi="Times New Roman"/>
          <w:b/>
          <w:lang w:val="sr-Cyrl-RS"/>
        </w:rPr>
        <w:t>ПОЈЕДНОСТАВЉЕЊЕ ПОСТУПКА ВАНРЕДНОГ ПРЕГЛЕДА МЕРИЛА У УПОТРЕБИ</w:t>
      </w:r>
    </w:p>
    <w:tbl>
      <w:tblPr>
        <w:tblStyle w:val="TableGrid"/>
        <w:tblW w:w="0" w:type="auto"/>
        <w:tblLook w:val="04A0" w:firstRow="1" w:lastRow="0" w:firstColumn="1" w:lastColumn="0" w:noHBand="0" w:noVBand="1"/>
      </w:tblPr>
      <w:tblGrid>
        <w:gridCol w:w="2689"/>
        <w:gridCol w:w="6371"/>
      </w:tblGrid>
      <w:tr w:rsidR="00850AD5" w:rsidRPr="007E36B7" w14:paraId="1976FB87" w14:textId="77777777" w:rsidTr="4F657573">
        <w:trPr>
          <w:trHeight w:val="888"/>
        </w:trPr>
        <w:tc>
          <w:tcPr>
            <w:tcW w:w="2689" w:type="dxa"/>
            <w:shd w:val="clear" w:color="auto" w:fill="DBE5F1" w:themeFill="accent1" w:themeFillTint="33"/>
            <w:vAlign w:val="center"/>
          </w:tcPr>
          <w:p w14:paraId="11F785D1" w14:textId="77777777" w:rsidR="000E2036" w:rsidRPr="007E36B7" w:rsidRDefault="000E2036" w:rsidP="00850AD5">
            <w:pPr>
              <w:jc w:val="left"/>
              <w:rPr>
                <w:rFonts w:ascii="Times New Roman" w:hAnsi="Times New Roman"/>
                <w:b/>
                <w:sz w:val="22"/>
                <w:szCs w:val="22"/>
                <w:lang w:val="sr-Cyrl-RS"/>
              </w:rPr>
            </w:pPr>
            <w:r w:rsidRPr="007E36B7">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0A2A36E" w:rsidR="000E2036" w:rsidRPr="007E36B7" w:rsidRDefault="2CA3831D" w:rsidP="2CA3831D">
            <w:pPr>
              <w:pStyle w:val="NormalWeb"/>
              <w:spacing w:before="120" w:beforeAutospacing="0" w:after="120" w:afterAutospacing="0"/>
              <w:jc w:val="both"/>
              <w:rPr>
                <w:sz w:val="22"/>
                <w:szCs w:val="22"/>
                <w:lang w:val="sr-Latn-RS"/>
              </w:rPr>
            </w:pPr>
            <w:r w:rsidRPr="007E36B7">
              <w:rPr>
                <w:sz w:val="22"/>
                <w:szCs w:val="22"/>
                <w:lang w:val="sr-Latn-RS"/>
              </w:rPr>
              <w:t>Ванредни преглед мерила у употреби</w:t>
            </w:r>
          </w:p>
        </w:tc>
      </w:tr>
      <w:tr w:rsidR="00850AD5" w:rsidRPr="007E36B7" w14:paraId="7A6AA442" w14:textId="77777777" w:rsidTr="4F657573">
        <w:trPr>
          <w:trHeight w:val="418"/>
        </w:trPr>
        <w:tc>
          <w:tcPr>
            <w:tcW w:w="2689" w:type="dxa"/>
            <w:shd w:val="clear" w:color="auto" w:fill="DBE5F1" w:themeFill="accent1" w:themeFillTint="33"/>
            <w:vAlign w:val="center"/>
          </w:tcPr>
          <w:p w14:paraId="049C2EAE" w14:textId="77777777" w:rsidR="000E2036" w:rsidRPr="007E36B7" w:rsidRDefault="000E2036" w:rsidP="00850AD5">
            <w:pPr>
              <w:pStyle w:val="NormalWeb"/>
              <w:spacing w:before="0" w:beforeAutospacing="0" w:after="0" w:afterAutospacing="0"/>
              <w:rPr>
                <w:b/>
                <w:sz w:val="22"/>
                <w:szCs w:val="22"/>
                <w:lang w:val="sr-Cyrl-RS"/>
              </w:rPr>
            </w:pPr>
            <w:r w:rsidRPr="007E36B7">
              <w:rPr>
                <w:b/>
                <w:sz w:val="22"/>
                <w:szCs w:val="22"/>
                <w:lang w:val="sr-Cyrl-RS"/>
              </w:rPr>
              <w:t>Шифра поступка</w:t>
            </w:r>
          </w:p>
        </w:tc>
        <w:tc>
          <w:tcPr>
            <w:tcW w:w="6371" w:type="dxa"/>
            <w:vAlign w:val="center"/>
          </w:tcPr>
          <w:p w14:paraId="76B78B5F" w14:textId="4A6476C5" w:rsidR="000E2036" w:rsidRPr="007E36B7" w:rsidRDefault="00E30549" w:rsidP="00850AD5">
            <w:pPr>
              <w:pStyle w:val="NormalWeb"/>
              <w:spacing w:before="120" w:beforeAutospacing="0" w:after="120" w:afterAutospacing="0"/>
              <w:rPr>
                <w:sz w:val="22"/>
                <w:szCs w:val="22"/>
                <w:lang w:val="sr-Latn-RS"/>
              </w:rPr>
            </w:pPr>
            <w:r w:rsidRPr="007E36B7">
              <w:rPr>
                <w:sz w:val="22"/>
                <w:szCs w:val="22"/>
                <w:lang w:val="sr-Latn-RS"/>
              </w:rPr>
              <w:t>10.01.0033</w:t>
            </w:r>
          </w:p>
        </w:tc>
      </w:tr>
      <w:tr w:rsidR="00850AD5" w:rsidRPr="007E36B7" w14:paraId="2CEE52A6" w14:textId="77777777" w:rsidTr="4F657573">
        <w:tc>
          <w:tcPr>
            <w:tcW w:w="2689" w:type="dxa"/>
            <w:shd w:val="clear" w:color="auto" w:fill="DBE5F1" w:themeFill="accent1" w:themeFillTint="33"/>
            <w:vAlign w:val="center"/>
          </w:tcPr>
          <w:p w14:paraId="682C75C7" w14:textId="77777777" w:rsidR="00275E2A" w:rsidRPr="007E36B7" w:rsidRDefault="00275E2A" w:rsidP="00850AD5">
            <w:pPr>
              <w:pStyle w:val="NormalWeb"/>
              <w:spacing w:before="0" w:beforeAutospacing="0" w:after="0" w:afterAutospacing="0"/>
              <w:rPr>
                <w:b/>
                <w:sz w:val="22"/>
                <w:szCs w:val="22"/>
                <w:lang w:val="sr-Cyrl-RS"/>
              </w:rPr>
            </w:pPr>
            <w:r w:rsidRPr="007E36B7">
              <w:rPr>
                <w:b/>
                <w:sz w:val="22"/>
                <w:szCs w:val="22"/>
                <w:lang w:val="sr-Cyrl-RS"/>
              </w:rPr>
              <w:t>Регулаторно тело</w:t>
            </w:r>
          </w:p>
          <w:p w14:paraId="0CAF5299" w14:textId="77777777" w:rsidR="00275E2A" w:rsidRPr="007E36B7" w:rsidRDefault="00275E2A" w:rsidP="00850AD5">
            <w:pPr>
              <w:pStyle w:val="NormalWeb"/>
              <w:spacing w:before="0" w:beforeAutospacing="0" w:after="0" w:afterAutospacing="0"/>
              <w:rPr>
                <w:b/>
                <w:sz w:val="22"/>
                <w:szCs w:val="22"/>
                <w:lang w:val="sr-Cyrl-RS"/>
              </w:rPr>
            </w:pPr>
            <w:r w:rsidRPr="007E36B7">
              <w:rPr>
                <w:b/>
                <w:sz w:val="22"/>
                <w:szCs w:val="22"/>
                <w:lang w:val="sr-Cyrl-RS"/>
              </w:rPr>
              <w:t>(надлежно за спровођење препоруке)</w:t>
            </w:r>
          </w:p>
        </w:tc>
        <w:tc>
          <w:tcPr>
            <w:tcW w:w="6371" w:type="dxa"/>
            <w:vAlign w:val="center"/>
          </w:tcPr>
          <w:p w14:paraId="6C7A24D2" w14:textId="77777777" w:rsidR="00F11920" w:rsidRPr="007E36B7" w:rsidRDefault="00F11920" w:rsidP="00F11920">
            <w:pPr>
              <w:spacing w:before="120" w:after="120" w:line="276" w:lineRule="auto"/>
              <w:jc w:val="left"/>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Министарство привреде</w:t>
            </w:r>
          </w:p>
          <w:p w14:paraId="5795E7E6" w14:textId="24E38886" w:rsidR="00E30549" w:rsidRPr="007E36B7" w:rsidRDefault="00F11920" w:rsidP="00F11920">
            <w:pPr>
              <w:pStyle w:val="NormalWeb"/>
              <w:spacing w:before="120" w:beforeAutospacing="0" w:after="120" w:afterAutospacing="0"/>
              <w:rPr>
                <w:sz w:val="22"/>
                <w:szCs w:val="22"/>
                <w:lang w:val="sr-Latn-RS"/>
              </w:rPr>
            </w:pPr>
            <w:r w:rsidRPr="007E36B7">
              <w:rPr>
                <w:rFonts w:eastAsiaTheme="minorHAnsi"/>
                <w:sz w:val="22"/>
                <w:szCs w:val="22"/>
                <w:lang w:val="sr-Cyrl-RS"/>
              </w:rPr>
              <w:t>Дирекција за мере и драгоцене метале</w:t>
            </w:r>
          </w:p>
        </w:tc>
      </w:tr>
      <w:tr w:rsidR="00850AD5" w:rsidRPr="007E36B7" w14:paraId="10DA1CD3" w14:textId="77777777" w:rsidTr="4F657573">
        <w:tc>
          <w:tcPr>
            <w:tcW w:w="2689" w:type="dxa"/>
            <w:shd w:val="clear" w:color="auto" w:fill="DBE5F1" w:themeFill="accent1" w:themeFillTint="33"/>
            <w:vAlign w:val="center"/>
          </w:tcPr>
          <w:p w14:paraId="4DE579F4" w14:textId="77777777" w:rsidR="00275E2A" w:rsidRPr="007E36B7" w:rsidRDefault="00275E2A" w:rsidP="00850AD5">
            <w:pPr>
              <w:pStyle w:val="NormalWeb"/>
              <w:spacing w:before="0" w:beforeAutospacing="0" w:after="0" w:afterAutospacing="0"/>
              <w:rPr>
                <w:b/>
                <w:sz w:val="22"/>
                <w:szCs w:val="22"/>
                <w:lang w:val="sr-Cyrl-RS"/>
              </w:rPr>
            </w:pPr>
            <w:r w:rsidRPr="007E36B7">
              <w:rPr>
                <w:b/>
                <w:sz w:val="22"/>
                <w:szCs w:val="22"/>
                <w:lang w:val="sr-Cyrl-RS"/>
              </w:rPr>
              <w:t>Правни о</w:t>
            </w:r>
            <w:r w:rsidR="00B903AE" w:rsidRPr="007E36B7">
              <w:rPr>
                <w:b/>
                <w:sz w:val="22"/>
                <w:szCs w:val="22"/>
                <w:lang w:val="sr-Cyrl-RS"/>
              </w:rPr>
              <w:t>квир</w:t>
            </w:r>
            <w:r w:rsidR="00DC4BC2" w:rsidRPr="007E36B7">
              <w:rPr>
                <w:b/>
                <w:sz w:val="22"/>
                <w:szCs w:val="22"/>
                <w:lang w:val="sr-Cyrl-RS"/>
              </w:rPr>
              <w:t xml:space="preserve"> којим је уређен административни поступак</w:t>
            </w:r>
          </w:p>
        </w:tc>
        <w:tc>
          <w:tcPr>
            <w:tcW w:w="6371" w:type="dxa"/>
            <w:vAlign w:val="center"/>
          </w:tcPr>
          <w:p w14:paraId="775239D6" w14:textId="53AB954E" w:rsidR="00842CE7" w:rsidRPr="007E36B7" w:rsidRDefault="2CA3831D" w:rsidP="2CA3831D">
            <w:pPr>
              <w:pStyle w:val="NormalWeb"/>
              <w:numPr>
                <w:ilvl w:val="0"/>
                <w:numId w:val="26"/>
              </w:numPr>
              <w:spacing w:before="120" w:beforeAutospacing="0" w:after="120" w:afterAutospacing="0"/>
              <w:jc w:val="both"/>
              <w:rPr>
                <w:sz w:val="22"/>
                <w:szCs w:val="22"/>
                <w:lang w:val="sr-Latn-RS"/>
              </w:rPr>
            </w:pPr>
            <w:r w:rsidRPr="007E36B7">
              <w:rPr>
                <w:sz w:val="22"/>
                <w:szCs w:val="22"/>
                <w:lang w:val="sr-Latn-RS"/>
              </w:rPr>
              <w:t xml:space="preserve">Закон о метрологији: </w:t>
            </w:r>
            <w:r w:rsidRPr="007E36B7">
              <w:rPr>
                <w:sz w:val="22"/>
                <w:szCs w:val="22"/>
                <w:lang w:val="sr-Cyrl-RS"/>
              </w:rPr>
              <w:t>("Сл</w:t>
            </w:r>
            <w:r w:rsidR="007E36B7" w:rsidRPr="007E36B7">
              <w:rPr>
                <w:sz w:val="22"/>
                <w:szCs w:val="22"/>
                <w:lang w:val="sr-Cyrl-RS"/>
              </w:rPr>
              <w:t>ужбени</w:t>
            </w:r>
            <w:r w:rsidR="00F6444B">
              <w:rPr>
                <w:sz w:val="22"/>
                <w:szCs w:val="22"/>
                <w:lang w:val="sr-Cyrl-RS"/>
              </w:rPr>
              <w:t xml:space="preserve"> </w:t>
            </w:r>
            <w:r w:rsidR="007E36B7" w:rsidRPr="007E36B7">
              <w:rPr>
                <w:sz w:val="22"/>
                <w:szCs w:val="22"/>
                <w:lang w:val="sr-Cyrl-RS"/>
              </w:rPr>
              <w:t>г</w:t>
            </w:r>
            <w:r w:rsidRPr="007E36B7">
              <w:rPr>
                <w:sz w:val="22"/>
                <w:szCs w:val="22"/>
                <w:lang w:val="sr-Cyrl-RS"/>
              </w:rPr>
              <w:t xml:space="preserve">ласник РС", бр. </w:t>
            </w:r>
            <w:r w:rsidRPr="007E36B7">
              <w:rPr>
                <w:sz w:val="22"/>
                <w:szCs w:val="22"/>
                <w:lang w:val="sr-Latn-RS"/>
              </w:rPr>
              <w:t>15/2016)</w:t>
            </w:r>
          </w:p>
          <w:p w14:paraId="2881BD95" w14:textId="788BB523" w:rsidR="00842CE7" w:rsidRPr="007E36B7" w:rsidRDefault="2CA3831D" w:rsidP="2CA3831D">
            <w:pPr>
              <w:pStyle w:val="NormalWeb"/>
              <w:numPr>
                <w:ilvl w:val="0"/>
                <w:numId w:val="26"/>
              </w:numPr>
              <w:spacing w:before="120" w:beforeAutospacing="0" w:after="120" w:afterAutospacing="0"/>
              <w:jc w:val="both"/>
              <w:rPr>
                <w:sz w:val="22"/>
                <w:szCs w:val="22"/>
                <w:lang w:val="sr-Latn-RS"/>
              </w:rPr>
            </w:pPr>
            <w:r w:rsidRPr="007E36B7">
              <w:rPr>
                <w:sz w:val="22"/>
                <w:szCs w:val="22"/>
                <w:lang w:val="sr-Latn-RS"/>
              </w:rPr>
              <w:t>Урeдбa o висини и нaчину плaћaњa нaкнaдa зa спрoвoђeњe oвeрaвaњa мeрилa, мeтрoлoшких eкспeртизa, испитивaњa типa мeрилa, испитивaњa прeтхoднo упaкoвaних прoизвoдa и других пoслoвa из oблaсти мeтрoлoгиje (</w:t>
            </w:r>
            <w:r w:rsidRPr="007E36B7">
              <w:rPr>
                <w:sz w:val="22"/>
                <w:szCs w:val="22"/>
                <w:lang w:val="sr-Cyrl-RS"/>
              </w:rPr>
              <w:t>"Сл</w:t>
            </w:r>
            <w:r w:rsidR="007E36B7" w:rsidRPr="007E36B7">
              <w:rPr>
                <w:sz w:val="22"/>
                <w:szCs w:val="22"/>
                <w:lang w:val="sr-Cyrl-RS"/>
              </w:rPr>
              <w:t>ужбени</w:t>
            </w:r>
            <w:r w:rsidR="00F6444B">
              <w:rPr>
                <w:sz w:val="22"/>
                <w:szCs w:val="22"/>
                <w:lang w:val="sr-Cyrl-RS"/>
              </w:rPr>
              <w:t xml:space="preserve"> </w:t>
            </w:r>
            <w:r w:rsidR="007E36B7" w:rsidRPr="007E36B7">
              <w:rPr>
                <w:sz w:val="22"/>
                <w:szCs w:val="22"/>
                <w:lang w:val="sr-Cyrl-RS"/>
              </w:rPr>
              <w:t>г</w:t>
            </w:r>
            <w:r w:rsidRPr="007E36B7">
              <w:rPr>
                <w:sz w:val="22"/>
                <w:szCs w:val="22"/>
                <w:lang w:val="sr-Cyrl-RS"/>
              </w:rPr>
              <w:t xml:space="preserve">ласник РС", бр. </w:t>
            </w:r>
            <w:r w:rsidRPr="007E36B7">
              <w:rPr>
                <w:sz w:val="22"/>
                <w:szCs w:val="22"/>
                <w:lang w:val="sr-Latn-RS"/>
              </w:rPr>
              <w:t>68/2010, 72/2010-11 (исправка)</w:t>
            </w:r>
            <w:r w:rsidR="007E36B7" w:rsidRPr="007E36B7">
              <w:rPr>
                <w:sz w:val="22"/>
                <w:szCs w:val="22"/>
                <w:lang w:val="sr-Cyrl-RS"/>
              </w:rPr>
              <w:t>,</w:t>
            </w:r>
            <w:r w:rsidRPr="007E36B7">
              <w:rPr>
                <w:sz w:val="22"/>
                <w:szCs w:val="22"/>
                <w:lang w:val="sr-Latn-RS"/>
              </w:rPr>
              <w:t xml:space="preserve"> </w:t>
            </w:r>
            <w:r w:rsidR="007E36B7" w:rsidRPr="007E36B7">
              <w:rPr>
                <w:sz w:val="22"/>
                <w:szCs w:val="22"/>
                <w:lang w:val="sr-Cyrl-RS"/>
              </w:rPr>
              <w:t xml:space="preserve">и </w:t>
            </w:r>
            <w:r w:rsidRPr="007E36B7">
              <w:rPr>
                <w:sz w:val="22"/>
                <w:szCs w:val="22"/>
                <w:lang w:val="sr-Latn-RS"/>
              </w:rPr>
              <w:t>50/2013)</w:t>
            </w:r>
          </w:p>
          <w:p w14:paraId="2CCB5DCC" w14:textId="4DFBE5CC" w:rsidR="00645199" w:rsidRPr="007E36B7" w:rsidRDefault="2CA3831D" w:rsidP="007E36B7">
            <w:pPr>
              <w:pStyle w:val="NormalWeb"/>
              <w:numPr>
                <w:ilvl w:val="0"/>
                <w:numId w:val="26"/>
              </w:numPr>
              <w:spacing w:before="120" w:beforeAutospacing="0" w:after="120" w:afterAutospacing="0"/>
              <w:jc w:val="both"/>
              <w:rPr>
                <w:sz w:val="22"/>
                <w:szCs w:val="22"/>
                <w:lang w:val="sr-Latn-RS"/>
              </w:rPr>
            </w:pPr>
            <w:r w:rsidRPr="007E36B7">
              <w:rPr>
                <w:sz w:val="22"/>
                <w:szCs w:val="22"/>
                <w:lang w:val="sr-Latn-RS"/>
              </w:rPr>
              <w:t xml:space="preserve">Правилник о начину ванредног прегледа мерила: </w:t>
            </w:r>
            <w:r w:rsidRPr="007E36B7">
              <w:rPr>
                <w:sz w:val="22"/>
                <w:szCs w:val="22"/>
                <w:lang w:val="sr-Cyrl-RS"/>
              </w:rPr>
              <w:t>("Сл</w:t>
            </w:r>
            <w:r w:rsidR="007E36B7" w:rsidRPr="007E36B7">
              <w:rPr>
                <w:sz w:val="22"/>
                <w:szCs w:val="22"/>
                <w:lang w:val="sr-Cyrl-RS"/>
              </w:rPr>
              <w:t>ужбеник</w:t>
            </w:r>
            <w:r w:rsidRPr="007E36B7">
              <w:rPr>
                <w:sz w:val="22"/>
                <w:szCs w:val="22"/>
                <w:lang w:val="sr-Cyrl-RS"/>
              </w:rPr>
              <w:t xml:space="preserve"> </w:t>
            </w:r>
            <w:r w:rsidR="007E36B7" w:rsidRPr="007E36B7">
              <w:rPr>
                <w:sz w:val="22"/>
                <w:szCs w:val="22"/>
                <w:lang w:val="sr-Cyrl-RS"/>
              </w:rPr>
              <w:t>г</w:t>
            </w:r>
            <w:r w:rsidRPr="007E36B7">
              <w:rPr>
                <w:sz w:val="22"/>
                <w:szCs w:val="22"/>
                <w:lang w:val="sr-Cyrl-RS"/>
              </w:rPr>
              <w:t xml:space="preserve">ласник РС", бр. </w:t>
            </w:r>
            <w:r w:rsidRPr="007E36B7">
              <w:rPr>
                <w:sz w:val="22"/>
                <w:szCs w:val="22"/>
                <w:lang w:val="sr-Latn-RS"/>
              </w:rPr>
              <w:t>112/2017)</w:t>
            </w:r>
          </w:p>
        </w:tc>
      </w:tr>
      <w:tr w:rsidR="00850AD5" w:rsidRPr="007E36B7" w14:paraId="724CF23D" w14:textId="77777777" w:rsidTr="4F657573">
        <w:tc>
          <w:tcPr>
            <w:tcW w:w="2689" w:type="dxa"/>
            <w:shd w:val="clear" w:color="auto" w:fill="DBE5F1" w:themeFill="accent1" w:themeFillTint="33"/>
            <w:vAlign w:val="center"/>
          </w:tcPr>
          <w:p w14:paraId="1A908998" w14:textId="11A1AF2D" w:rsidR="00D73918" w:rsidRPr="007E36B7"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7E36B7">
              <w:rPr>
                <w:rFonts w:eastAsiaTheme="minorHAnsi"/>
                <w:b/>
                <w:bCs/>
                <w:color w:val="000000" w:themeColor="text1"/>
                <w:sz w:val="22"/>
                <w:szCs w:val="22"/>
                <w:lang w:val="sr-Cyrl-RS" w:eastAsia="en-GB"/>
              </w:rPr>
              <w:t>Прописи које треба променити</w:t>
            </w:r>
            <w:r w:rsidR="00804060" w:rsidRPr="007E36B7">
              <w:rPr>
                <w:rFonts w:eastAsiaTheme="minorHAnsi"/>
                <w:b/>
                <w:bCs/>
                <w:color w:val="000000" w:themeColor="text1"/>
                <w:sz w:val="22"/>
                <w:szCs w:val="22"/>
                <w:lang w:val="sr-Latn-RS" w:eastAsia="en-GB"/>
              </w:rPr>
              <w:t xml:space="preserve"> </w:t>
            </w:r>
            <w:r w:rsidR="00804060" w:rsidRPr="007E36B7">
              <w:rPr>
                <w:rFonts w:eastAsiaTheme="minorHAnsi"/>
                <w:b/>
                <w:bCs/>
                <w:color w:val="000000" w:themeColor="text1"/>
                <w:sz w:val="22"/>
                <w:szCs w:val="22"/>
                <w:lang w:val="sr-Cyrl-RS" w:eastAsia="en-GB"/>
              </w:rPr>
              <w:t>/донети/укинути</w:t>
            </w:r>
            <w:r w:rsidR="00804060" w:rsidRPr="007E36B7">
              <w:rPr>
                <w:rFonts w:eastAsiaTheme="minorHAnsi"/>
                <w:b/>
                <w:bCs/>
                <w:color w:val="000000" w:themeColor="text1"/>
                <w:sz w:val="22"/>
                <w:szCs w:val="22"/>
                <w:lang w:val="sr-Latn-RS" w:eastAsia="en-GB"/>
              </w:rPr>
              <w:t xml:space="preserve"> </w:t>
            </w:r>
            <w:r w:rsidRPr="007E36B7">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40F557D4" w:rsidR="00D73918" w:rsidRPr="007E36B7" w:rsidRDefault="007853F4" w:rsidP="0062056D">
            <w:pPr>
              <w:pStyle w:val="NormalWeb"/>
              <w:spacing w:before="120" w:beforeAutospacing="0" w:after="120" w:afterAutospacing="0"/>
              <w:rPr>
                <w:sz w:val="22"/>
                <w:szCs w:val="22"/>
                <w:lang w:val="sr-Cyrl-RS"/>
              </w:rPr>
            </w:pPr>
            <w:r w:rsidRPr="007E36B7">
              <w:rPr>
                <w:sz w:val="22"/>
                <w:szCs w:val="22"/>
                <w:lang w:val="sr-Cyrl-RS"/>
              </w:rPr>
              <w:t>Није потребна измена прописа</w:t>
            </w:r>
          </w:p>
        </w:tc>
      </w:tr>
      <w:tr w:rsidR="00850AD5" w:rsidRPr="007E36B7" w14:paraId="58812BCA" w14:textId="77777777" w:rsidTr="4F657573">
        <w:tc>
          <w:tcPr>
            <w:tcW w:w="2689" w:type="dxa"/>
            <w:shd w:val="clear" w:color="auto" w:fill="DBE5F1" w:themeFill="accent1" w:themeFillTint="33"/>
            <w:vAlign w:val="center"/>
          </w:tcPr>
          <w:p w14:paraId="0CF6011B" w14:textId="0E1BBDD3" w:rsidR="00275E2A" w:rsidRPr="007E36B7" w:rsidRDefault="00275E2A" w:rsidP="00850AD5">
            <w:pPr>
              <w:pStyle w:val="NormalWeb"/>
              <w:spacing w:before="0" w:beforeAutospacing="0" w:after="0" w:afterAutospacing="0"/>
              <w:rPr>
                <w:b/>
                <w:sz w:val="22"/>
                <w:szCs w:val="22"/>
                <w:lang w:val="sr-Cyrl-RS"/>
              </w:rPr>
            </w:pPr>
            <w:r w:rsidRPr="007E36B7">
              <w:rPr>
                <w:b/>
                <w:sz w:val="22"/>
                <w:szCs w:val="22"/>
                <w:lang w:val="sr-Cyrl-RS"/>
              </w:rPr>
              <w:t>Рок за спровођење препорук</w:t>
            </w:r>
            <w:r w:rsidR="00D73918" w:rsidRPr="007E36B7">
              <w:rPr>
                <w:b/>
                <w:sz w:val="22"/>
                <w:szCs w:val="22"/>
                <w:lang w:val="sr-Cyrl-RS"/>
              </w:rPr>
              <w:t>а</w:t>
            </w:r>
          </w:p>
        </w:tc>
        <w:tc>
          <w:tcPr>
            <w:tcW w:w="6371" w:type="dxa"/>
            <w:vAlign w:val="center"/>
          </w:tcPr>
          <w:p w14:paraId="19A48B50" w14:textId="22B0FDD2" w:rsidR="00804060" w:rsidRPr="007E36B7" w:rsidRDefault="45BE4C09" w:rsidP="45BE4C09">
            <w:pPr>
              <w:pStyle w:val="NormalWeb"/>
              <w:spacing w:before="120" w:beforeAutospacing="0" w:after="120" w:afterAutospacing="0"/>
              <w:rPr>
                <w:sz w:val="22"/>
                <w:szCs w:val="22"/>
                <w:lang w:val="sr-Cyrl-RS"/>
              </w:rPr>
            </w:pPr>
            <w:r w:rsidRPr="007E36B7">
              <w:rPr>
                <w:sz w:val="22"/>
                <w:szCs w:val="22"/>
                <w:lang w:val="sr-Cyrl-RS"/>
              </w:rPr>
              <w:t xml:space="preserve">Четврти квартал 2019. </w:t>
            </w:r>
            <w:r w:rsidR="007E36B7" w:rsidRPr="007E36B7">
              <w:rPr>
                <w:sz w:val="22"/>
                <w:szCs w:val="22"/>
                <w:lang w:val="sr-Cyrl-RS"/>
              </w:rPr>
              <w:t>г</w:t>
            </w:r>
            <w:r w:rsidRPr="007E36B7">
              <w:rPr>
                <w:sz w:val="22"/>
                <w:szCs w:val="22"/>
                <w:lang w:val="sr-Cyrl-RS"/>
              </w:rPr>
              <w:t>одине</w:t>
            </w:r>
          </w:p>
        </w:tc>
      </w:tr>
      <w:tr w:rsidR="00275E2A" w:rsidRPr="007E36B7" w14:paraId="539113B1" w14:textId="77777777" w:rsidTr="4F657573">
        <w:trPr>
          <w:trHeight w:val="409"/>
        </w:trPr>
        <w:tc>
          <w:tcPr>
            <w:tcW w:w="9060" w:type="dxa"/>
            <w:gridSpan w:val="2"/>
            <w:shd w:val="clear" w:color="auto" w:fill="DBE5F1" w:themeFill="accent1" w:themeFillTint="33"/>
            <w:vAlign w:val="center"/>
          </w:tcPr>
          <w:p w14:paraId="6E79D945" w14:textId="77777777" w:rsidR="00275E2A" w:rsidRPr="007E36B7" w:rsidRDefault="00275E2A" w:rsidP="006F4A5C">
            <w:pPr>
              <w:pStyle w:val="NormalWeb"/>
              <w:numPr>
                <w:ilvl w:val="0"/>
                <w:numId w:val="23"/>
              </w:numPr>
              <w:spacing w:before="120" w:beforeAutospacing="0" w:after="120" w:afterAutospacing="0"/>
              <w:jc w:val="center"/>
              <w:rPr>
                <w:b/>
                <w:sz w:val="22"/>
                <w:szCs w:val="22"/>
                <w:lang w:val="sr-Cyrl-RS"/>
              </w:rPr>
            </w:pPr>
            <w:r w:rsidRPr="007E36B7">
              <w:rPr>
                <w:b/>
                <w:sz w:val="22"/>
                <w:szCs w:val="22"/>
                <w:lang w:val="sr-Cyrl-RS"/>
              </w:rPr>
              <w:t>КРАТАК ОПИС ПРОБЛЕМА</w:t>
            </w:r>
          </w:p>
        </w:tc>
      </w:tr>
      <w:tr w:rsidR="00275E2A" w:rsidRPr="007E36B7" w14:paraId="4635A4BE" w14:textId="77777777" w:rsidTr="4F657573">
        <w:tc>
          <w:tcPr>
            <w:tcW w:w="9060" w:type="dxa"/>
            <w:gridSpan w:val="2"/>
          </w:tcPr>
          <w:p w14:paraId="17B38033" w14:textId="20EAD8E1" w:rsidR="006D76DC" w:rsidRPr="007E36B7" w:rsidRDefault="752647D5" w:rsidP="752647D5">
            <w:pPr>
              <w:rPr>
                <w:rFonts w:ascii="Times New Roman" w:hAnsi="Times New Roman"/>
                <w:sz w:val="22"/>
                <w:szCs w:val="22"/>
                <w:lang w:val="sr-Cyrl-RS"/>
              </w:rPr>
            </w:pPr>
            <w:r w:rsidRPr="007E36B7">
              <w:rPr>
                <w:rFonts w:ascii="Times New Roman" w:hAnsi="Times New Roman"/>
                <w:sz w:val="22"/>
                <w:szCs w:val="22"/>
                <w:lang w:val="sr-Cyrl-RS"/>
              </w:rPr>
              <w:t xml:space="preserve">На крају обрасца за подношење захтева који је припремљен од стране организационе јединице предвиђено је место за печат, што је супротно законским одредбама којима је укинута обавеза привредних друштава да употребљавају печат. </w:t>
            </w:r>
          </w:p>
          <w:p w14:paraId="39FBA206" w14:textId="77777777" w:rsidR="00020DBF" w:rsidRPr="007E36B7" w:rsidRDefault="00020DBF" w:rsidP="00020DBF">
            <w:pPr>
              <w:rPr>
                <w:rFonts w:ascii="Times New Roman" w:hAnsi="Times New Roman"/>
                <w:sz w:val="22"/>
                <w:szCs w:val="22"/>
                <w:lang w:val="sr-Cyrl-RS"/>
              </w:rPr>
            </w:pPr>
          </w:p>
          <w:p w14:paraId="28F1127E" w14:textId="031807F4" w:rsidR="000E6F81" w:rsidRPr="007E36B7" w:rsidRDefault="00A04884" w:rsidP="00020DBF">
            <w:pPr>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У релевантном пропису који уређује питање накнада за поступање органа, није прописана прецизна накнада за поступање органа у овом поступку. Наведена накнада је прописана тако да се накнада утврђује према потребном броју радних сати, с тим да је одређена висина накнаде по радном сату, али не и број радних сати. Из тог разлога се не може унапред знати колика ће накнада бити у конкретном поступку.</w:t>
            </w:r>
            <w:r w:rsidR="007853F4" w:rsidRPr="007E36B7">
              <w:rPr>
                <w:rFonts w:ascii="Times New Roman" w:eastAsia="Times New Roman" w:hAnsi="Times New Roman"/>
                <w:sz w:val="22"/>
                <w:szCs w:val="22"/>
                <w:lang w:val="sr-Cyrl-RS"/>
              </w:rPr>
              <w:t xml:space="preserve"> </w:t>
            </w:r>
            <w:r w:rsidR="000E6F81" w:rsidRPr="007E36B7">
              <w:rPr>
                <w:rFonts w:ascii="Times New Roman" w:eastAsia="Times New Roman" w:hAnsi="Times New Roman"/>
                <w:sz w:val="22"/>
                <w:szCs w:val="22"/>
                <w:lang w:val="sr-Cyrl-RS"/>
              </w:rPr>
              <w:t xml:space="preserve">Странкама би било од изузетне важности кад би биле информисане о просечном износу накнаде у овом поступку на јавно доступан начин, као што је презентација податка на интернет страници органа. </w:t>
            </w:r>
          </w:p>
          <w:p w14:paraId="1DA580CB" w14:textId="0C36AF55" w:rsidR="00205D19" w:rsidRPr="007E36B7" w:rsidRDefault="00205D19" w:rsidP="00020DBF">
            <w:pPr>
              <w:rPr>
                <w:rFonts w:ascii="Times New Roman" w:eastAsia="Times New Roman" w:hAnsi="Times New Roman"/>
                <w:sz w:val="22"/>
                <w:szCs w:val="22"/>
                <w:lang w:val="sr-Cyrl-RS"/>
              </w:rPr>
            </w:pPr>
          </w:p>
          <w:p w14:paraId="4BCB02C2" w14:textId="668E0D19" w:rsidR="00217902" w:rsidRPr="007E36B7" w:rsidRDefault="00217902" w:rsidP="00020DBF">
            <w:pPr>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tc>
      </w:tr>
      <w:tr w:rsidR="00275E2A" w:rsidRPr="007E36B7" w14:paraId="31663FC5" w14:textId="77777777" w:rsidTr="4F657573">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7E36B7" w:rsidRDefault="00275E2A" w:rsidP="00020DBF">
            <w:pPr>
              <w:pStyle w:val="NormalWeb"/>
              <w:numPr>
                <w:ilvl w:val="0"/>
                <w:numId w:val="23"/>
              </w:numPr>
              <w:spacing w:before="0" w:beforeAutospacing="0" w:after="0" w:afterAutospacing="0"/>
              <w:jc w:val="center"/>
              <w:rPr>
                <w:b/>
                <w:sz w:val="22"/>
                <w:szCs w:val="22"/>
                <w:lang w:val="sr-Cyrl-RS"/>
              </w:rPr>
            </w:pPr>
            <w:r w:rsidRPr="007E36B7">
              <w:rPr>
                <w:b/>
                <w:sz w:val="22"/>
                <w:szCs w:val="22"/>
                <w:lang w:val="sr-Cyrl-RS"/>
              </w:rPr>
              <w:t>САЖЕТАК ПРЕПОРУКА</w:t>
            </w:r>
          </w:p>
        </w:tc>
      </w:tr>
      <w:tr w:rsidR="00C70F1B" w:rsidRPr="007E36B7" w14:paraId="66715B57" w14:textId="77777777" w:rsidTr="4F657573">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F11920" w:rsidRPr="007E36B7" w14:paraId="40722F3D" w14:textId="77777777" w:rsidTr="00AF32D5">
              <w:trPr>
                <w:trHeight w:val="749"/>
              </w:trPr>
              <w:tc>
                <w:tcPr>
                  <w:tcW w:w="3336" w:type="dxa"/>
                  <w:vMerge w:val="restart"/>
                  <w:shd w:val="clear" w:color="auto" w:fill="F2F2F2" w:themeFill="background1" w:themeFillShade="F2"/>
                  <w:vAlign w:val="center"/>
                </w:tcPr>
                <w:p w14:paraId="0A0D36A4" w14:textId="77777777" w:rsidR="00F11920" w:rsidRPr="007E36B7" w:rsidRDefault="00F11920" w:rsidP="00F11920">
                  <w:pPr>
                    <w:jc w:val="center"/>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37F5E20F" w14:textId="77777777" w:rsidR="00F11920" w:rsidRPr="007E36B7" w:rsidRDefault="00F11920" w:rsidP="00F11920">
                  <w:pPr>
                    <w:jc w:val="center"/>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6EEE20EE" w14:textId="77777777" w:rsidR="00F11920" w:rsidRPr="007E36B7" w:rsidRDefault="00F11920" w:rsidP="00F11920">
                  <w:pPr>
                    <w:jc w:val="center"/>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УКОЛИКО ЈЕ ОДГОВОР ДА, КОЈИХ</w:t>
                  </w:r>
                </w:p>
              </w:tc>
            </w:tr>
            <w:tr w:rsidR="00F11920" w:rsidRPr="007E36B7" w14:paraId="63F91BFF" w14:textId="77777777" w:rsidTr="00AF32D5">
              <w:trPr>
                <w:trHeight w:val="260"/>
              </w:trPr>
              <w:tc>
                <w:tcPr>
                  <w:tcW w:w="3336" w:type="dxa"/>
                  <w:vMerge/>
                </w:tcPr>
                <w:p w14:paraId="778B1CD6" w14:textId="77777777" w:rsidR="00F11920" w:rsidRPr="007E36B7" w:rsidRDefault="00F11920" w:rsidP="00F11920">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2EDE2A3D" w14:textId="77777777" w:rsidR="00F11920" w:rsidRPr="007E36B7" w:rsidRDefault="00F11920" w:rsidP="00F11920">
                  <w:pPr>
                    <w:jc w:val="center"/>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1C07409A" w14:textId="77777777" w:rsidR="00F11920" w:rsidRPr="007E36B7" w:rsidRDefault="00F11920" w:rsidP="00F11920">
                  <w:pPr>
                    <w:jc w:val="center"/>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Не</w:t>
                  </w:r>
                </w:p>
              </w:tc>
              <w:tc>
                <w:tcPr>
                  <w:tcW w:w="1598" w:type="dxa"/>
                  <w:vMerge/>
                </w:tcPr>
                <w:p w14:paraId="5D4610A3" w14:textId="77777777" w:rsidR="00F11920" w:rsidRPr="007E36B7" w:rsidRDefault="00F11920" w:rsidP="00F11920">
                  <w:pPr>
                    <w:jc w:val="left"/>
                    <w:rPr>
                      <w:rFonts w:ascii="Times New Roman" w:eastAsia="Times New Roman" w:hAnsi="Times New Roman"/>
                      <w:b/>
                      <w:sz w:val="22"/>
                      <w:szCs w:val="22"/>
                      <w:lang w:val="sr-Cyrl-RS"/>
                    </w:rPr>
                  </w:pPr>
                </w:p>
              </w:tc>
            </w:tr>
            <w:tr w:rsidR="00F11920" w:rsidRPr="007E36B7" w14:paraId="2F8132CF" w14:textId="77777777" w:rsidTr="00AF32D5">
              <w:trPr>
                <w:trHeight w:val="489"/>
              </w:trPr>
              <w:tc>
                <w:tcPr>
                  <w:tcW w:w="3336" w:type="dxa"/>
                  <w:vAlign w:val="center"/>
                </w:tcPr>
                <w:p w14:paraId="66B3FD38" w14:textId="77777777" w:rsidR="00F11920" w:rsidRPr="007E36B7" w:rsidRDefault="00F11920" w:rsidP="00F11920">
                  <w:pPr>
                    <w:jc w:val="left"/>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 xml:space="preserve">Престанак употребе печата на </w:t>
                  </w:r>
                  <w:r w:rsidRPr="007E36B7">
                    <w:rPr>
                      <w:rFonts w:ascii="Times New Roman" w:eastAsia="Times New Roman" w:hAnsi="Times New Roman"/>
                      <w:b/>
                      <w:sz w:val="22"/>
                      <w:szCs w:val="22"/>
                      <w:lang w:val="sr-Cyrl-RS"/>
                    </w:rPr>
                    <w:lastRenderedPageBreak/>
                    <w:t>обрасцу захтева</w:t>
                  </w:r>
                </w:p>
              </w:tc>
              <w:tc>
                <w:tcPr>
                  <w:tcW w:w="1948" w:type="dxa"/>
                </w:tcPr>
                <w:p w14:paraId="220649A7" w14:textId="77777777" w:rsidR="00F11920" w:rsidRPr="007E36B7" w:rsidRDefault="00F11920" w:rsidP="00F11920">
                  <w:pPr>
                    <w:jc w:val="center"/>
                    <w:rPr>
                      <w:rFonts w:ascii="Times New Roman" w:eastAsia="Times New Roman" w:hAnsi="Times New Roman"/>
                      <w:b/>
                      <w:sz w:val="22"/>
                      <w:szCs w:val="22"/>
                      <w:lang w:val="sr-Cyrl-RS"/>
                    </w:rPr>
                  </w:pPr>
                </w:p>
              </w:tc>
              <w:tc>
                <w:tcPr>
                  <w:tcW w:w="1952" w:type="dxa"/>
                </w:tcPr>
                <w:p w14:paraId="66444C41" w14:textId="77777777" w:rsidR="00F11920" w:rsidRPr="007E36B7" w:rsidRDefault="00F11920" w:rsidP="00F11920">
                  <w:pPr>
                    <w:jc w:val="center"/>
                    <w:rPr>
                      <w:rFonts w:ascii="Times New Roman" w:eastAsia="Times New Roman" w:hAnsi="Times New Roman"/>
                      <w:b/>
                      <w:sz w:val="22"/>
                      <w:szCs w:val="22"/>
                      <w:lang w:val="sr-Cyrl-RS"/>
                    </w:rPr>
                  </w:pPr>
                </w:p>
                <w:p w14:paraId="652E497B" w14:textId="77777777" w:rsidR="00F11920" w:rsidRPr="007E36B7" w:rsidRDefault="00F11920" w:rsidP="00F11920">
                  <w:pPr>
                    <w:jc w:val="center"/>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lastRenderedPageBreak/>
                    <w:t>Х</w:t>
                  </w:r>
                </w:p>
              </w:tc>
              <w:tc>
                <w:tcPr>
                  <w:tcW w:w="1598" w:type="dxa"/>
                </w:tcPr>
                <w:p w14:paraId="3BC5D4CB" w14:textId="77777777" w:rsidR="00F11920" w:rsidRPr="007E36B7" w:rsidRDefault="00F11920" w:rsidP="00F11920">
                  <w:pPr>
                    <w:jc w:val="center"/>
                    <w:rPr>
                      <w:rFonts w:ascii="Times New Roman" w:eastAsia="Times New Roman" w:hAnsi="Times New Roman"/>
                      <w:b/>
                      <w:sz w:val="22"/>
                      <w:szCs w:val="22"/>
                      <w:lang w:val="sr-Cyrl-RS"/>
                    </w:rPr>
                  </w:pPr>
                </w:p>
              </w:tc>
            </w:tr>
            <w:tr w:rsidR="00F11920" w:rsidRPr="007E36B7" w14:paraId="09339DE4" w14:textId="77777777" w:rsidTr="00AF32D5">
              <w:trPr>
                <w:trHeight w:val="489"/>
              </w:trPr>
              <w:tc>
                <w:tcPr>
                  <w:tcW w:w="3336" w:type="dxa"/>
                  <w:vAlign w:val="center"/>
                </w:tcPr>
                <w:p w14:paraId="0A86F87C" w14:textId="77777777" w:rsidR="00F11920" w:rsidRPr="007E36B7" w:rsidRDefault="00F11920" w:rsidP="00F11920">
                  <w:pPr>
                    <w:jc w:val="left"/>
                    <w:rPr>
                      <w:rFonts w:ascii="Times New Roman" w:eastAsia="Times New Roman" w:hAnsi="Times New Roman"/>
                      <w:sz w:val="22"/>
                      <w:szCs w:val="22"/>
                      <w:lang w:val="sr-Cyrl-RS"/>
                    </w:rPr>
                  </w:pPr>
                  <w:r w:rsidRPr="007E36B7">
                    <w:rPr>
                      <w:rFonts w:ascii="Times New Roman" w:eastAsia="Times New Roman" w:hAnsi="Times New Roman"/>
                      <w:b/>
                      <w:sz w:val="22"/>
                      <w:szCs w:val="22"/>
                      <w:lang w:val="sr-Cyrl-RS"/>
                    </w:rPr>
                    <w:t>Транспарентност административног поступка</w:t>
                  </w:r>
                </w:p>
              </w:tc>
              <w:tc>
                <w:tcPr>
                  <w:tcW w:w="5498" w:type="dxa"/>
                  <w:gridSpan w:val="3"/>
                </w:tcPr>
                <w:p w14:paraId="76F752E2" w14:textId="77777777" w:rsidR="00F11920" w:rsidRPr="007E36B7" w:rsidRDefault="00F11920" w:rsidP="00F11920">
                  <w:pPr>
                    <w:jc w:val="center"/>
                    <w:rPr>
                      <w:rFonts w:ascii="Times New Roman" w:eastAsia="Times New Roman" w:hAnsi="Times New Roman"/>
                      <w:b/>
                      <w:sz w:val="22"/>
                      <w:szCs w:val="22"/>
                      <w:lang w:val="sr-Cyrl-RS"/>
                    </w:rPr>
                  </w:pPr>
                </w:p>
              </w:tc>
            </w:tr>
            <w:tr w:rsidR="00F11920" w:rsidRPr="007E36B7" w14:paraId="6F9A297E" w14:textId="77777777" w:rsidTr="00AF32D5">
              <w:trPr>
                <w:trHeight w:val="489"/>
              </w:trPr>
              <w:tc>
                <w:tcPr>
                  <w:tcW w:w="3336" w:type="dxa"/>
                  <w:vAlign w:val="center"/>
                </w:tcPr>
                <w:p w14:paraId="1C3CFBFD" w14:textId="77777777" w:rsidR="00F11920" w:rsidRPr="007E36B7" w:rsidRDefault="00F11920" w:rsidP="00F11920">
                  <w:pPr>
                    <w:jc w:val="left"/>
                    <w:rPr>
                      <w:rFonts w:ascii="Times New Roman" w:eastAsia="Times New Roman" w:hAnsi="Times New Roman"/>
                      <w:i/>
                      <w:sz w:val="22"/>
                      <w:szCs w:val="22"/>
                      <w:lang w:val="sr-Cyrl-RS"/>
                    </w:rPr>
                  </w:pPr>
                  <w:r w:rsidRPr="007E36B7">
                    <w:rPr>
                      <w:rFonts w:ascii="Times New Roman" w:eastAsia="Times New Roman" w:hAnsi="Times New Roman"/>
                      <w:i/>
                      <w:sz w:val="22"/>
                      <w:szCs w:val="22"/>
                      <w:lang w:val="sr-Cyrl-RS"/>
                    </w:rPr>
                    <w:t>Информисање странака о просечној накнади на интернет страници Дирекције</w:t>
                  </w:r>
                </w:p>
              </w:tc>
              <w:tc>
                <w:tcPr>
                  <w:tcW w:w="1948" w:type="dxa"/>
                </w:tcPr>
                <w:p w14:paraId="6A9BC950" w14:textId="77777777" w:rsidR="00F11920" w:rsidRPr="007E36B7" w:rsidRDefault="00F11920" w:rsidP="00F11920">
                  <w:pPr>
                    <w:jc w:val="center"/>
                    <w:rPr>
                      <w:rFonts w:ascii="Times New Roman" w:eastAsia="Times New Roman" w:hAnsi="Times New Roman"/>
                      <w:b/>
                      <w:sz w:val="22"/>
                      <w:szCs w:val="22"/>
                      <w:lang w:val="sr-Cyrl-RS"/>
                    </w:rPr>
                  </w:pPr>
                </w:p>
                <w:p w14:paraId="7586E8F0" w14:textId="77777777" w:rsidR="00F11920" w:rsidRPr="007E36B7" w:rsidRDefault="00F11920" w:rsidP="00F11920">
                  <w:pPr>
                    <w:jc w:val="center"/>
                    <w:rPr>
                      <w:rFonts w:ascii="Times New Roman" w:eastAsia="Times New Roman" w:hAnsi="Times New Roman"/>
                      <w:b/>
                      <w:sz w:val="22"/>
                      <w:szCs w:val="22"/>
                      <w:lang w:val="sr-Cyrl-RS"/>
                    </w:rPr>
                  </w:pPr>
                </w:p>
              </w:tc>
              <w:tc>
                <w:tcPr>
                  <w:tcW w:w="1952" w:type="dxa"/>
                </w:tcPr>
                <w:p w14:paraId="53A32816" w14:textId="77777777" w:rsidR="00F11920" w:rsidRPr="007E36B7" w:rsidRDefault="00F11920" w:rsidP="00F11920">
                  <w:pPr>
                    <w:jc w:val="center"/>
                    <w:rPr>
                      <w:rFonts w:ascii="Times New Roman" w:eastAsia="Times New Roman" w:hAnsi="Times New Roman"/>
                      <w:b/>
                      <w:sz w:val="22"/>
                      <w:szCs w:val="22"/>
                      <w:lang w:val="sr-Cyrl-RS"/>
                    </w:rPr>
                  </w:pPr>
                </w:p>
                <w:p w14:paraId="3545B939" w14:textId="77777777" w:rsidR="00F11920" w:rsidRPr="007E36B7" w:rsidRDefault="00F11920" w:rsidP="00F11920">
                  <w:pPr>
                    <w:jc w:val="center"/>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Х</w:t>
                  </w:r>
                </w:p>
              </w:tc>
              <w:tc>
                <w:tcPr>
                  <w:tcW w:w="1598" w:type="dxa"/>
                </w:tcPr>
                <w:p w14:paraId="4EDF8265" w14:textId="77777777" w:rsidR="00F11920" w:rsidRPr="007E36B7" w:rsidRDefault="00F11920" w:rsidP="00F11920">
                  <w:pPr>
                    <w:jc w:val="center"/>
                    <w:rPr>
                      <w:rFonts w:ascii="Times New Roman" w:eastAsia="Times New Roman" w:hAnsi="Times New Roman"/>
                      <w:b/>
                      <w:sz w:val="22"/>
                      <w:szCs w:val="22"/>
                      <w:lang w:val="sr-Cyrl-RS"/>
                    </w:rPr>
                  </w:pPr>
                </w:p>
              </w:tc>
            </w:tr>
            <w:tr w:rsidR="00F11920" w:rsidRPr="007E36B7" w14:paraId="016CBEFC" w14:textId="77777777" w:rsidTr="00AF32D5">
              <w:trPr>
                <w:trHeight w:val="489"/>
              </w:trPr>
              <w:tc>
                <w:tcPr>
                  <w:tcW w:w="3336" w:type="dxa"/>
                  <w:vAlign w:val="center"/>
                </w:tcPr>
                <w:p w14:paraId="6B5F87CD" w14:textId="77777777" w:rsidR="00F11920" w:rsidRPr="007E36B7" w:rsidRDefault="00F11920" w:rsidP="00F11920">
                  <w:pPr>
                    <w:jc w:val="left"/>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Документација</w:t>
                  </w:r>
                </w:p>
              </w:tc>
              <w:tc>
                <w:tcPr>
                  <w:tcW w:w="5498" w:type="dxa"/>
                  <w:gridSpan w:val="3"/>
                </w:tcPr>
                <w:p w14:paraId="4AE9ABB3" w14:textId="77777777" w:rsidR="00F11920" w:rsidRPr="007E36B7" w:rsidRDefault="00F11920" w:rsidP="00F11920">
                  <w:pPr>
                    <w:jc w:val="center"/>
                    <w:rPr>
                      <w:rFonts w:ascii="Times New Roman" w:eastAsia="Times New Roman" w:hAnsi="Times New Roman"/>
                      <w:b/>
                      <w:sz w:val="22"/>
                      <w:szCs w:val="22"/>
                      <w:lang w:val="sr-Cyrl-RS"/>
                    </w:rPr>
                  </w:pPr>
                </w:p>
              </w:tc>
            </w:tr>
            <w:tr w:rsidR="00F11920" w:rsidRPr="007E36B7" w14:paraId="4E182562" w14:textId="77777777" w:rsidTr="00AF32D5">
              <w:trPr>
                <w:trHeight w:val="489"/>
              </w:trPr>
              <w:tc>
                <w:tcPr>
                  <w:tcW w:w="3336" w:type="dxa"/>
                  <w:vAlign w:val="center"/>
                </w:tcPr>
                <w:p w14:paraId="43E76B90" w14:textId="77777777" w:rsidR="00F11920" w:rsidRPr="007E36B7" w:rsidRDefault="00F11920" w:rsidP="00F11920">
                  <w:pPr>
                    <w:jc w:val="left"/>
                    <w:rPr>
                      <w:rFonts w:ascii="Times New Roman" w:eastAsia="Times New Roman" w:hAnsi="Times New Roman"/>
                      <w:i/>
                      <w:sz w:val="22"/>
                      <w:szCs w:val="22"/>
                      <w:lang w:val="sr-Cyrl-RS"/>
                    </w:rPr>
                  </w:pPr>
                  <w:r w:rsidRPr="007E36B7">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20165EFD" w14:textId="77777777" w:rsidR="00F11920" w:rsidRPr="007E36B7" w:rsidRDefault="00F11920" w:rsidP="00F11920">
                  <w:pPr>
                    <w:jc w:val="center"/>
                    <w:rPr>
                      <w:rFonts w:ascii="Times New Roman" w:eastAsia="Times New Roman" w:hAnsi="Times New Roman"/>
                      <w:b/>
                      <w:sz w:val="22"/>
                      <w:szCs w:val="22"/>
                      <w:lang w:val="sr-Cyrl-RS"/>
                    </w:rPr>
                  </w:pPr>
                </w:p>
              </w:tc>
              <w:tc>
                <w:tcPr>
                  <w:tcW w:w="1952" w:type="dxa"/>
                </w:tcPr>
                <w:p w14:paraId="1546CF87" w14:textId="77777777" w:rsidR="00F11920" w:rsidRPr="007E36B7" w:rsidRDefault="00F11920" w:rsidP="00F11920">
                  <w:pPr>
                    <w:jc w:val="center"/>
                    <w:rPr>
                      <w:rFonts w:ascii="Times New Roman" w:eastAsia="Times New Roman" w:hAnsi="Times New Roman"/>
                      <w:b/>
                      <w:sz w:val="22"/>
                      <w:szCs w:val="22"/>
                      <w:lang w:val="sr-Cyrl-RS"/>
                    </w:rPr>
                  </w:pPr>
                </w:p>
                <w:p w14:paraId="589429AF" w14:textId="77777777" w:rsidR="00F11920" w:rsidRPr="007E36B7" w:rsidRDefault="00F11920" w:rsidP="00F11920">
                  <w:pPr>
                    <w:jc w:val="center"/>
                    <w:rPr>
                      <w:rFonts w:ascii="Times New Roman" w:eastAsia="Times New Roman" w:hAnsi="Times New Roman"/>
                      <w:b/>
                      <w:sz w:val="22"/>
                      <w:szCs w:val="22"/>
                      <w:lang w:val="sr-Cyrl-RS"/>
                    </w:rPr>
                  </w:pPr>
                  <w:r w:rsidRPr="007E36B7">
                    <w:rPr>
                      <w:rFonts w:ascii="Times New Roman" w:eastAsia="Times New Roman" w:hAnsi="Times New Roman"/>
                      <w:b/>
                      <w:sz w:val="22"/>
                      <w:szCs w:val="22"/>
                      <w:lang w:val="sr-Cyrl-RS"/>
                    </w:rPr>
                    <w:t>Х</w:t>
                  </w:r>
                </w:p>
              </w:tc>
              <w:tc>
                <w:tcPr>
                  <w:tcW w:w="1598" w:type="dxa"/>
                </w:tcPr>
                <w:p w14:paraId="47100EE4" w14:textId="77777777" w:rsidR="00F11920" w:rsidRPr="007E36B7" w:rsidRDefault="00F11920" w:rsidP="00F11920">
                  <w:pPr>
                    <w:jc w:val="center"/>
                    <w:rPr>
                      <w:rFonts w:ascii="Times New Roman" w:eastAsia="Times New Roman" w:hAnsi="Times New Roman"/>
                      <w:b/>
                      <w:sz w:val="22"/>
                      <w:szCs w:val="22"/>
                      <w:lang w:val="sr-Cyrl-RS"/>
                    </w:rPr>
                  </w:pPr>
                </w:p>
              </w:tc>
            </w:tr>
          </w:tbl>
          <w:p w14:paraId="43426D8C" w14:textId="77777777" w:rsidR="00C70F1B" w:rsidRPr="007E36B7" w:rsidRDefault="00C70F1B" w:rsidP="00020DBF">
            <w:pPr>
              <w:pStyle w:val="NormalWeb"/>
              <w:spacing w:before="0" w:beforeAutospacing="0" w:after="0" w:afterAutospacing="0"/>
              <w:rPr>
                <w:b/>
                <w:sz w:val="22"/>
                <w:szCs w:val="22"/>
                <w:lang w:val="sr-Cyrl-RS"/>
              </w:rPr>
            </w:pPr>
          </w:p>
        </w:tc>
      </w:tr>
      <w:tr w:rsidR="00CA1CE9" w:rsidRPr="007E36B7" w14:paraId="3010E605" w14:textId="77777777" w:rsidTr="4F657573">
        <w:trPr>
          <w:trHeight w:val="454"/>
        </w:trPr>
        <w:tc>
          <w:tcPr>
            <w:tcW w:w="9060" w:type="dxa"/>
            <w:gridSpan w:val="2"/>
            <w:tcBorders>
              <w:top w:val="nil"/>
            </w:tcBorders>
            <w:shd w:val="clear" w:color="auto" w:fill="auto"/>
            <w:vAlign w:val="center"/>
          </w:tcPr>
          <w:p w14:paraId="6E28D8C5" w14:textId="43AB4CA8" w:rsidR="00CA1CE9" w:rsidRPr="007E36B7" w:rsidRDefault="00CA1CE9" w:rsidP="00020DBF">
            <w:pPr>
              <w:pStyle w:val="NormalWeb"/>
              <w:spacing w:before="0" w:beforeAutospacing="0" w:after="0" w:afterAutospacing="0"/>
              <w:rPr>
                <w:b/>
                <w:sz w:val="22"/>
                <w:szCs w:val="22"/>
                <w:lang w:val="sr-Cyrl-RS"/>
              </w:rPr>
            </w:pPr>
          </w:p>
        </w:tc>
      </w:tr>
      <w:tr w:rsidR="00CA1CE9" w:rsidRPr="007E36B7" w14:paraId="0B4EEBB8" w14:textId="77777777" w:rsidTr="4F657573">
        <w:trPr>
          <w:trHeight w:val="454"/>
        </w:trPr>
        <w:tc>
          <w:tcPr>
            <w:tcW w:w="9060" w:type="dxa"/>
            <w:gridSpan w:val="2"/>
            <w:shd w:val="clear" w:color="auto" w:fill="DBE5F1" w:themeFill="accent1" w:themeFillTint="33"/>
            <w:vAlign w:val="center"/>
          </w:tcPr>
          <w:p w14:paraId="30CB88E1" w14:textId="18030B78" w:rsidR="00CA1CE9" w:rsidRPr="007E36B7" w:rsidRDefault="00CA1CE9" w:rsidP="00020DBF">
            <w:pPr>
              <w:pStyle w:val="NormalWeb"/>
              <w:numPr>
                <w:ilvl w:val="0"/>
                <w:numId w:val="23"/>
              </w:numPr>
              <w:spacing w:before="0" w:beforeAutospacing="0" w:after="0" w:afterAutospacing="0"/>
              <w:jc w:val="center"/>
              <w:rPr>
                <w:b/>
                <w:sz w:val="22"/>
                <w:szCs w:val="22"/>
                <w:lang w:val="sr-Cyrl-RS"/>
              </w:rPr>
            </w:pPr>
            <w:r w:rsidRPr="007E36B7">
              <w:rPr>
                <w:b/>
                <w:sz w:val="22"/>
                <w:szCs w:val="22"/>
                <w:lang w:val="sr-Cyrl-RS"/>
              </w:rPr>
              <w:t>ОБРАЗЛОЖЕЊЕ</w:t>
            </w:r>
          </w:p>
        </w:tc>
      </w:tr>
      <w:tr w:rsidR="00CA1CE9" w:rsidRPr="007E36B7" w14:paraId="4C67EFD3" w14:textId="77777777" w:rsidTr="4F657573">
        <w:trPr>
          <w:trHeight w:val="454"/>
        </w:trPr>
        <w:tc>
          <w:tcPr>
            <w:tcW w:w="9060" w:type="dxa"/>
            <w:gridSpan w:val="2"/>
            <w:shd w:val="clear" w:color="auto" w:fill="auto"/>
          </w:tcPr>
          <w:p w14:paraId="452E3FB9" w14:textId="7DCCB866" w:rsidR="00A04884" w:rsidRPr="007E36B7" w:rsidRDefault="00EA2A65" w:rsidP="00020DBF">
            <w:pPr>
              <w:rPr>
                <w:rFonts w:ascii="Times New Roman" w:hAnsi="Times New Roman"/>
                <w:b/>
                <w:sz w:val="22"/>
                <w:szCs w:val="22"/>
                <w:u w:val="single"/>
                <w:lang w:val="sr-Cyrl-RS"/>
              </w:rPr>
            </w:pPr>
            <w:r w:rsidRPr="007E36B7">
              <w:rPr>
                <w:rFonts w:ascii="Times New Roman" w:eastAsia="Times New Roman" w:hAnsi="Times New Roman"/>
                <w:b/>
                <w:sz w:val="22"/>
                <w:szCs w:val="22"/>
                <w:u w:val="single"/>
                <w:lang w:val="sr-Cyrl-RS"/>
              </w:rPr>
              <w:t xml:space="preserve">3.1. </w:t>
            </w:r>
            <w:r w:rsidR="00A04884" w:rsidRPr="007E36B7">
              <w:rPr>
                <w:rFonts w:ascii="Times New Roman" w:eastAsia="Times New Roman" w:hAnsi="Times New Roman"/>
                <w:b/>
                <w:sz w:val="22"/>
                <w:szCs w:val="22"/>
                <w:u w:val="single"/>
                <w:lang w:val="sr-Cyrl-RS"/>
              </w:rPr>
              <w:t>Престанак употребе печата на обрасцу захтева</w:t>
            </w:r>
            <w:r w:rsidR="00A04884" w:rsidRPr="007E36B7">
              <w:rPr>
                <w:rFonts w:ascii="Times New Roman" w:hAnsi="Times New Roman"/>
                <w:b/>
                <w:sz w:val="22"/>
                <w:szCs w:val="22"/>
                <w:u w:val="single"/>
                <w:lang w:val="sr-Cyrl-RS"/>
              </w:rPr>
              <w:t xml:space="preserve"> </w:t>
            </w:r>
          </w:p>
          <w:p w14:paraId="325AF1A1" w14:textId="77777777" w:rsidR="00EA2A65" w:rsidRPr="007E36B7" w:rsidRDefault="00EA2A65" w:rsidP="00020DBF">
            <w:pPr>
              <w:rPr>
                <w:rFonts w:ascii="Times New Roman" w:hAnsi="Times New Roman"/>
                <w:b/>
                <w:sz w:val="22"/>
                <w:szCs w:val="22"/>
                <w:u w:val="single"/>
                <w:lang w:val="sr-Cyrl-RS"/>
              </w:rPr>
            </w:pPr>
          </w:p>
          <w:p w14:paraId="1A4F72AD" w14:textId="77777777" w:rsidR="00A04884" w:rsidRPr="007E36B7" w:rsidRDefault="00A04884" w:rsidP="00020DBF">
            <w:pPr>
              <w:rPr>
                <w:rFonts w:ascii="Times New Roman" w:hAnsi="Times New Roman"/>
                <w:sz w:val="22"/>
                <w:szCs w:val="22"/>
                <w:lang w:val="sr-Cyrl-RS"/>
              </w:rPr>
            </w:pPr>
            <w:r w:rsidRPr="007E36B7">
              <w:rPr>
                <w:rFonts w:ascii="Times New Roman" w:hAnsi="Times New Roman"/>
                <w:sz w:val="22"/>
                <w:szCs w:val="22"/>
                <w:lang w:val="sr-Cyrl-RS"/>
              </w:rPr>
              <w:t>Сходно члану 160. Закона о изменама и допунама закона о привредним друштвима од 01. октобра 2018. године укида се</w:t>
            </w:r>
            <w:r w:rsidRPr="007E36B7">
              <w:rPr>
                <w:rFonts w:ascii="Times New Roman" w:hAnsi="Times New Roman"/>
                <w:sz w:val="22"/>
                <w:szCs w:val="22"/>
                <w:lang w:val="sr-Latn-RS"/>
              </w:rPr>
              <w:t xml:space="preserve"> </w:t>
            </w:r>
            <w:r w:rsidRPr="007E36B7">
              <w:rPr>
                <w:rFonts w:ascii="Times New Roman" w:hAnsi="Times New Roman"/>
                <w:sz w:val="22"/>
                <w:szCs w:val="22"/>
                <w:lang w:val="sr-Cyrl-RS"/>
              </w:rPr>
              <w:t>обавеза употребе печата, те је потребно образац захтева изменити у том смислу.</w:t>
            </w:r>
          </w:p>
          <w:p w14:paraId="25A438E3" w14:textId="77777777" w:rsidR="00020DBF" w:rsidRPr="007E36B7" w:rsidRDefault="00020DBF" w:rsidP="00020DBF">
            <w:pPr>
              <w:rPr>
                <w:rFonts w:ascii="Times New Roman" w:hAnsi="Times New Roman"/>
                <w:sz w:val="22"/>
                <w:szCs w:val="22"/>
                <w:lang w:val="sr-Cyrl-RS"/>
              </w:rPr>
            </w:pPr>
          </w:p>
          <w:p w14:paraId="282716D6" w14:textId="77777777" w:rsidR="00020DBF" w:rsidRPr="007E36B7" w:rsidRDefault="00EA2A65" w:rsidP="00020DBF">
            <w:pPr>
              <w:rPr>
                <w:rFonts w:ascii="Times New Roman" w:hAnsi="Times New Roman"/>
                <w:b/>
                <w:i/>
                <w:sz w:val="22"/>
                <w:szCs w:val="22"/>
                <w:lang w:val="sr-Cyrl-RS"/>
              </w:rPr>
            </w:pPr>
            <w:r w:rsidRPr="007E36B7">
              <w:rPr>
                <w:rFonts w:ascii="Times New Roman" w:hAnsi="Times New Roman"/>
                <w:b/>
                <w:i/>
                <w:sz w:val="22"/>
                <w:szCs w:val="22"/>
                <w:lang w:val="sr-Cyrl-RS"/>
              </w:rPr>
              <w:tab/>
            </w:r>
            <w:r w:rsidR="00A04884" w:rsidRPr="007E36B7">
              <w:rPr>
                <w:rFonts w:ascii="Times New Roman" w:hAnsi="Times New Roman"/>
                <w:b/>
                <w:i/>
                <w:sz w:val="22"/>
                <w:szCs w:val="22"/>
                <w:lang w:val="sr-Cyrl-RS"/>
              </w:rPr>
              <w:t>За примену ове препоруке није потребна измена прописа.</w:t>
            </w:r>
          </w:p>
          <w:p w14:paraId="4274A609" w14:textId="6E93699A" w:rsidR="00020DBF" w:rsidRPr="007E36B7" w:rsidRDefault="00A04884" w:rsidP="00020DBF">
            <w:pPr>
              <w:rPr>
                <w:rFonts w:ascii="Times New Roman" w:hAnsi="Times New Roman"/>
                <w:b/>
                <w:i/>
                <w:sz w:val="22"/>
                <w:szCs w:val="22"/>
                <w:lang w:val="sr-Cyrl-RS"/>
              </w:rPr>
            </w:pPr>
            <w:r w:rsidRPr="007E36B7">
              <w:rPr>
                <w:rFonts w:ascii="Times New Roman" w:hAnsi="Times New Roman"/>
                <w:b/>
                <w:i/>
                <w:sz w:val="22"/>
                <w:szCs w:val="22"/>
                <w:lang w:val="sr-Cyrl-RS"/>
              </w:rPr>
              <w:t xml:space="preserve"> </w:t>
            </w:r>
          </w:p>
          <w:p w14:paraId="500360FE" w14:textId="25F59A66" w:rsidR="00EA2A65" w:rsidRPr="007E36B7" w:rsidRDefault="4F657573" w:rsidP="4F657573">
            <w:pPr>
              <w:rPr>
                <w:rFonts w:ascii="Times New Roman" w:eastAsia="Times New Roman" w:hAnsi="Times New Roman"/>
                <w:b/>
                <w:bCs/>
                <w:sz w:val="22"/>
                <w:szCs w:val="22"/>
                <w:u w:val="single"/>
                <w:lang w:val="sr-Cyrl-RS"/>
              </w:rPr>
            </w:pPr>
            <w:r w:rsidRPr="007E36B7">
              <w:rPr>
                <w:rFonts w:ascii="Times New Roman" w:eastAsia="Times New Roman" w:hAnsi="Times New Roman"/>
                <w:b/>
                <w:bCs/>
                <w:sz w:val="22"/>
                <w:szCs w:val="22"/>
                <w:u w:val="single"/>
                <w:lang w:val="sr-Cyrl-RS"/>
              </w:rPr>
              <w:t>3.</w:t>
            </w:r>
            <w:r w:rsidRPr="007E36B7">
              <w:rPr>
                <w:rFonts w:ascii="Times New Roman" w:eastAsia="Times New Roman" w:hAnsi="Times New Roman"/>
                <w:b/>
                <w:bCs/>
                <w:sz w:val="22"/>
                <w:szCs w:val="22"/>
                <w:u w:val="single"/>
              </w:rPr>
              <w:t>2</w:t>
            </w:r>
            <w:r w:rsidRPr="007E36B7">
              <w:rPr>
                <w:rFonts w:ascii="Times New Roman" w:eastAsia="Times New Roman" w:hAnsi="Times New Roman"/>
                <w:b/>
                <w:bCs/>
                <w:sz w:val="22"/>
                <w:szCs w:val="22"/>
                <w:u w:val="single"/>
                <w:lang w:val="sr-Cyrl-RS"/>
              </w:rPr>
              <w:t>. Информисање странака о просечној накнади на интернет страници Дирекције</w:t>
            </w:r>
          </w:p>
          <w:p w14:paraId="7F19E671" w14:textId="5A30F63F" w:rsidR="00EA2A65" w:rsidRPr="007E36B7" w:rsidRDefault="00EA2A65" w:rsidP="00020DBF">
            <w:pPr>
              <w:rPr>
                <w:rFonts w:ascii="Times New Roman" w:eastAsia="Times New Roman" w:hAnsi="Times New Roman"/>
                <w:b/>
                <w:sz w:val="22"/>
                <w:szCs w:val="22"/>
                <w:u w:val="single"/>
                <w:lang w:val="sr-Cyrl-RS"/>
              </w:rPr>
            </w:pPr>
          </w:p>
          <w:p w14:paraId="53148595" w14:textId="11026707" w:rsidR="002234A4" w:rsidRPr="007E36B7" w:rsidRDefault="002234A4" w:rsidP="00020DBF">
            <w:pPr>
              <w:rPr>
                <w:rFonts w:ascii="Times New Roman" w:hAnsi="Times New Roman"/>
                <w:i/>
                <w:sz w:val="22"/>
                <w:szCs w:val="22"/>
                <w:lang w:val="sr-Cyrl-RS"/>
              </w:rPr>
            </w:pPr>
            <w:r w:rsidRPr="007E36B7">
              <w:rPr>
                <w:rFonts w:ascii="Times New Roman" w:eastAsia="Times New Roman" w:hAnsi="Times New Roman"/>
                <w:sz w:val="22"/>
                <w:szCs w:val="22"/>
                <w:lang w:val="sr-Cyrl-RS"/>
              </w:rPr>
              <w:t xml:space="preserve">Имајући у виду изнето сматрамо да је потребно </w:t>
            </w:r>
            <w:r w:rsidR="007853F4" w:rsidRPr="007E36B7">
              <w:rPr>
                <w:rFonts w:ascii="Times New Roman" w:eastAsia="Times New Roman" w:hAnsi="Times New Roman"/>
                <w:sz w:val="22"/>
                <w:szCs w:val="22"/>
                <w:lang w:val="sr-Cyrl-RS"/>
              </w:rPr>
              <w:t xml:space="preserve">да се </w:t>
            </w:r>
            <w:r w:rsidRPr="007E36B7">
              <w:rPr>
                <w:rFonts w:ascii="Times New Roman" w:eastAsia="Times New Roman" w:hAnsi="Times New Roman"/>
                <w:sz w:val="22"/>
                <w:szCs w:val="22"/>
                <w:lang w:val="sr-Cyrl-RS"/>
              </w:rPr>
              <w:t>информишу странке о просечној накнади по мерилу или групи мерила</w:t>
            </w:r>
            <w:r w:rsidR="007853F4" w:rsidRPr="007E36B7">
              <w:rPr>
                <w:rFonts w:ascii="Times New Roman" w:eastAsia="Times New Roman" w:hAnsi="Times New Roman"/>
                <w:sz w:val="22"/>
                <w:szCs w:val="22"/>
                <w:lang w:val="sr-Cyrl-RS"/>
              </w:rPr>
              <w:t>, чиме се постиже правна сигурност и транспарентност поступка, а уједно се установљава контрола рада органа од стране заинтересоване јавности</w:t>
            </w:r>
            <w:bookmarkStart w:id="0" w:name="_GoBack"/>
            <w:bookmarkEnd w:id="0"/>
            <w:r w:rsidRPr="007E36B7">
              <w:rPr>
                <w:rFonts w:ascii="Times New Roman" w:eastAsia="Times New Roman" w:hAnsi="Times New Roman"/>
                <w:sz w:val="22"/>
                <w:szCs w:val="22"/>
                <w:lang w:val="sr-Cyrl-RS"/>
              </w:rPr>
              <w:t>.</w:t>
            </w:r>
            <w:r w:rsidRPr="007E36B7">
              <w:rPr>
                <w:rFonts w:ascii="Times New Roman" w:hAnsi="Times New Roman"/>
                <w:i/>
                <w:sz w:val="22"/>
                <w:szCs w:val="22"/>
                <w:lang w:val="sr-Cyrl-RS"/>
              </w:rPr>
              <w:t xml:space="preserve"> </w:t>
            </w:r>
          </w:p>
          <w:p w14:paraId="10128F59" w14:textId="77777777" w:rsidR="00020DBF" w:rsidRPr="007E36B7" w:rsidRDefault="00020DBF" w:rsidP="00020DBF">
            <w:pPr>
              <w:rPr>
                <w:rFonts w:ascii="Times New Roman" w:hAnsi="Times New Roman"/>
                <w:i/>
                <w:sz w:val="22"/>
                <w:szCs w:val="22"/>
                <w:lang w:val="sr-Cyrl-RS"/>
              </w:rPr>
            </w:pPr>
          </w:p>
          <w:p w14:paraId="55557DC5" w14:textId="2BD44990" w:rsidR="002234A4" w:rsidRPr="007E36B7" w:rsidRDefault="00EA2A65" w:rsidP="00020DBF">
            <w:pPr>
              <w:pStyle w:val="NormalWeb"/>
              <w:spacing w:before="0" w:beforeAutospacing="0" w:after="0" w:afterAutospacing="0"/>
              <w:jc w:val="both"/>
              <w:rPr>
                <w:b/>
                <w:i/>
                <w:sz w:val="22"/>
                <w:szCs w:val="22"/>
                <w:lang w:val="sr-Cyrl-RS"/>
              </w:rPr>
            </w:pPr>
            <w:r w:rsidRPr="007E36B7">
              <w:rPr>
                <w:b/>
                <w:i/>
                <w:sz w:val="22"/>
                <w:szCs w:val="22"/>
                <w:lang w:val="sr-Cyrl-RS"/>
              </w:rPr>
              <w:tab/>
            </w:r>
            <w:r w:rsidR="002234A4" w:rsidRPr="007E36B7">
              <w:rPr>
                <w:b/>
                <w:i/>
                <w:sz w:val="22"/>
                <w:szCs w:val="22"/>
                <w:lang w:val="sr-Cyrl-RS"/>
              </w:rPr>
              <w:t>За примену ове препоруке</w:t>
            </w:r>
            <w:r w:rsidR="007853F4" w:rsidRPr="007E36B7">
              <w:rPr>
                <w:b/>
                <w:i/>
                <w:sz w:val="22"/>
                <w:szCs w:val="22"/>
                <w:lang w:val="sr-Cyrl-RS"/>
              </w:rPr>
              <w:t xml:space="preserve"> ниј</w:t>
            </w:r>
            <w:r w:rsidR="002234A4" w:rsidRPr="007E36B7">
              <w:rPr>
                <w:b/>
                <w:i/>
                <w:sz w:val="22"/>
                <w:szCs w:val="22"/>
                <w:lang w:val="sr-Cyrl-RS"/>
              </w:rPr>
              <w:t>е потребна измена прописа</w:t>
            </w:r>
            <w:r w:rsidRPr="007E36B7">
              <w:rPr>
                <w:b/>
                <w:i/>
                <w:sz w:val="22"/>
                <w:szCs w:val="22"/>
                <w:lang w:val="sr-Cyrl-RS"/>
              </w:rPr>
              <w:t>.</w:t>
            </w:r>
          </w:p>
          <w:p w14:paraId="33120846" w14:textId="77777777" w:rsidR="00020DBF" w:rsidRPr="007E36B7" w:rsidRDefault="00020DBF" w:rsidP="00020DBF">
            <w:pPr>
              <w:pStyle w:val="NormalWeb"/>
              <w:spacing w:before="0" w:beforeAutospacing="0" w:after="0" w:afterAutospacing="0"/>
              <w:jc w:val="both"/>
              <w:rPr>
                <w:rFonts w:eastAsia="Calibri"/>
                <w:b/>
                <w:i/>
                <w:sz w:val="22"/>
                <w:szCs w:val="22"/>
                <w:lang w:val="sr-Latn-RS"/>
              </w:rPr>
            </w:pPr>
          </w:p>
          <w:p w14:paraId="01A5B440" w14:textId="09B05AF5" w:rsidR="00686757" w:rsidRDefault="00EA2A65" w:rsidP="00020DBF">
            <w:pPr>
              <w:rPr>
                <w:rFonts w:ascii="Times New Roman" w:eastAsia="Times New Roman" w:hAnsi="Times New Roman"/>
                <w:b/>
                <w:sz w:val="22"/>
                <w:szCs w:val="22"/>
                <w:u w:val="single"/>
                <w:lang w:val="sr-Cyrl-RS"/>
              </w:rPr>
            </w:pPr>
            <w:r w:rsidRPr="007E36B7">
              <w:rPr>
                <w:rFonts w:ascii="Times New Roman" w:eastAsia="Times New Roman" w:hAnsi="Times New Roman"/>
                <w:b/>
                <w:sz w:val="22"/>
                <w:szCs w:val="22"/>
                <w:u w:val="single"/>
                <w:lang w:val="sr-Cyrl-RS"/>
              </w:rPr>
              <w:t>3.</w:t>
            </w:r>
            <w:r w:rsidR="00846D47" w:rsidRPr="007E36B7">
              <w:rPr>
                <w:rFonts w:ascii="Times New Roman" w:eastAsia="Times New Roman" w:hAnsi="Times New Roman"/>
                <w:b/>
                <w:sz w:val="22"/>
                <w:szCs w:val="22"/>
                <w:u w:val="single"/>
              </w:rPr>
              <w:t>3</w:t>
            </w:r>
            <w:r w:rsidRPr="007E36B7">
              <w:rPr>
                <w:rFonts w:ascii="Times New Roman" w:eastAsia="Times New Roman" w:hAnsi="Times New Roman"/>
                <w:b/>
                <w:sz w:val="22"/>
                <w:szCs w:val="22"/>
                <w:u w:val="single"/>
                <w:lang w:val="sr-Cyrl-RS"/>
              </w:rPr>
              <w:t xml:space="preserve">. </w:t>
            </w:r>
            <w:r w:rsidR="00205D19" w:rsidRPr="007E36B7">
              <w:rPr>
                <w:rFonts w:ascii="Times New Roman" w:eastAsia="Times New Roman" w:hAnsi="Times New Roman"/>
                <w:b/>
                <w:sz w:val="22"/>
                <w:szCs w:val="22"/>
                <w:u w:val="single"/>
                <w:lang w:val="sr-Cyrl-RS"/>
              </w:rPr>
              <w:t xml:space="preserve">Прихватање доказа о електронској уплати таксе без печата банке </w:t>
            </w:r>
          </w:p>
          <w:p w14:paraId="2E090772" w14:textId="77777777" w:rsidR="00964B9E" w:rsidRPr="007E36B7" w:rsidRDefault="00964B9E" w:rsidP="00020DBF">
            <w:pPr>
              <w:rPr>
                <w:rFonts w:ascii="Times New Roman" w:eastAsia="Times New Roman" w:hAnsi="Times New Roman"/>
                <w:b/>
                <w:sz w:val="22"/>
                <w:szCs w:val="22"/>
                <w:u w:val="single"/>
                <w:lang w:val="sr-Cyrl-RS"/>
              </w:rPr>
            </w:pPr>
          </w:p>
          <w:p w14:paraId="145CBB5C" w14:textId="77777777" w:rsidR="007E36B7" w:rsidRPr="007E36B7" w:rsidRDefault="007E36B7" w:rsidP="007E36B7">
            <w:pPr>
              <w:tabs>
                <w:tab w:val="left" w:pos="379"/>
              </w:tabs>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448C7B42" w14:textId="77777777" w:rsidR="007E36B7" w:rsidRPr="007E36B7" w:rsidRDefault="007E36B7" w:rsidP="007E36B7">
            <w:pPr>
              <w:tabs>
                <w:tab w:val="left" w:pos="379"/>
              </w:tabs>
              <w:ind w:left="379"/>
              <w:rPr>
                <w:rFonts w:ascii="Times New Roman" w:eastAsia="Times New Roman" w:hAnsi="Times New Roman"/>
                <w:sz w:val="22"/>
                <w:szCs w:val="22"/>
                <w:lang w:val="sr-Cyrl-RS"/>
              </w:rPr>
            </w:pPr>
          </w:p>
          <w:p w14:paraId="5C616DB7" w14:textId="77777777" w:rsidR="007E36B7" w:rsidRPr="007E36B7" w:rsidRDefault="007E36B7" w:rsidP="007E36B7">
            <w:pPr>
              <w:tabs>
                <w:tab w:val="left" w:pos="379"/>
              </w:tabs>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20BADE0C" w14:textId="77777777" w:rsidR="007E36B7" w:rsidRPr="007E36B7" w:rsidRDefault="007E36B7" w:rsidP="007E36B7">
            <w:pPr>
              <w:tabs>
                <w:tab w:val="left" w:pos="379"/>
              </w:tabs>
              <w:ind w:left="379"/>
              <w:rPr>
                <w:rFonts w:ascii="Times New Roman" w:eastAsia="Times New Roman" w:hAnsi="Times New Roman"/>
                <w:sz w:val="22"/>
                <w:szCs w:val="22"/>
                <w:lang w:val="sr-Cyrl-RS"/>
              </w:rPr>
            </w:pPr>
          </w:p>
          <w:p w14:paraId="3BE540A9" w14:textId="77777777" w:rsidR="007E36B7" w:rsidRPr="007E36B7" w:rsidRDefault="007E36B7" w:rsidP="007E36B7">
            <w:pPr>
              <w:pStyle w:val="ListParagraph"/>
              <w:numPr>
                <w:ilvl w:val="0"/>
                <w:numId w:val="28"/>
              </w:numPr>
              <w:tabs>
                <w:tab w:val="left" w:pos="379"/>
              </w:tabs>
              <w:ind w:left="379" w:hanging="180"/>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64EE661D" w14:textId="77777777" w:rsidR="007E36B7" w:rsidRPr="007E36B7" w:rsidRDefault="007E36B7" w:rsidP="007E36B7">
            <w:pPr>
              <w:pStyle w:val="ListParagraph"/>
              <w:tabs>
                <w:tab w:val="left" w:pos="379"/>
              </w:tabs>
              <w:ind w:left="379"/>
              <w:rPr>
                <w:rFonts w:ascii="Times New Roman" w:eastAsia="Times New Roman" w:hAnsi="Times New Roman"/>
                <w:sz w:val="22"/>
                <w:szCs w:val="22"/>
                <w:lang w:val="sr-Cyrl-RS"/>
              </w:rPr>
            </w:pPr>
          </w:p>
          <w:p w14:paraId="28D054C2" w14:textId="77777777" w:rsidR="007E36B7" w:rsidRPr="007E36B7" w:rsidRDefault="007E36B7" w:rsidP="007E36B7">
            <w:pPr>
              <w:pStyle w:val="ListParagraph"/>
              <w:numPr>
                <w:ilvl w:val="0"/>
                <w:numId w:val="28"/>
              </w:numPr>
              <w:tabs>
                <w:tab w:val="left" w:pos="379"/>
              </w:tabs>
              <w:ind w:left="379" w:hanging="180"/>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5B50515E" w14:textId="77777777" w:rsidR="007E36B7" w:rsidRPr="007E36B7" w:rsidRDefault="007E36B7" w:rsidP="007E36B7">
            <w:pPr>
              <w:tabs>
                <w:tab w:val="left" w:pos="379"/>
              </w:tabs>
              <w:ind w:left="379"/>
              <w:rPr>
                <w:rFonts w:ascii="Times New Roman" w:eastAsia="Times New Roman" w:hAnsi="Times New Roman"/>
                <w:sz w:val="22"/>
                <w:szCs w:val="22"/>
                <w:lang w:val="sr-Cyrl-RS"/>
              </w:rPr>
            </w:pPr>
          </w:p>
          <w:p w14:paraId="334E7A83" w14:textId="77777777" w:rsidR="007E36B7" w:rsidRPr="007E36B7" w:rsidRDefault="007E36B7" w:rsidP="007E36B7">
            <w:pPr>
              <w:pStyle w:val="ListParagraph"/>
              <w:numPr>
                <w:ilvl w:val="0"/>
                <w:numId w:val="28"/>
              </w:numPr>
              <w:tabs>
                <w:tab w:val="left" w:pos="379"/>
              </w:tabs>
              <w:ind w:hanging="900"/>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Омогућити систем електронског плаћања преко портала е-Управе.</w:t>
            </w:r>
          </w:p>
          <w:p w14:paraId="64BEB4A0" w14:textId="77777777" w:rsidR="007E36B7" w:rsidRPr="007E36B7" w:rsidRDefault="007E36B7" w:rsidP="007E36B7">
            <w:pPr>
              <w:tabs>
                <w:tab w:val="left" w:pos="379"/>
              </w:tabs>
              <w:ind w:left="379"/>
              <w:rPr>
                <w:rFonts w:ascii="Times New Roman" w:eastAsia="Times New Roman" w:hAnsi="Times New Roman"/>
                <w:sz w:val="22"/>
                <w:szCs w:val="22"/>
                <w:lang w:val="sr-Cyrl-RS"/>
              </w:rPr>
            </w:pPr>
          </w:p>
          <w:p w14:paraId="03245172" w14:textId="77777777" w:rsidR="007E36B7" w:rsidRPr="007E36B7" w:rsidRDefault="007E36B7" w:rsidP="007E36B7">
            <w:pPr>
              <w:tabs>
                <w:tab w:val="left" w:pos="379"/>
              </w:tabs>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481F27AC" w14:textId="77777777" w:rsidR="00020DBF" w:rsidRPr="007E36B7" w:rsidRDefault="00020DBF" w:rsidP="00020DBF">
            <w:pPr>
              <w:rPr>
                <w:rFonts w:ascii="Times New Roman" w:eastAsia="Times New Roman" w:hAnsi="Times New Roman"/>
                <w:sz w:val="22"/>
                <w:szCs w:val="22"/>
                <w:lang w:val="sr-Cyrl-RS"/>
              </w:rPr>
            </w:pPr>
          </w:p>
          <w:p w14:paraId="3EAB4AF8" w14:textId="3D59F772" w:rsidR="00CA1CE9" w:rsidRPr="007E36B7" w:rsidRDefault="00EA2A65" w:rsidP="00020DBF">
            <w:pPr>
              <w:ind w:left="360"/>
              <w:rPr>
                <w:rFonts w:ascii="Times New Roman" w:eastAsia="Times New Roman" w:hAnsi="Times New Roman"/>
                <w:b/>
                <w:sz w:val="22"/>
                <w:szCs w:val="22"/>
                <w:lang w:val="sr-Cyrl-RS"/>
              </w:rPr>
            </w:pPr>
            <w:r w:rsidRPr="007E36B7">
              <w:rPr>
                <w:rFonts w:ascii="Times New Roman" w:hAnsi="Times New Roman"/>
                <w:b/>
                <w:i/>
                <w:sz w:val="22"/>
                <w:szCs w:val="22"/>
                <w:lang w:val="sr-Cyrl-RS"/>
              </w:rPr>
              <w:t>За примену ове препоруке није потребна измена прописа.</w:t>
            </w:r>
          </w:p>
        </w:tc>
      </w:tr>
      <w:tr w:rsidR="00EA39EC" w:rsidRPr="007E36B7" w14:paraId="52C990E5" w14:textId="77777777" w:rsidTr="4F657573">
        <w:trPr>
          <w:trHeight w:val="454"/>
        </w:trPr>
        <w:tc>
          <w:tcPr>
            <w:tcW w:w="9060" w:type="dxa"/>
            <w:gridSpan w:val="2"/>
            <w:shd w:val="clear" w:color="auto" w:fill="DBE5F1" w:themeFill="accent1" w:themeFillTint="33"/>
            <w:vAlign w:val="center"/>
          </w:tcPr>
          <w:p w14:paraId="493D6146" w14:textId="61EC3F07" w:rsidR="00EA39EC" w:rsidRPr="007E36B7" w:rsidRDefault="00EA39EC" w:rsidP="00020DBF">
            <w:pPr>
              <w:pStyle w:val="NormalWeb"/>
              <w:numPr>
                <w:ilvl w:val="0"/>
                <w:numId w:val="23"/>
              </w:numPr>
              <w:spacing w:before="0" w:beforeAutospacing="0" w:after="0" w:afterAutospacing="0"/>
              <w:jc w:val="center"/>
              <w:rPr>
                <w:b/>
                <w:sz w:val="22"/>
                <w:szCs w:val="22"/>
                <w:lang w:val="sr-Cyrl-RS"/>
              </w:rPr>
            </w:pPr>
            <w:r w:rsidRPr="007E36B7">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EA39EC" w:rsidRPr="007E36B7" w14:paraId="077D3505" w14:textId="77777777" w:rsidTr="4F657573">
        <w:trPr>
          <w:trHeight w:val="454"/>
        </w:trPr>
        <w:tc>
          <w:tcPr>
            <w:tcW w:w="9060" w:type="dxa"/>
            <w:gridSpan w:val="2"/>
            <w:shd w:val="clear" w:color="auto" w:fill="auto"/>
          </w:tcPr>
          <w:p w14:paraId="39763933" w14:textId="4E85D82D" w:rsidR="00EA39EC" w:rsidRPr="007E36B7" w:rsidRDefault="00EA39EC" w:rsidP="00020DBF">
            <w:pPr>
              <w:jc w:val="left"/>
              <w:rPr>
                <w:rFonts w:ascii="Times New Roman" w:eastAsia="Times New Roman" w:hAnsi="Times New Roman"/>
                <w:b/>
                <w:sz w:val="22"/>
                <w:szCs w:val="22"/>
                <w:lang w:val="sr-Cyrl-RS"/>
              </w:rPr>
            </w:pPr>
            <w:r w:rsidRPr="007E36B7">
              <w:rPr>
                <w:rFonts w:ascii="Times New Roman" w:eastAsia="Times New Roman" w:hAnsi="Times New Roman"/>
                <w:sz w:val="22"/>
                <w:szCs w:val="22"/>
                <w:lang w:val="sr-Cyrl-RS"/>
              </w:rPr>
              <w:t>Није потребна измена прописа.</w:t>
            </w:r>
          </w:p>
        </w:tc>
      </w:tr>
      <w:tr w:rsidR="00EA39EC" w:rsidRPr="007E36B7" w14:paraId="0489C5FC" w14:textId="77777777" w:rsidTr="4F657573">
        <w:trPr>
          <w:trHeight w:val="454"/>
        </w:trPr>
        <w:tc>
          <w:tcPr>
            <w:tcW w:w="9060" w:type="dxa"/>
            <w:gridSpan w:val="2"/>
            <w:shd w:val="clear" w:color="auto" w:fill="DBE5F1" w:themeFill="accent1" w:themeFillTint="33"/>
            <w:vAlign w:val="center"/>
          </w:tcPr>
          <w:p w14:paraId="6DA2404D" w14:textId="7AEBE09D" w:rsidR="00EA39EC" w:rsidRPr="007E36B7" w:rsidRDefault="00EA39EC" w:rsidP="00020DBF">
            <w:pPr>
              <w:pStyle w:val="NormalWeb"/>
              <w:numPr>
                <w:ilvl w:val="0"/>
                <w:numId w:val="23"/>
              </w:numPr>
              <w:spacing w:before="0" w:beforeAutospacing="0" w:after="0" w:afterAutospacing="0"/>
              <w:jc w:val="center"/>
              <w:rPr>
                <w:b/>
                <w:sz w:val="22"/>
                <w:szCs w:val="22"/>
                <w:lang w:val="sr-Cyrl-RS"/>
              </w:rPr>
            </w:pPr>
            <w:r w:rsidRPr="007E36B7">
              <w:rPr>
                <w:b/>
                <w:sz w:val="22"/>
                <w:szCs w:val="22"/>
                <w:lang w:val="sr-Cyrl-RS"/>
              </w:rPr>
              <w:t>ПРЕГЛЕД ОДРЕДБИ ПРОПИСА ЧИЈА СЕ ИЗМЕНА ПРЕДЛАЖЕ</w:t>
            </w:r>
          </w:p>
        </w:tc>
      </w:tr>
      <w:tr w:rsidR="00EA39EC" w:rsidRPr="007E36B7" w14:paraId="3C4DDA6A" w14:textId="77777777" w:rsidTr="4F657573">
        <w:trPr>
          <w:trHeight w:val="454"/>
        </w:trPr>
        <w:tc>
          <w:tcPr>
            <w:tcW w:w="9060" w:type="dxa"/>
            <w:gridSpan w:val="2"/>
            <w:shd w:val="clear" w:color="auto" w:fill="auto"/>
          </w:tcPr>
          <w:p w14:paraId="1506ADFF" w14:textId="28D5B97B" w:rsidR="00EA39EC" w:rsidRPr="007E36B7" w:rsidRDefault="00EA39EC" w:rsidP="00020DBF">
            <w:pPr>
              <w:jc w:val="left"/>
              <w:rPr>
                <w:rFonts w:ascii="Times New Roman" w:eastAsia="Times New Roman" w:hAnsi="Times New Roman"/>
                <w:b/>
                <w:sz w:val="22"/>
                <w:szCs w:val="22"/>
                <w:lang w:val="sr-Cyrl-RS"/>
              </w:rPr>
            </w:pPr>
            <w:r w:rsidRPr="007E36B7">
              <w:rPr>
                <w:rFonts w:ascii="Times New Roman" w:eastAsia="Times New Roman" w:hAnsi="Times New Roman"/>
                <w:sz w:val="22"/>
                <w:szCs w:val="22"/>
                <w:lang w:val="sr-Cyrl-RS"/>
              </w:rPr>
              <w:t>Није потребна измена прописа.</w:t>
            </w:r>
          </w:p>
        </w:tc>
      </w:tr>
      <w:tr w:rsidR="00EA39EC" w:rsidRPr="007E36B7" w14:paraId="429F5407" w14:textId="77777777" w:rsidTr="4F657573">
        <w:trPr>
          <w:trHeight w:val="454"/>
        </w:trPr>
        <w:tc>
          <w:tcPr>
            <w:tcW w:w="9060" w:type="dxa"/>
            <w:gridSpan w:val="2"/>
            <w:shd w:val="clear" w:color="auto" w:fill="DBE5F1" w:themeFill="accent1" w:themeFillTint="33"/>
            <w:vAlign w:val="center"/>
          </w:tcPr>
          <w:p w14:paraId="033C7D4B" w14:textId="78274B27" w:rsidR="00EA39EC" w:rsidRPr="007E36B7" w:rsidRDefault="00EA39EC" w:rsidP="00020DBF">
            <w:pPr>
              <w:pStyle w:val="NormalWeb"/>
              <w:numPr>
                <w:ilvl w:val="0"/>
                <w:numId w:val="23"/>
              </w:numPr>
              <w:spacing w:before="0" w:beforeAutospacing="0" w:after="0" w:afterAutospacing="0"/>
              <w:jc w:val="center"/>
              <w:rPr>
                <w:b/>
                <w:sz w:val="22"/>
                <w:szCs w:val="22"/>
                <w:lang w:val="sr-Cyrl-RS"/>
              </w:rPr>
            </w:pPr>
            <w:r w:rsidRPr="007E36B7">
              <w:rPr>
                <w:b/>
                <w:sz w:val="22"/>
                <w:szCs w:val="22"/>
                <w:lang w:val="sr-Cyrl-RS"/>
              </w:rPr>
              <w:t>АНАЛИЗА ЕФЕКАТА ПРЕПОРУКЕ (АЕП)</w:t>
            </w:r>
          </w:p>
        </w:tc>
      </w:tr>
      <w:tr w:rsidR="00EA39EC" w:rsidRPr="007E36B7" w14:paraId="72BD2239" w14:textId="77777777" w:rsidTr="4F657573">
        <w:trPr>
          <w:trHeight w:val="454"/>
        </w:trPr>
        <w:tc>
          <w:tcPr>
            <w:tcW w:w="9060" w:type="dxa"/>
            <w:gridSpan w:val="2"/>
            <w:shd w:val="clear" w:color="auto" w:fill="auto"/>
          </w:tcPr>
          <w:p w14:paraId="7962ABB5" w14:textId="5367E3B4" w:rsidR="00C02482" w:rsidRPr="007E36B7" w:rsidRDefault="00C02482" w:rsidP="00C02482">
            <w:pPr>
              <w:rPr>
                <w:rFonts w:ascii="Times New Roman" w:eastAsia="Times New Roman" w:hAnsi="Times New Roman"/>
                <w:sz w:val="22"/>
                <w:szCs w:val="22"/>
                <w:lang w:val="sr-Cyrl-RS"/>
              </w:rPr>
            </w:pPr>
            <w:r w:rsidRPr="007E36B7">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3.517.472,10 РСД. Усвајање и примена препорука ће донети привредним субјектима годишње директне уштеде од 215.837,32 РСД или 1.774,66 ЕУР. Ове уштеде износе 6,14% укупних директних трошкова привредних субјеката у поступку.</w:t>
            </w:r>
          </w:p>
          <w:p w14:paraId="59623943" w14:textId="77777777" w:rsidR="00C02482" w:rsidRPr="007E36B7" w:rsidRDefault="00C02482" w:rsidP="00C02482">
            <w:pPr>
              <w:rPr>
                <w:rFonts w:ascii="Times New Roman" w:eastAsia="Times New Roman" w:hAnsi="Times New Roman"/>
                <w:sz w:val="22"/>
                <w:szCs w:val="22"/>
                <w:lang w:val="sr-Cyrl-RS"/>
              </w:rPr>
            </w:pPr>
          </w:p>
          <w:p w14:paraId="331CCBA4" w14:textId="4D067A83" w:rsidR="00EA39EC" w:rsidRPr="007E36B7" w:rsidRDefault="4F657573" w:rsidP="4F657573">
            <w:pPr>
              <w:rPr>
                <w:rFonts w:ascii="Times New Roman" w:eastAsia="Times New Roman" w:hAnsi="Times New Roman"/>
                <w:b/>
                <w:bCs/>
                <w:sz w:val="22"/>
                <w:szCs w:val="22"/>
                <w:lang w:val="sr-Cyrl-RS"/>
              </w:rPr>
            </w:pPr>
            <w:r w:rsidRPr="007E36B7">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7E36B7" w:rsidRDefault="003E3C16" w:rsidP="00020DBF">
      <w:pPr>
        <w:rPr>
          <w:rFonts w:ascii="Times New Roman" w:eastAsia="Times New Roman" w:hAnsi="Times New Roman"/>
          <w:lang w:val="sr-Latn-RS"/>
        </w:rPr>
      </w:pPr>
    </w:p>
    <w:sectPr w:rsidR="003E3C16" w:rsidRPr="007E36B7" w:rsidSect="00C121EC">
      <w:footerReference w:type="default" r:id="rId8"/>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29DF9E" w16cid:durableId="2055FA4B"/>
  <w16cid:commentId w16cid:paraId="546BD0AA" w16cid:durableId="2055FA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E8490" w14:textId="77777777" w:rsidR="0035742A" w:rsidRDefault="0035742A" w:rsidP="002A202F">
      <w:r>
        <w:separator/>
      </w:r>
    </w:p>
  </w:endnote>
  <w:endnote w:type="continuationSeparator" w:id="0">
    <w:p w14:paraId="111B3013" w14:textId="77777777" w:rsidR="0035742A" w:rsidRDefault="0035742A"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77777777" w:rsidR="002A202F" w:rsidRDefault="002A202F">
        <w:pPr>
          <w:pStyle w:val="Footer"/>
          <w:jc w:val="right"/>
        </w:pPr>
        <w:r>
          <w:fldChar w:fldCharType="begin"/>
        </w:r>
        <w:r>
          <w:instrText xml:space="preserve"> PAGE   \* MERGEFORMAT </w:instrText>
        </w:r>
        <w:r>
          <w:fldChar w:fldCharType="separate"/>
        </w:r>
        <w:r w:rsidR="00964B9E">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6B7E8" w14:textId="77777777" w:rsidR="0035742A" w:rsidRDefault="0035742A" w:rsidP="002A202F">
      <w:r>
        <w:separator/>
      </w:r>
    </w:p>
  </w:footnote>
  <w:footnote w:type="continuationSeparator" w:id="0">
    <w:p w14:paraId="1913FCD2" w14:textId="77777777" w:rsidR="0035742A" w:rsidRDefault="0035742A"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CB64E3"/>
    <w:multiLevelType w:val="hybridMultilevel"/>
    <w:tmpl w:val="07AC96C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D692D55"/>
    <w:multiLevelType w:val="hybridMultilevel"/>
    <w:tmpl w:val="0A026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4B246CB7"/>
    <w:multiLevelType w:val="hybridMultilevel"/>
    <w:tmpl w:val="DCCE7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multilevel"/>
    <w:tmpl w:val="8EF0F8D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5"/>
  </w:num>
  <w:num w:numId="4">
    <w:abstractNumId w:val="4"/>
  </w:num>
  <w:num w:numId="5">
    <w:abstractNumId w:val="1"/>
  </w:num>
  <w:num w:numId="6">
    <w:abstractNumId w:val="14"/>
  </w:num>
  <w:num w:numId="7">
    <w:abstractNumId w:val="25"/>
  </w:num>
  <w:num w:numId="8">
    <w:abstractNumId w:val="11"/>
  </w:num>
  <w:num w:numId="9">
    <w:abstractNumId w:val="23"/>
  </w:num>
  <w:num w:numId="10">
    <w:abstractNumId w:val="21"/>
  </w:num>
  <w:num w:numId="11">
    <w:abstractNumId w:val="20"/>
  </w:num>
  <w:num w:numId="12">
    <w:abstractNumId w:val="19"/>
  </w:num>
  <w:num w:numId="13">
    <w:abstractNumId w:val="16"/>
  </w:num>
  <w:num w:numId="14">
    <w:abstractNumId w:val="22"/>
  </w:num>
  <w:num w:numId="15">
    <w:abstractNumId w:val="18"/>
  </w:num>
  <w:num w:numId="16">
    <w:abstractNumId w:val="12"/>
  </w:num>
  <w:num w:numId="17">
    <w:abstractNumId w:val="9"/>
  </w:num>
  <w:num w:numId="18">
    <w:abstractNumId w:val="24"/>
  </w:num>
  <w:num w:numId="19">
    <w:abstractNumId w:val="5"/>
  </w:num>
  <w:num w:numId="20">
    <w:abstractNumId w:val="26"/>
  </w:num>
  <w:num w:numId="21">
    <w:abstractNumId w:val="6"/>
  </w:num>
  <w:num w:numId="22">
    <w:abstractNumId w:val="3"/>
  </w:num>
  <w:num w:numId="23">
    <w:abstractNumId w:val="17"/>
  </w:num>
  <w:num w:numId="24">
    <w:abstractNumId w:val="0"/>
  </w:num>
  <w:num w:numId="25">
    <w:abstractNumId w:val="2"/>
  </w:num>
  <w:num w:numId="26">
    <w:abstractNumId w:val="13"/>
  </w:num>
  <w:num w:numId="27">
    <w:abstractNumId w:val="8"/>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201A"/>
    <w:rsid w:val="0001445B"/>
    <w:rsid w:val="00020DBF"/>
    <w:rsid w:val="00023EF9"/>
    <w:rsid w:val="00026C2F"/>
    <w:rsid w:val="00027945"/>
    <w:rsid w:val="00036812"/>
    <w:rsid w:val="00044F35"/>
    <w:rsid w:val="00044F63"/>
    <w:rsid w:val="00050616"/>
    <w:rsid w:val="00061070"/>
    <w:rsid w:val="00061E4F"/>
    <w:rsid w:val="0007680F"/>
    <w:rsid w:val="00083993"/>
    <w:rsid w:val="00092B84"/>
    <w:rsid w:val="0009542A"/>
    <w:rsid w:val="000A3176"/>
    <w:rsid w:val="000A53F3"/>
    <w:rsid w:val="000A5CDC"/>
    <w:rsid w:val="000B54D7"/>
    <w:rsid w:val="000D5029"/>
    <w:rsid w:val="000E2036"/>
    <w:rsid w:val="000E4975"/>
    <w:rsid w:val="000E6F81"/>
    <w:rsid w:val="000F5E72"/>
    <w:rsid w:val="001156BA"/>
    <w:rsid w:val="00121B50"/>
    <w:rsid w:val="00135A27"/>
    <w:rsid w:val="001517C5"/>
    <w:rsid w:val="0015182D"/>
    <w:rsid w:val="00161847"/>
    <w:rsid w:val="00170CA7"/>
    <w:rsid w:val="001711C5"/>
    <w:rsid w:val="001A023F"/>
    <w:rsid w:val="001A3FAC"/>
    <w:rsid w:val="001A6472"/>
    <w:rsid w:val="001C5538"/>
    <w:rsid w:val="001D0EDE"/>
    <w:rsid w:val="001D20E2"/>
    <w:rsid w:val="001E38DE"/>
    <w:rsid w:val="001F7B31"/>
    <w:rsid w:val="00205D19"/>
    <w:rsid w:val="0020601F"/>
    <w:rsid w:val="00212DA5"/>
    <w:rsid w:val="0021347C"/>
    <w:rsid w:val="00217902"/>
    <w:rsid w:val="002234A4"/>
    <w:rsid w:val="002323AC"/>
    <w:rsid w:val="00261404"/>
    <w:rsid w:val="00275E2A"/>
    <w:rsid w:val="00292123"/>
    <w:rsid w:val="00296938"/>
    <w:rsid w:val="002A202F"/>
    <w:rsid w:val="002B19B4"/>
    <w:rsid w:val="002F1BEC"/>
    <w:rsid w:val="002F4757"/>
    <w:rsid w:val="00322199"/>
    <w:rsid w:val="003223C7"/>
    <w:rsid w:val="00326555"/>
    <w:rsid w:val="003410E0"/>
    <w:rsid w:val="00341881"/>
    <w:rsid w:val="00350EAD"/>
    <w:rsid w:val="0035620D"/>
    <w:rsid w:val="0035742A"/>
    <w:rsid w:val="003651DB"/>
    <w:rsid w:val="00365563"/>
    <w:rsid w:val="003715A0"/>
    <w:rsid w:val="0037171F"/>
    <w:rsid w:val="00376FD1"/>
    <w:rsid w:val="00377538"/>
    <w:rsid w:val="0039002C"/>
    <w:rsid w:val="003B44DB"/>
    <w:rsid w:val="003B4BC9"/>
    <w:rsid w:val="003B6298"/>
    <w:rsid w:val="003D0C33"/>
    <w:rsid w:val="003E2EB1"/>
    <w:rsid w:val="003E3C16"/>
    <w:rsid w:val="00407D96"/>
    <w:rsid w:val="00432495"/>
    <w:rsid w:val="00440A37"/>
    <w:rsid w:val="00444DA7"/>
    <w:rsid w:val="00453CD4"/>
    <w:rsid w:val="00457882"/>
    <w:rsid w:val="00463CC7"/>
    <w:rsid w:val="004809C4"/>
    <w:rsid w:val="0048433C"/>
    <w:rsid w:val="004847B1"/>
    <w:rsid w:val="00485075"/>
    <w:rsid w:val="0049545B"/>
    <w:rsid w:val="004D3BD0"/>
    <w:rsid w:val="004D45B1"/>
    <w:rsid w:val="004D5BAC"/>
    <w:rsid w:val="004D68A7"/>
    <w:rsid w:val="004E29D1"/>
    <w:rsid w:val="004E2C6B"/>
    <w:rsid w:val="00500566"/>
    <w:rsid w:val="005073A3"/>
    <w:rsid w:val="005120A3"/>
    <w:rsid w:val="00523608"/>
    <w:rsid w:val="00525C0A"/>
    <w:rsid w:val="00535608"/>
    <w:rsid w:val="00556688"/>
    <w:rsid w:val="0056162B"/>
    <w:rsid w:val="00565F50"/>
    <w:rsid w:val="0056707B"/>
    <w:rsid w:val="00577B20"/>
    <w:rsid w:val="00581A9D"/>
    <w:rsid w:val="005A2503"/>
    <w:rsid w:val="005B4F04"/>
    <w:rsid w:val="005B7CB9"/>
    <w:rsid w:val="005D0023"/>
    <w:rsid w:val="005E21C4"/>
    <w:rsid w:val="005F4D59"/>
    <w:rsid w:val="0060001C"/>
    <w:rsid w:val="00600D31"/>
    <w:rsid w:val="00602A2F"/>
    <w:rsid w:val="0060786A"/>
    <w:rsid w:val="0062056D"/>
    <w:rsid w:val="006237FE"/>
    <w:rsid w:val="00627AF7"/>
    <w:rsid w:val="00632540"/>
    <w:rsid w:val="00633F73"/>
    <w:rsid w:val="00645199"/>
    <w:rsid w:val="00645850"/>
    <w:rsid w:val="00661ECF"/>
    <w:rsid w:val="006849B6"/>
    <w:rsid w:val="00686650"/>
    <w:rsid w:val="00686757"/>
    <w:rsid w:val="00692071"/>
    <w:rsid w:val="00694B28"/>
    <w:rsid w:val="006C5349"/>
    <w:rsid w:val="006C5F2A"/>
    <w:rsid w:val="006C662C"/>
    <w:rsid w:val="006D76DC"/>
    <w:rsid w:val="006F4A5C"/>
    <w:rsid w:val="00715F5C"/>
    <w:rsid w:val="007217DF"/>
    <w:rsid w:val="00721E3D"/>
    <w:rsid w:val="007278C1"/>
    <w:rsid w:val="00733493"/>
    <w:rsid w:val="00737F1D"/>
    <w:rsid w:val="007436A5"/>
    <w:rsid w:val="0076208B"/>
    <w:rsid w:val="00771CF9"/>
    <w:rsid w:val="00782816"/>
    <w:rsid w:val="007853F4"/>
    <w:rsid w:val="00785A46"/>
    <w:rsid w:val="007861E3"/>
    <w:rsid w:val="007940D6"/>
    <w:rsid w:val="007B0C59"/>
    <w:rsid w:val="007B1740"/>
    <w:rsid w:val="007B19E7"/>
    <w:rsid w:val="007C61B5"/>
    <w:rsid w:val="007D3889"/>
    <w:rsid w:val="007D39E4"/>
    <w:rsid w:val="007D43A7"/>
    <w:rsid w:val="007E1695"/>
    <w:rsid w:val="007E36B7"/>
    <w:rsid w:val="007F204C"/>
    <w:rsid w:val="007F241A"/>
    <w:rsid w:val="00804060"/>
    <w:rsid w:val="008166C9"/>
    <w:rsid w:val="00822FF2"/>
    <w:rsid w:val="00824E43"/>
    <w:rsid w:val="00833D8C"/>
    <w:rsid w:val="00834C9A"/>
    <w:rsid w:val="00842CE7"/>
    <w:rsid w:val="00846D47"/>
    <w:rsid w:val="0084708C"/>
    <w:rsid w:val="00850AD5"/>
    <w:rsid w:val="00852739"/>
    <w:rsid w:val="008619E9"/>
    <w:rsid w:val="008629CC"/>
    <w:rsid w:val="00865EBB"/>
    <w:rsid w:val="00886C36"/>
    <w:rsid w:val="008933C1"/>
    <w:rsid w:val="008A3BED"/>
    <w:rsid w:val="008A6AC8"/>
    <w:rsid w:val="008C349B"/>
    <w:rsid w:val="008C5591"/>
    <w:rsid w:val="008D04A6"/>
    <w:rsid w:val="008D4C1A"/>
    <w:rsid w:val="008D5AB0"/>
    <w:rsid w:val="008F0867"/>
    <w:rsid w:val="008F172F"/>
    <w:rsid w:val="008F2044"/>
    <w:rsid w:val="008F2BE1"/>
    <w:rsid w:val="008F4DD1"/>
    <w:rsid w:val="009056DB"/>
    <w:rsid w:val="0092202B"/>
    <w:rsid w:val="00933B50"/>
    <w:rsid w:val="00941B88"/>
    <w:rsid w:val="00944E43"/>
    <w:rsid w:val="00947592"/>
    <w:rsid w:val="00950280"/>
    <w:rsid w:val="00964B9E"/>
    <w:rsid w:val="00991A18"/>
    <w:rsid w:val="00994A16"/>
    <w:rsid w:val="009A30D3"/>
    <w:rsid w:val="009C2185"/>
    <w:rsid w:val="009D03A7"/>
    <w:rsid w:val="009E0479"/>
    <w:rsid w:val="00A0102E"/>
    <w:rsid w:val="00A04884"/>
    <w:rsid w:val="00A111ED"/>
    <w:rsid w:val="00A12960"/>
    <w:rsid w:val="00A1570D"/>
    <w:rsid w:val="00A22386"/>
    <w:rsid w:val="00A56B75"/>
    <w:rsid w:val="00A71C04"/>
    <w:rsid w:val="00AA0017"/>
    <w:rsid w:val="00AA4BC5"/>
    <w:rsid w:val="00AB09B3"/>
    <w:rsid w:val="00AC02D1"/>
    <w:rsid w:val="00AD33A6"/>
    <w:rsid w:val="00B0008D"/>
    <w:rsid w:val="00B06019"/>
    <w:rsid w:val="00B07409"/>
    <w:rsid w:val="00B1006E"/>
    <w:rsid w:val="00B178FB"/>
    <w:rsid w:val="00B26743"/>
    <w:rsid w:val="00B44C53"/>
    <w:rsid w:val="00B5252A"/>
    <w:rsid w:val="00B63DB1"/>
    <w:rsid w:val="00B64D3D"/>
    <w:rsid w:val="00B67138"/>
    <w:rsid w:val="00B6715C"/>
    <w:rsid w:val="00B81CFE"/>
    <w:rsid w:val="00B903AE"/>
    <w:rsid w:val="00B9157F"/>
    <w:rsid w:val="00B95225"/>
    <w:rsid w:val="00BA55D3"/>
    <w:rsid w:val="00BA6759"/>
    <w:rsid w:val="00BA7204"/>
    <w:rsid w:val="00BA7B0A"/>
    <w:rsid w:val="00BC6826"/>
    <w:rsid w:val="00BD2063"/>
    <w:rsid w:val="00C00800"/>
    <w:rsid w:val="00C02482"/>
    <w:rsid w:val="00C0295C"/>
    <w:rsid w:val="00C03C06"/>
    <w:rsid w:val="00C121EC"/>
    <w:rsid w:val="00C12C65"/>
    <w:rsid w:val="00C373A0"/>
    <w:rsid w:val="00C445E2"/>
    <w:rsid w:val="00C70F1B"/>
    <w:rsid w:val="00C7129D"/>
    <w:rsid w:val="00C748D1"/>
    <w:rsid w:val="00C91014"/>
    <w:rsid w:val="00CA1CE9"/>
    <w:rsid w:val="00CB1A4E"/>
    <w:rsid w:val="00CC29F6"/>
    <w:rsid w:val="00CD2287"/>
    <w:rsid w:val="00CD5BBB"/>
    <w:rsid w:val="00CE0685"/>
    <w:rsid w:val="00D37EA5"/>
    <w:rsid w:val="00D4212B"/>
    <w:rsid w:val="00D73628"/>
    <w:rsid w:val="00D73918"/>
    <w:rsid w:val="00D84168"/>
    <w:rsid w:val="00D87CD0"/>
    <w:rsid w:val="00D967D7"/>
    <w:rsid w:val="00DA125D"/>
    <w:rsid w:val="00DB0EB1"/>
    <w:rsid w:val="00DB1648"/>
    <w:rsid w:val="00DB19B9"/>
    <w:rsid w:val="00DB5106"/>
    <w:rsid w:val="00DC4BC2"/>
    <w:rsid w:val="00DE057D"/>
    <w:rsid w:val="00E0020F"/>
    <w:rsid w:val="00E05A53"/>
    <w:rsid w:val="00E118C7"/>
    <w:rsid w:val="00E1427B"/>
    <w:rsid w:val="00E14E0D"/>
    <w:rsid w:val="00E17C62"/>
    <w:rsid w:val="00E22B8B"/>
    <w:rsid w:val="00E30549"/>
    <w:rsid w:val="00E317D1"/>
    <w:rsid w:val="00E40DF0"/>
    <w:rsid w:val="00E4267B"/>
    <w:rsid w:val="00E47DAC"/>
    <w:rsid w:val="00E63C8A"/>
    <w:rsid w:val="00E70BF6"/>
    <w:rsid w:val="00EA2A65"/>
    <w:rsid w:val="00EA39EC"/>
    <w:rsid w:val="00F11920"/>
    <w:rsid w:val="00F11C98"/>
    <w:rsid w:val="00F12E47"/>
    <w:rsid w:val="00F223B2"/>
    <w:rsid w:val="00F472B7"/>
    <w:rsid w:val="00F53241"/>
    <w:rsid w:val="00F6444B"/>
    <w:rsid w:val="00F67790"/>
    <w:rsid w:val="00F77D85"/>
    <w:rsid w:val="00FB1A1B"/>
    <w:rsid w:val="00FB645B"/>
    <w:rsid w:val="00FC09D6"/>
    <w:rsid w:val="00FC34EC"/>
    <w:rsid w:val="00FC3F69"/>
    <w:rsid w:val="00FC5312"/>
    <w:rsid w:val="00FD31FE"/>
    <w:rsid w:val="00FD3964"/>
    <w:rsid w:val="00FE7224"/>
    <w:rsid w:val="00FF4DB4"/>
    <w:rsid w:val="00FF78E5"/>
    <w:rsid w:val="2CA3831D"/>
    <w:rsid w:val="350F56F2"/>
    <w:rsid w:val="45BE4C09"/>
    <w:rsid w:val="4F657573"/>
    <w:rsid w:val="752647D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D34BACA-4668-4049-A02D-7D6DB46F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26186207">
      <w:bodyDiv w:val="1"/>
      <w:marLeft w:val="0"/>
      <w:marRight w:val="0"/>
      <w:marTop w:val="0"/>
      <w:marBottom w:val="0"/>
      <w:divBdr>
        <w:top w:val="none" w:sz="0" w:space="0" w:color="auto"/>
        <w:left w:val="none" w:sz="0" w:space="0" w:color="auto"/>
        <w:bottom w:val="none" w:sz="0" w:space="0" w:color="auto"/>
        <w:right w:val="none" w:sz="0" w:space="0" w:color="auto"/>
      </w:divBdr>
    </w:div>
    <w:div w:id="195108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74E79-3392-46C0-9F9A-6F8D7317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Milana Aleksic</cp:lastModifiedBy>
  <cp:revision>6</cp:revision>
  <cp:lastPrinted>2018-09-05T12:48:00Z</cp:lastPrinted>
  <dcterms:created xsi:type="dcterms:W3CDTF">2019-04-04T21:49:00Z</dcterms:created>
  <dcterms:modified xsi:type="dcterms:W3CDTF">2019-04-09T14:17:00Z</dcterms:modified>
</cp:coreProperties>
</file>