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68DB1" w14:textId="71FE09A5" w:rsidR="00577C97" w:rsidRDefault="00CA5E39" w:rsidP="00DB19D3">
      <w:pPr>
        <w:jc w:val="center"/>
        <w:rPr>
          <w:rFonts w:ascii="Times New Roman" w:eastAsia="Times New Roman" w:hAnsi="Times New Roman"/>
          <w:b/>
          <w:bCs/>
          <w:lang w:val="sr-Cyrl-RS"/>
        </w:rPr>
      </w:pPr>
      <w:bookmarkStart w:id="0" w:name="_GoBack"/>
      <w:bookmarkEnd w:id="0"/>
      <w:r w:rsidRPr="00CA5E39">
        <w:rPr>
          <w:rFonts w:ascii="Times New Roman" w:eastAsia="Times New Roman" w:hAnsi="Times New Roman"/>
          <w:b/>
          <w:bCs/>
          <w:lang w:val="sr-Cyrl-RS"/>
        </w:rPr>
        <w:t>ПОЈЕДНОСТАВЉЕЊЕ ПОСТУПКА БРИСАЊА ИЗ РЕГИСТРА ИЗВОЂАЧА ВЕШТАЧКОГ ОСЕМЕЊАВАЊА</w:t>
      </w:r>
    </w:p>
    <w:p w14:paraId="39C4E957" w14:textId="77777777" w:rsidR="00DA0D36" w:rsidRPr="00DB19D3" w:rsidRDefault="00DA0D36" w:rsidP="00DB19D3">
      <w:pPr>
        <w:jc w:val="center"/>
        <w:rPr>
          <w:rFonts w:ascii="Times New Roman" w:eastAsia="Times New Roman" w:hAnsi="Times New Roman"/>
          <w:b/>
          <w:bCs/>
        </w:rPr>
      </w:pPr>
    </w:p>
    <w:tbl>
      <w:tblPr>
        <w:tblStyle w:val="TableGrid"/>
        <w:tblW w:w="0" w:type="auto"/>
        <w:tblLook w:val="04A0" w:firstRow="1" w:lastRow="0" w:firstColumn="1" w:lastColumn="0" w:noHBand="0" w:noVBand="1"/>
      </w:tblPr>
      <w:tblGrid>
        <w:gridCol w:w="2689"/>
        <w:gridCol w:w="6371"/>
      </w:tblGrid>
      <w:tr w:rsidR="000A2DA5" w:rsidRPr="00DB19B9" w14:paraId="1976FB87" w14:textId="77777777" w:rsidTr="4EB9335A">
        <w:trPr>
          <w:trHeight w:val="888"/>
        </w:trPr>
        <w:tc>
          <w:tcPr>
            <w:tcW w:w="2689" w:type="dxa"/>
            <w:shd w:val="clear" w:color="auto" w:fill="DBE5F1" w:themeFill="accent1" w:themeFillTint="33"/>
            <w:vAlign w:val="center"/>
          </w:tcPr>
          <w:p w14:paraId="11F785D1" w14:textId="77777777" w:rsidR="000A2DA5" w:rsidRPr="00DB19B9" w:rsidRDefault="000A2DA5" w:rsidP="000A2DA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35EB856" w:rsidR="000A2DA5" w:rsidRPr="00FF70F9" w:rsidRDefault="5952F10D" w:rsidP="5952F10D">
            <w:pPr>
              <w:pStyle w:val="NormalWeb"/>
              <w:spacing w:before="120" w:beforeAutospacing="0" w:after="120" w:afterAutospacing="0"/>
              <w:rPr>
                <w:b/>
                <w:bCs/>
                <w:sz w:val="22"/>
                <w:szCs w:val="22"/>
                <w:lang w:val="sr-Cyrl-RS"/>
              </w:rPr>
            </w:pPr>
            <w:r w:rsidRPr="5952F10D">
              <w:rPr>
                <w:color w:val="000000" w:themeColor="text1"/>
                <w:sz w:val="22"/>
                <w:szCs w:val="22"/>
                <w:lang w:val="sr-Cyrl-RS"/>
              </w:rPr>
              <w:t>Брисање из Регистра извођача вештачког осемењавања</w:t>
            </w:r>
          </w:p>
        </w:tc>
      </w:tr>
      <w:tr w:rsidR="000A2DA5" w:rsidRPr="00DB19B9" w14:paraId="7A6AA442" w14:textId="77777777" w:rsidTr="4EB9335A">
        <w:trPr>
          <w:trHeight w:val="418"/>
        </w:trPr>
        <w:tc>
          <w:tcPr>
            <w:tcW w:w="2689" w:type="dxa"/>
            <w:shd w:val="clear" w:color="auto" w:fill="DBE5F1" w:themeFill="accent1" w:themeFillTint="33"/>
            <w:vAlign w:val="center"/>
          </w:tcPr>
          <w:p w14:paraId="049C2EAE" w14:textId="77777777" w:rsidR="000A2DA5" w:rsidRPr="00DB19B9" w:rsidRDefault="000A2DA5" w:rsidP="000A2DA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0F75FEC7" w:rsidR="000A2DA5" w:rsidRPr="00FF70F9" w:rsidRDefault="5952F10D" w:rsidP="5952F10D">
            <w:pPr>
              <w:pStyle w:val="NormalWeb"/>
              <w:spacing w:before="120" w:beforeAutospacing="0" w:after="120" w:afterAutospacing="0"/>
              <w:rPr>
                <w:b/>
                <w:bCs/>
                <w:sz w:val="22"/>
                <w:szCs w:val="22"/>
                <w:lang w:val="sr-Cyrl-RS"/>
              </w:rPr>
            </w:pPr>
            <w:r w:rsidRPr="5952F10D">
              <w:rPr>
                <w:sz w:val="22"/>
                <w:szCs w:val="22"/>
              </w:rPr>
              <w:t>16.00.0149</w:t>
            </w:r>
          </w:p>
        </w:tc>
      </w:tr>
      <w:tr w:rsidR="000A2DA5" w:rsidRPr="00DB19B9" w14:paraId="2CEE52A6" w14:textId="77777777" w:rsidTr="4EB9335A">
        <w:tc>
          <w:tcPr>
            <w:tcW w:w="2689" w:type="dxa"/>
            <w:shd w:val="clear" w:color="auto" w:fill="DBE5F1" w:themeFill="accent1" w:themeFillTint="33"/>
            <w:vAlign w:val="center"/>
          </w:tcPr>
          <w:p w14:paraId="682C75C7" w14:textId="77777777" w:rsidR="000A2DA5" w:rsidRPr="00DB19B9" w:rsidRDefault="000A2DA5" w:rsidP="000A2DA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0A2DA5" w:rsidRPr="00DB19B9" w:rsidRDefault="000A2DA5" w:rsidP="000A2DA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3F4A5D7C" w14:textId="77777777" w:rsidR="000A2DA5" w:rsidRPr="00FF70F9" w:rsidRDefault="5952F10D" w:rsidP="5952F10D">
            <w:pPr>
              <w:spacing w:before="150" w:after="150"/>
              <w:jc w:val="left"/>
              <w:outlineLvl w:val="3"/>
              <w:rPr>
                <w:rFonts w:ascii="Times New Roman" w:eastAsia="Times New Roman" w:hAnsi="Times New Roman"/>
                <w:sz w:val="22"/>
                <w:szCs w:val="22"/>
              </w:rPr>
            </w:pPr>
            <w:proofErr w:type="spellStart"/>
            <w:r w:rsidRPr="5952F10D">
              <w:rPr>
                <w:rFonts w:ascii="Times New Roman" w:eastAsia="Times New Roman" w:hAnsi="Times New Roman"/>
                <w:sz w:val="22"/>
                <w:szCs w:val="22"/>
              </w:rPr>
              <w:t>Министарство</w:t>
            </w:r>
            <w:proofErr w:type="spellEnd"/>
            <w:r w:rsidRPr="5952F10D">
              <w:rPr>
                <w:rFonts w:ascii="Times New Roman" w:eastAsia="Times New Roman" w:hAnsi="Times New Roman"/>
                <w:sz w:val="22"/>
                <w:szCs w:val="22"/>
              </w:rPr>
              <w:t xml:space="preserve"> </w:t>
            </w:r>
            <w:proofErr w:type="spellStart"/>
            <w:r w:rsidRPr="5952F10D">
              <w:rPr>
                <w:rFonts w:ascii="Times New Roman" w:eastAsia="Times New Roman" w:hAnsi="Times New Roman"/>
                <w:sz w:val="22"/>
                <w:szCs w:val="22"/>
              </w:rPr>
              <w:t>пољопривреде</w:t>
            </w:r>
            <w:proofErr w:type="spellEnd"/>
            <w:r w:rsidRPr="5952F10D">
              <w:rPr>
                <w:rFonts w:ascii="Times New Roman" w:eastAsia="Times New Roman" w:hAnsi="Times New Roman"/>
                <w:sz w:val="22"/>
                <w:szCs w:val="22"/>
              </w:rPr>
              <w:t xml:space="preserve">, </w:t>
            </w:r>
            <w:proofErr w:type="spellStart"/>
            <w:r w:rsidRPr="5952F10D">
              <w:rPr>
                <w:rFonts w:ascii="Times New Roman" w:eastAsia="Times New Roman" w:hAnsi="Times New Roman"/>
                <w:sz w:val="22"/>
                <w:szCs w:val="22"/>
              </w:rPr>
              <w:t>шумарства</w:t>
            </w:r>
            <w:proofErr w:type="spellEnd"/>
            <w:r w:rsidRPr="5952F10D">
              <w:rPr>
                <w:rFonts w:ascii="Times New Roman" w:eastAsia="Times New Roman" w:hAnsi="Times New Roman"/>
                <w:sz w:val="22"/>
                <w:szCs w:val="22"/>
              </w:rPr>
              <w:t xml:space="preserve"> и </w:t>
            </w:r>
            <w:proofErr w:type="spellStart"/>
            <w:r w:rsidRPr="5952F10D">
              <w:rPr>
                <w:rFonts w:ascii="Times New Roman" w:eastAsia="Times New Roman" w:hAnsi="Times New Roman"/>
                <w:sz w:val="22"/>
                <w:szCs w:val="22"/>
              </w:rPr>
              <w:t>водопривреде</w:t>
            </w:r>
            <w:proofErr w:type="spellEnd"/>
          </w:p>
          <w:p w14:paraId="5795E7E6" w14:textId="1C708B99" w:rsidR="000A2DA5" w:rsidRPr="00FF70F9" w:rsidRDefault="000A2DA5" w:rsidP="5952F10D">
            <w:pPr>
              <w:pStyle w:val="NormalWeb"/>
              <w:spacing w:before="120" w:beforeAutospacing="0" w:after="120" w:afterAutospacing="0"/>
              <w:rPr>
                <w:sz w:val="22"/>
                <w:szCs w:val="22"/>
                <w:lang w:val="sr-Cyrl-RS"/>
              </w:rPr>
            </w:pPr>
          </w:p>
        </w:tc>
      </w:tr>
      <w:tr w:rsidR="000A2DA5" w:rsidRPr="00DB19B9" w14:paraId="10DA1CD3" w14:textId="77777777" w:rsidTr="4EB9335A">
        <w:tc>
          <w:tcPr>
            <w:tcW w:w="2689" w:type="dxa"/>
            <w:shd w:val="clear" w:color="auto" w:fill="DBE5F1" w:themeFill="accent1" w:themeFillTint="33"/>
            <w:vAlign w:val="center"/>
          </w:tcPr>
          <w:p w14:paraId="4DE579F4" w14:textId="77777777" w:rsidR="000A2DA5" w:rsidRPr="00DB19B9" w:rsidRDefault="000A2DA5" w:rsidP="000A2DA5">
            <w:pPr>
              <w:pStyle w:val="NormalWeb"/>
              <w:spacing w:before="0" w:beforeAutospacing="0" w:after="0" w:afterAutospacing="0"/>
              <w:rPr>
                <w:b/>
                <w:sz w:val="22"/>
                <w:szCs w:val="22"/>
                <w:lang w:val="sr-Cyrl-RS"/>
              </w:rPr>
            </w:pPr>
            <w:r w:rsidRPr="00DB19B9">
              <w:rPr>
                <w:b/>
                <w:sz w:val="22"/>
                <w:szCs w:val="22"/>
                <w:lang w:val="sr-Cyrl-RS"/>
              </w:rPr>
              <w:t>Правни оквир којим је уређен административни поступак</w:t>
            </w:r>
          </w:p>
        </w:tc>
        <w:tc>
          <w:tcPr>
            <w:tcW w:w="6371" w:type="dxa"/>
            <w:vAlign w:val="center"/>
          </w:tcPr>
          <w:p w14:paraId="6661F5C9" w14:textId="58100676" w:rsidR="000A2DA5" w:rsidRPr="00A14B86" w:rsidRDefault="5952F10D" w:rsidP="00926DBC">
            <w:pPr>
              <w:pStyle w:val="ListParagraph"/>
              <w:numPr>
                <w:ilvl w:val="0"/>
                <w:numId w:val="29"/>
              </w:numPr>
              <w:spacing w:before="120" w:after="120"/>
              <w:ind w:left="453"/>
              <w:rPr>
                <w:rFonts w:ascii="Times New Roman" w:eastAsia="Times New Roman" w:hAnsi="Times New Roman"/>
                <w:sz w:val="22"/>
                <w:szCs w:val="22"/>
              </w:rPr>
            </w:pPr>
            <w:proofErr w:type="spellStart"/>
            <w:r w:rsidRPr="5952F10D">
              <w:rPr>
                <w:rFonts w:ascii="Times New Roman" w:eastAsia="Times New Roman" w:hAnsi="Times New Roman"/>
                <w:sz w:val="22"/>
                <w:szCs w:val="22"/>
              </w:rPr>
              <w:t>Закон</w:t>
            </w:r>
            <w:proofErr w:type="spellEnd"/>
            <w:r w:rsidRPr="5952F10D">
              <w:rPr>
                <w:rFonts w:ascii="Times New Roman" w:eastAsia="Times New Roman" w:hAnsi="Times New Roman"/>
                <w:sz w:val="22"/>
                <w:szCs w:val="22"/>
              </w:rPr>
              <w:t xml:space="preserve"> о </w:t>
            </w:r>
            <w:proofErr w:type="spellStart"/>
            <w:r w:rsidRPr="5952F10D">
              <w:rPr>
                <w:rFonts w:ascii="Times New Roman" w:eastAsia="Times New Roman" w:hAnsi="Times New Roman"/>
                <w:sz w:val="22"/>
                <w:szCs w:val="22"/>
              </w:rPr>
              <w:t>сточарству</w:t>
            </w:r>
            <w:proofErr w:type="spellEnd"/>
            <w:r w:rsidRPr="5952F10D">
              <w:rPr>
                <w:rFonts w:ascii="Times New Roman" w:eastAsia="Times New Roman" w:hAnsi="Times New Roman"/>
                <w:sz w:val="22"/>
                <w:szCs w:val="22"/>
              </w:rPr>
              <w:t xml:space="preserve">: </w:t>
            </w:r>
            <w:r w:rsidRPr="5952F10D">
              <w:rPr>
                <w:rFonts w:ascii="Times New Roman" w:hAnsi="Times New Roman"/>
                <w:sz w:val="22"/>
                <w:szCs w:val="22"/>
                <w:lang w:val="sr-Cyrl-RS"/>
              </w:rPr>
              <w:t>("Сл</w:t>
            </w:r>
            <w:r w:rsidR="00D71560">
              <w:rPr>
                <w:rFonts w:ascii="Times New Roman" w:hAnsi="Times New Roman"/>
                <w:sz w:val="22"/>
                <w:szCs w:val="22"/>
                <w:lang w:val="sr-Cyrl-RS"/>
              </w:rPr>
              <w:t xml:space="preserve">ужбени </w:t>
            </w:r>
            <w:r w:rsidRPr="5952F10D">
              <w:rPr>
                <w:rFonts w:ascii="Times New Roman" w:hAnsi="Times New Roman"/>
                <w:sz w:val="22"/>
                <w:szCs w:val="22"/>
                <w:lang w:val="sr-Cyrl-RS"/>
              </w:rPr>
              <w:t xml:space="preserve">гласник РС", бр. </w:t>
            </w:r>
            <w:r w:rsidRPr="5952F10D">
              <w:rPr>
                <w:rFonts w:ascii="Times New Roman" w:eastAsia="Times New Roman" w:hAnsi="Times New Roman"/>
                <w:sz w:val="22"/>
                <w:szCs w:val="22"/>
              </w:rPr>
              <w:t>41/2009, 93/2012, 14/2016)</w:t>
            </w:r>
          </w:p>
          <w:p w14:paraId="2CCB5DCC" w14:textId="79D4C743" w:rsidR="00D201E6" w:rsidRPr="00D201E6" w:rsidRDefault="5952F10D" w:rsidP="00926DBC">
            <w:pPr>
              <w:pStyle w:val="ListParagraph"/>
              <w:numPr>
                <w:ilvl w:val="0"/>
                <w:numId w:val="29"/>
              </w:numPr>
              <w:spacing w:before="120" w:after="120"/>
              <w:ind w:left="453"/>
              <w:rPr>
                <w:rFonts w:ascii="Times New Roman" w:eastAsia="Times New Roman" w:hAnsi="Times New Roman"/>
              </w:rPr>
            </w:pPr>
            <w:r w:rsidRPr="5952F10D">
              <w:rPr>
                <w:rFonts w:ascii="Times New Roman" w:eastAsia="Times New Roman" w:hAnsi="Times New Roman"/>
                <w:sz w:val="22"/>
                <w:szCs w:val="22"/>
                <w:lang w:val="sr-Cyrl-RS"/>
              </w:rPr>
              <w:t>Правилник о условима у погледу простора, опреме и стручног кадра за обављање вештачког осемењавања, садржини и начину вођења Регистра извођача вештачког осемењавања, као и програму стручног оспособљавања одгајивача за обављање вештачког осемењавања</w:t>
            </w:r>
            <w:r w:rsidRPr="5952F10D">
              <w:rPr>
                <w:rFonts w:ascii="Times New Roman" w:eastAsia="Times New Roman" w:hAnsi="Times New Roman"/>
                <w:sz w:val="22"/>
                <w:szCs w:val="22"/>
              </w:rPr>
              <w:t>:</w:t>
            </w:r>
            <w:r w:rsidRPr="5952F10D">
              <w:rPr>
                <w:rFonts w:ascii="Times New Roman" w:eastAsia="Times New Roman" w:hAnsi="Times New Roman"/>
                <w:sz w:val="22"/>
                <w:szCs w:val="22"/>
                <w:lang w:val="sr-Cyrl-RS"/>
              </w:rPr>
              <w:t xml:space="preserve"> </w:t>
            </w:r>
            <w:r w:rsidRPr="5952F10D">
              <w:rPr>
                <w:rFonts w:ascii="Times New Roman" w:hAnsi="Times New Roman"/>
                <w:sz w:val="22"/>
                <w:szCs w:val="22"/>
                <w:lang w:val="sr-Cyrl-RS"/>
              </w:rPr>
              <w:t>("Сл</w:t>
            </w:r>
            <w:r w:rsidR="00D71560">
              <w:rPr>
                <w:rFonts w:ascii="Times New Roman" w:hAnsi="Times New Roman"/>
                <w:sz w:val="22"/>
                <w:szCs w:val="22"/>
                <w:lang w:val="sr-Cyrl-RS"/>
              </w:rPr>
              <w:t>ужбени</w:t>
            </w:r>
            <w:r w:rsidRPr="5952F10D">
              <w:rPr>
                <w:rFonts w:ascii="Times New Roman" w:hAnsi="Times New Roman"/>
                <w:sz w:val="22"/>
                <w:szCs w:val="22"/>
                <w:lang w:val="sr-Cyrl-RS"/>
              </w:rPr>
              <w:t xml:space="preserve"> гласник РС", бр. </w:t>
            </w:r>
            <w:r w:rsidRPr="5952F10D">
              <w:rPr>
                <w:rFonts w:ascii="Times New Roman" w:eastAsia="Times New Roman" w:hAnsi="Times New Roman"/>
                <w:sz w:val="22"/>
                <w:szCs w:val="22"/>
                <w:lang w:val="sr-Cyrl-RS"/>
              </w:rPr>
              <w:t>36/2014</w:t>
            </w:r>
            <w:r w:rsidRPr="5952F10D">
              <w:rPr>
                <w:rFonts w:ascii="Times New Roman" w:eastAsia="Times New Roman" w:hAnsi="Times New Roman"/>
                <w:sz w:val="22"/>
                <w:szCs w:val="22"/>
              </w:rPr>
              <w:t>)</w:t>
            </w:r>
          </w:p>
        </w:tc>
      </w:tr>
      <w:tr w:rsidR="000A2DA5" w:rsidRPr="00DB19B9" w14:paraId="724CF23D" w14:textId="77777777" w:rsidTr="4EB9335A">
        <w:tc>
          <w:tcPr>
            <w:tcW w:w="2689" w:type="dxa"/>
            <w:shd w:val="clear" w:color="auto" w:fill="DBE5F1" w:themeFill="accent1" w:themeFillTint="33"/>
            <w:vAlign w:val="center"/>
          </w:tcPr>
          <w:p w14:paraId="1A908998" w14:textId="11A1AF2D" w:rsidR="000A2DA5" w:rsidRPr="00DB19B9" w:rsidRDefault="000A2DA5" w:rsidP="000A2DA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/донети/укинути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4AA5AA8" w:rsidR="000A2DA5" w:rsidRPr="00CA5E39" w:rsidRDefault="5952F10D" w:rsidP="5952F10D">
            <w:pPr>
              <w:spacing w:before="120" w:after="120"/>
              <w:ind w:left="-29"/>
              <w:jc w:val="left"/>
              <w:rPr>
                <w:rFonts w:ascii="Times New Roman" w:eastAsia="Times New Roman" w:hAnsi="Times New Roman"/>
                <w:sz w:val="22"/>
                <w:szCs w:val="22"/>
                <w:lang w:val="sr-Cyrl-RS"/>
              </w:rPr>
            </w:pPr>
            <w:proofErr w:type="spellStart"/>
            <w:r w:rsidRPr="5952F10D">
              <w:rPr>
                <w:rFonts w:ascii="Times New Roman" w:eastAsia="Times New Roman" w:hAnsi="Times New Roman"/>
                <w:sz w:val="22"/>
                <w:szCs w:val="22"/>
              </w:rPr>
              <w:t>Није</w:t>
            </w:r>
            <w:proofErr w:type="spellEnd"/>
            <w:r w:rsidRPr="5952F10D">
              <w:rPr>
                <w:rFonts w:ascii="Times New Roman" w:eastAsia="Times New Roman" w:hAnsi="Times New Roman"/>
                <w:sz w:val="22"/>
                <w:szCs w:val="22"/>
              </w:rPr>
              <w:t xml:space="preserve"> </w:t>
            </w:r>
            <w:proofErr w:type="spellStart"/>
            <w:r w:rsidRPr="5952F10D">
              <w:rPr>
                <w:rFonts w:ascii="Times New Roman" w:eastAsia="Times New Roman" w:hAnsi="Times New Roman"/>
                <w:sz w:val="22"/>
                <w:szCs w:val="22"/>
              </w:rPr>
              <w:t>потребна</w:t>
            </w:r>
            <w:proofErr w:type="spellEnd"/>
            <w:r w:rsidRPr="5952F10D">
              <w:rPr>
                <w:rFonts w:ascii="Times New Roman" w:eastAsia="Times New Roman" w:hAnsi="Times New Roman"/>
                <w:sz w:val="22"/>
                <w:szCs w:val="22"/>
              </w:rPr>
              <w:t xml:space="preserve"> </w:t>
            </w:r>
            <w:proofErr w:type="spellStart"/>
            <w:r w:rsidRPr="5952F10D">
              <w:rPr>
                <w:rFonts w:ascii="Times New Roman" w:eastAsia="Times New Roman" w:hAnsi="Times New Roman"/>
                <w:sz w:val="22"/>
                <w:szCs w:val="22"/>
              </w:rPr>
              <w:t>измена</w:t>
            </w:r>
            <w:proofErr w:type="spellEnd"/>
            <w:r w:rsidRPr="5952F10D">
              <w:rPr>
                <w:rFonts w:ascii="Times New Roman" w:eastAsia="Times New Roman" w:hAnsi="Times New Roman"/>
                <w:sz w:val="22"/>
                <w:szCs w:val="22"/>
              </w:rPr>
              <w:t xml:space="preserve"> </w:t>
            </w:r>
            <w:proofErr w:type="spellStart"/>
            <w:r w:rsidRPr="5952F10D">
              <w:rPr>
                <w:rFonts w:ascii="Times New Roman" w:eastAsia="Times New Roman" w:hAnsi="Times New Roman"/>
                <w:sz w:val="22"/>
                <w:szCs w:val="22"/>
              </w:rPr>
              <w:t>прописа</w:t>
            </w:r>
            <w:proofErr w:type="spellEnd"/>
          </w:p>
        </w:tc>
      </w:tr>
      <w:tr w:rsidR="000A2DA5" w:rsidRPr="00DB19B9" w14:paraId="58812BCA" w14:textId="77777777" w:rsidTr="4EB9335A">
        <w:tc>
          <w:tcPr>
            <w:tcW w:w="2689" w:type="dxa"/>
            <w:shd w:val="clear" w:color="auto" w:fill="DBE5F1" w:themeFill="accent1" w:themeFillTint="33"/>
            <w:vAlign w:val="center"/>
          </w:tcPr>
          <w:p w14:paraId="0CF6011B" w14:textId="0E1BBDD3" w:rsidR="000A2DA5" w:rsidRPr="00DB19B9" w:rsidRDefault="000A2DA5" w:rsidP="000A2DA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22F07593" w:rsidR="000A2DA5" w:rsidRPr="00DB19B9" w:rsidRDefault="00853E0D" w:rsidP="5952F10D">
            <w:pPr>
              <w:pStyle w:val="NormalWeb"/>
              <w:spacing w:before="120" w:beforeAutospacing="0" w:after="120" w:afterAutospacing="0"/>
              <w:rPr>
                <w:sz w:val="22"/>
                <w:szCs w:val="22"/>
                <w:lang w:val="sr-Cyrl-RS"/>
              </w:rPr>
            </w:pPr>
            <w:r>
              <w:rPr>
                <w:sz w:val="22"/>
                <w:szCs w:val="22"/>
                <w:lang w:val="sr-Cyrl-RS"/>
              </w:rPr>
              <w:t xml:space="preserve">Четврти квартал </w:t>
            </w:r>
            <w:r w:rsidR="5952F10D" w:rsidRPr="5952F10D">
              <w:rPr>
                <w:sz w:val="22"/>
                <w:szCs w:val="22"/>
                <w:lang w:val="sr-Cyrl-RS"/>
              </w:rPr>
              <w:t>2019. године</w:t>
            </w:r>
          </w:p>
        </w:tc>
      </w:tr>
      <w:tr w:rsidR="00275E2A" w:rsidRPr="00DB19B9" w14:paraId="539113B1" w14:textId="77777777" w:rsidTr="4EB9335A">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4EB9335A">
        <w:tc>
          <w:tcPr>
            <w:tcW w:w="9060" w:type="dxa"/>
            <w:gridSpan w:val="2"/>
          </w:tcPr>
          <w:p w14:paraId="78D74C1C" w14:textId="77777777" w:rsidR="001D7A30" w:rsidRDefault="6C90E044" w:rsidP="6C90E044">
            <w:pPr>
              <w:rPr>
                <w:rFonts w:ascii="Times New Roman" w:eastAsia="Times New Roman" w:hAnsi="Times New Roman"/>
                <w:sz w:val="22"/>
                <w:szCs w:val="22"/>
                <w:lang w:val="sr-Cyrl-RS"/>
              </w:rPr>
            </w:pPr>
            <w:r w:rsidRPr="6C90E044">
              <w:rPr>
                <w:rFonts w:ascii="Times New Roman" w:hAnsi="Times New Roman"/>
                <w:sz w:val="22"/>
                <w:szCs w:val="22"/>
                <w:lang w:val="sr-Cyrl-RS"/>
              </w:rPr>
              <w:t>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Потребно је израда обрасца захтева са пољима усаглашеним са овим  поступком.</w:t>
            </w:r>
            <w:r w:rsidRPr="6C90E044">
              <w:rPr>
                <w:rFonts w:ascii="Times New Roman" w:eastAsia="Times New Roman" w:hAnsi="Times New Roman"/>
                <w:sz w:val="22"/>
                <w:szCs w:val="22"/>
                <w:lang w:val="sr-Cyrl-RS"/>
              </w:rPr>
              <w:t xml:space="preserve"> Довољно је да образац захтева буде састављен од стране органа надлежног за вођење административног поступка. Како се до сада захтев подносио у слободној форми из разлога економичности и поједностављивања административног поступка потребно је увести  посебан образац  где  би се дефинисале потребне информације о подносиоцу захтева и потребној документацији, те другим потребним информацијама. Такође је потребно да у обрасцу захтева привредни субјекат добије све потребне информације везане за поступак. Потребно је да образац буде јавно доступан, односно да буде доступан на интернет страници поступајућег органа, те да се странке на једноставан и јасан начин упуте на начин преузимања обрасца.</w:t>
            </w:r>
          </w:p>
          <w:p w14:paraId="768FC18F" w14:textId="77777777" w:rsidR="00DB19D3" w:rsidRDefault="00DB19D3" w:rsidP="6C90E044">
            <w:pPr>
              <w:rPr>
                <w:rFonts w:ascii="Times New Roman" w:eastAsia="Times New Roman" w:hAnsi="Times New Roman"/>
                <w:sz w:val="22"/>
                <w:szCs w:val="22"/>
                <w:lang w:val="sr-Cyrl-RS"/>
              </w:rPr>
            </w:pPr>
          </w:p>
          <w:p w14:paraId="4BCB02C2" w14:textId="0040858E" w:rsidR="00DB19D3" w:rsidRPr="00830346" w:rsidRDefault="200222E9" w:rsidP="200222E9">
            <w:pPr>
              <w:spacing w:line="0" w:lineRule="atLeast"/>
              <w:rPr>
                <w:rFonts w:ascii="Times New Roman" w:eastAsia="Times New Roman" w:hAnsi="Times New Roman"/>
                <w:sz w:val="22"/>
                <w:szCs w:val="22"/>
                <w:lang w:val="sr-Cyrl-RS"/>
              </w:rPr>
            </w:pPr>
            <w:r w:rsidRPr="200222E9">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275E2A" w:rsidRPr="00DB19B9" w14:paraId="31663FC5" w14:textId="77777777" w:rsidTr="4EB9335A">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4EB9335A">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4EB9335A">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C70F1B" w:rsidRPr="00DB19B9" w14:paraId="30C2F8E8" w14:textId="77777777" w:rsidTr="6C90E044">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6C90E044">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vMerge/>
                </w:tcPr>
                <w:p w14:paraId="21FE126E" w14:textId="77777777" w:rsidR="00C70F1B" w:rsidRPr="00DB19B9" w:rsidRDefault="00C70F1B" w:rsidP="00CA1CE9">
                  <w:pPr>
                    <w:jc w:val="left"/>
                    <w:rPr>
                      <w:rFonts w:ascii="Times New Roman" w:eastAsia="Times New Roman" w:hAnsi="Times New Roman"/>
                      <w:b/>
                      <w:lang w:val="sr-Cyrl-RS"/>
                    </w:rPr>
                  </w:pPr>
                </w:p>
              </w:tc>
            </w:tr>
            <w:tr w:rsidR="00DB19D3" w:rsidRPr="00DB19B9" w14:paraId="3D41484F" w14:textId="77777777" w:rsidTr="00E301B9">
              <w:trPr>
                <w:trHeight w:val="489"/>
              </w:trPr>
              <w:tc>
                <w:tcPr>
                  <w:tcW w:w="3632" w:type="dxa"/>
                  <w:vAlign w:val="center"/>
                </w:tcPr>
                <w:p w14:paraId="1C1E1EAD" w14:textId="0C7FDBD7" w:rsidR="00DB19D3" w:rsidRPr="00DB19D3" w:rsidRDefault="00DB19D3" w:rsidP="6C90E044">
                  <w:pPr>
                    <w:jc w:val="left"/>
                    <w:rPr>
                      <w:rFonts w:ascii="Times New Roman" w:eastAsia="Times New Roman" w:hAnsi="Times New Roman"/>
                      <w:b/>
                      <w:sz w:val="22"/>
                      <w:szCs w:val="22"/>
                      <w:lang w:val="sr-Cyrl-RS"/>
                    </w:rPr>
                  </w:pPr>
                  <w:r w:rsidRPr="00DB19D3">
                    <w:rPr>
                      <w:rFonts w:ascii="Times New Roman" w:eastAsia="Times New Roman" w:hAnsi="Times New Roman"/>
                      <w:b/>
                      <w:sz w:val="22"/>
                      <w:szCs w:val="22"/>
                      <w:lang w:val="sr-Cyrl-RS"/>
                    </w:rPr>
                    <w:t>Образац административног захтева</w:t>
                  </w:r>
                </w:p>
              </w:tc>
              <w:tc>
                <w:tcPr>
                  <w:tcW w:w="5202" w:type="dxa"/>
                  <w:gridSpan w:val="3"/>
                </w:tcPr>
                <w:p w14:paraId="03144FAD" w14:textId="77777777" w:rsidR="00DB19D3" w:rsidRPr="00DB19B9" w:rsidRDefault="00DB19D3" w:rsidP="00AE37AA">
                  <w:pPr>
                    <w:jc w:val="center"/>
                    <w:rPr>
                      <w:rFonts w:ascii="Times New Roman" w:eastAsia="Times New Roman" w:hAnsi="Times New Roman"/>
                      <w:b/>
                      <w:lang w:val="sr-Cyrl-RS"/>
                    </w:rPr>
                  </w:pPr>
                </w:p>
              </w:tc>
            </w:tr>
            <w:tr w:rsidR="00AE37AA" w:rsidRPr="00DB19B9" w14:paraId="07DC98D3" w14:textId="77777777" w:rsidTr="6C90E044">
              <w:trPr>
                <w:trHeight w:val="489"/>
              </w:trPr>
              <w:tc>
                <w:tcPr>
                  <w:tcW w:w="3632" w:type="dxa"/>
                  <w:vAlign w:val="center"/>
                </w:tcPr>
                <w:p w14:paraId="352F81C5" w14:textId="62FE09E4" w:rsidR="00AE37AA" w:rsidRPr="00DB19D3" w:rsidRDefault="6C90E044" w:rsidP="6C90E044">
                  <w:pPr>
                    <w:jc w:val="left"/>
                    <w:rPr>
                      <w:rFonts w:ascii="Times New Roman" w:eastAsia="Times New Roman" w:hAnsi="Times New Roman"/>
                      <w:i/>
                      <w:sz w:val="22"/>
                      <w:szCs w:val="22"/>
                      <w:lang w:val="sr-Cyrl-RS"/>
                    </w:rPr>
                  </w:pPr>
                  <w:r w:rsidRPr="00DB19D3">
                    <w:rPr>
                      <w:rFonts w:ascii="Times New Roman" w:eastAsia="Times New Roman" w:hAnsi="Times New Roman"/>
                      <w:i/>
                      <w:sz w:val="22"/>
                      <w:szCs w:val="22"/>
                      <w:lang w:val="sr-Cyrl-RS"/>
                    </w:rPr>
                    <w:lastRenderedPageBreak/>
                    <w:t>Увођење обрасца захтева и јавна доступност обрасца</w:t>
                  </w:r>
                </w:p>
              </w:tc>
              <w:tc>
                <w:tcPr>
                  <w:tcW w:w="1784" w:type="dxa"/>
                </w:tcPr>
                <w:p w14:paraId="7A922480" w14:textId="2664D2DF" w:rsidR="00AE37AA" w:rsidRPr="00DB19B9" w:rsidRDefault="00AE37AA" w:rsidP="00AE37AA">
                  <w:pPr>
                    <w:jc w:val="center"/>
                    <w:rPr>
                      <w:rFonts w:ascii="Times New Roman" w:eastAsia="Times New Roman" w:hAnsi="Times New Roman"/>
                      <w:b/>
                      <w:lang w:val="sr-Cyrl-RS"/>
                    </w:rPr>
                  </w:pPr>
                </w:p>
              </w:tc>
              <w:tc>
                <w:tcPr>
                  <w:tcW w:w="1781" w:type="dxa"/>
                </w:tcPr>
                <w:p w14:paraId="538F3CB5" w14:textId="2D2EE916" w:rsidR="00AE37AA" w:rsidRPr="00DB19B9" w:rsidRDefault="00C5194C" w:rsidP="00C5194C">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tcPr>
                <w:p w14:paraId="3918CF7C" w14:textId="04FA87D0" w:rsidR="00AE37AA" w:rsidRPr="00DB19B9" w:rsidRDefault="00AE37AA" w:rsidP="00AE37AA">
                  <w:pPr>
                    <w:jc w:val="center"/>
                    <w:rPr>
                      <w:rFonts w:ascii="Times New Roman" w:eastAsia="Times New Roman" w:hAnsi="Times New Roman"/>
                      <w:b/>
                      <w:lang w:val="sr-Cyrl-RS"/>
                    </w:rPr>
                  </w:pPr>
                </w:p>
              </w:tc>
            </w:tr>
            <w:tr w:rsidR="00DB19D3" w:rsidRPr="00DB19B9" w14:paraId="31290367" w14:textId="77777777" w:rsidTr="009760D8">
              <w:trPr>
                <w:trHeight w:val="489"/>
              </w:trPr>
              <w:tc>
                <w:tcPr>
                  <w:tcW w:w="3632" w:type="dxa"/>
                </w:tcPr>
                <w:p w14:paraId="523D312E" w14:textId="19C799FB" w:rsidR="00DB19D3" w:rsidRPr="00D741DD" w:rsidRDefault="00DB19D3" w:rsidP="00DB19D3">
                  <w:pPr>
                    <w:jc w:val="left"/>
                    <w:rPr>
                      <w:rFonts w:ascii="Times New Roman" w:eastAsia="Times New Roman" w:hAnsi="Times New Roman"/>
                      <w:b/>
                      <w:lang w:val="sr-Cyrl-RS"/>
                    </w:rPr>
                  </w:pPr>
                  <w:proofErr w:type="spellStart"/>
                  <w:r w:rsidRPr="00D741DD">
                    <w:rPr>
                      <w:rFonts w:ascii="Times New Roman" w:eastAsia="Times New Roman" w:hAnsi="Times New Roman"/>
                      <w:b/>
                      <w:bCs/>
                      <w:sz w:val="22"/>
                      <w:szCs w:val="22"/>
                    </w:rPr>
                    <w:t>Електронско</w:t>
                  </w:r>
                  <w:proofErr w:type="spellEnd"/>
                  <w:r w:rsidRPr="00D741DD">
                    <w:rPr>
                      <w:rFonts w:ascii="Times New Roman" w:eastAsia="Times New Roman" w:hAnsi="Times New Roman"/>
                      <w:b/>
                      <w:bCs/>
                      <w:sz w:val="22"/>
                      <w:szCs w:val="22"/>
                    </w:rPr>
                    <w:t xml:space="preserve"> </w:t>
                  </w:r>
                  <w:proofErr w:type="spellStart"/>
                  <w:r w:rsidRPr="00D741DD">
                    <w:rPr>
                      <w:rFonts w:ascii="Times New Roman" w:eastAsia="Times New Roman" w:hAnsi="Times New Roman"/>
                      <w:b/>
                      <w:bCs/>
                      <w:sz w:val="22"/>
                      <w:szCs w:val="22"/>
                    </w:rPr>
                    <w:t>подношење</w:t>
                  </w:r>
                  <w:proofErr w:type="spellEnd"/>
                  <w:r w:rsidRPr="00D741DD">
                    <w:rPr>
                      <w:rFonts w:ascii="Times New Roman" w:eastAsia="Times New Roman" w:hAnsi="Times New Roman"/>
                      <w:b/>
                      <w:bCs/>
                      <w:sz w:val="22"/>
                      <w:szCs w:val="22"/>
                    </w:rPr>
                    <w:t xml:space="preserve"> </w:t>
                  </w:r>
                  <w:proofErr w:type="spellStart"/>
                  <w:r w:rsidRPr="00D741DD">
                    <w:rPr>
                      <w:rFonts w:ascii="Times New Roman" w:eastAsia="Times New Roman" w:hAnsi="Times New Roman"/>
                      <w:b/>
                      <w:bCs/>
                      <w:sz w:val="22"/>
                      <w:szCs w:val="22"/>
                    </w:rPr>
                    <w:t>захтева</w:t>
                  </w:r>
                  <w:proofErr w:type="spellEnd"/>
                </w:p>
              </w:tc>
              <w:tc>
                <w:tcPr>
                  <w:tcW w:w="1784" w:type="dxa"/>
                </w:tcPr>
                <w:p w14:paraId="109481F6" w14:textId="77777777" w:rsidR="00DB19D3" w:rsidRPr="00DB19B9" w:rsidRDefault="00DB19D3" w:rsidP="00DB19D3">
                  <w:pPr>
                    <w:jc w:val="center"/>
                    <w:rPr>
                      <w:rFonts w:ascii="Times New Roman" w:eastAsia="Times New Roman" w:hAnsi="Times New Roman"/>
                      <w:b/>
                      <w:lang w:val="sr-Cyrl-RS"/>
                    </w:rPr>
                  </w:pPr>
                </w:p>
              </w:tc>
              <w:tc>
                <w:tcPr>
                  <w:tcW w:w="1781" w:type="dxa"/>
                </w:tcPr>
                <w:p w14:paraId="2C4A8273" w14:textId="6EFE8AED" w:rsidR="00DB19D3" w:rsidRDefault="00DB19D3" w:rsidP="00DB19D3">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tcPr>
                <w:p w14:paraId="417B4594" w14:textId="77777777" w:rsidR="00DB19D3" w:rsidRPr="00DB19B9" w:rsidRDefault="00DB19D3" w:rsidP="00DB19D3">
                  <w:pPr>
                    <w:jc w:val="center"/>
                    <w:rPr>
                      <w:rFonts w:ascii="Times New Roman" w:eastAsia="Times New Roman" w:hAnsi="Times New Roman"/>
                      <w:b/>
                      <w:lang w:val="sr-Cyrl-RS"/>
                    </w:rPr>
                  </w:pPr>
                </w:p>
              </w:tc>
            </w:tr>
          </w:tbl>
          <w:p w14:paraId="6E28D8C5" w14:textId="2CB05733" w:rsidR="00CA1CE9" w:rsidRPr="00DB19B9" w:rsidRDefault="00CA1CE9" w:rsidP="00CA1CE9">
            <w:pPr>
              <w:pStyle w:val="NormalWeb"/>
              <w:spacing w:before="120" w:beforeAutospacing="0" w:after="120" w:afterAutospacing="0"/>
              <w:rPr>
                <w:b/>
                <w:sz w:val="22"/>
                <w:szCs w:val="22"/>
                <w:lang w:val="sr-Cyrl-RS"/>
              </w:rPr>
            </w:pPr>
          </w:p>
        </w:tc>
      </w:tr>
      <w:tr w:rsidR="00CA1CE9" w:rsidRPr="00DB19B9" w14:paraId="0B4EEBB8" w14:textId="77777777" w:rsidTr="4EB9335A">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4EB9335A">
        <w:trPr>
          <w:trHeight w:val="454"/>
        </w:trPr>
        <w:tc>
          <w:tcPr>
            <w:tcW w:w="9060" w:type="dxa"/>
            <w:gridSpan w:val="2"/>
            <w:shd w:val="clear" w:color="auto" w:fill="auto"/>
          </w:tcPr>
          <w:p w14:paraId="2AD17BA8" w14:textId="77777777" w:rsidR="00FC4A59" w:rsidRPr="006B508C" w:rsidRDefault="00FC4A59" w:rsidP="00FC4A59">
            <w:pPr>
              <w:rPr>
                <w:rFonts w:ascii="Times New Roman" w:eastAsia="Times New Roman" w:hAnsi="Times New Roman"/>
                <w:sz w:val="22"/>
                <w:szCs w:val="22"/>
              </w:rPr>
            </w:pPr>
          </w:p>
          <w:p w14:paraId="29F34066" w14:textId="77777777" w:rsidR="00DB19D3" w:rsidRPr="00004F9B" w:rsidRDefault="00DB19D3" w:rsidP="00DB19D3">
            <w:pPr>
              <w:rPr>
                <w:rFonts w:ascii="Times New Roman" w:eastAsia="Times New Roman" w:hAnsi="Times New Roman"/>
                <w:b/>
                <w:bCs/>
                <w:sz w:val="22"/>
                <w:szCs w:val="22"/>
                <w:u w:val="single"/>
                <w:lang w:val="sr-Cyrl-RS"/>
              </w:rPr>
            </w:pPr>
            <w:r w:rsidRPr="00004F9B">
              <w:rPr>
                <w:rFonts w:ascii="Times New Roman" w:eastAsia="Times New Roman" w:hAnsi="Times New Roman"/>
                <w:b/>
                <w:bCs/>
                <w:sz w:val="22"/>
                <w:szCs w:val="22"/>
                <w:u w:val="single"/>
                <w:lang w:val="sr-Cyrl-RS"/>
              </w:rPr>
              <w:t>3.1. Увођење обрасца захтева и јавна доступност обрасца</w:t>
            </w:r>
          </w:p>
          <w:p w14:paraId="73FA55EE" w14:textId="77777777" w:rsidR="00DB19D3" w:rsidRPr="00215726" w:rsidRDefault="00DB19D3" w:rsidP="00DB19D3">
            <w:pPr>
              <w:pStyle w:val="ListParagraph"/>
              <w:numPr>
                <w:ilvl w:val="0"/>
                <w:numId w:val="30"/>
              </w:numPr>
              <w:spacing w:before="100" w:beforeAutospacing="1" w:after="100" w:afterAutospacing="1"/>
              <w:ind w:left="390" w:hanging="214"/>
              <w:rPr>
                <w:rFonts w:ascii="Times New Roman" w:eastAsia="Times New Roman" w:hAnsi="Times New Roman"/>
                <w:sz w:val="22"/>
                <w:szCs w:val="22"/>
                <w:lang w:val="sr-Cyrl-RS"/>
              </w:rPr>
            </w:pPr>
            <w:r w:rsidRPr="00004F9B">
              <w:rPr>
                <w:rFonts w:ascii="Times New Roman" w:eastAsia="Times New Roman" w:hAnsi="Times New Roman"/>
                <w:sz w:val="22"/>
                <w:szCs w:val="22"/>
                <w:lang w:val="sr-Cyrl-RS"/>
              </w:rPr>
              <w:t xml:space="preserve"> </w:t>
            </w:r>
            <w:r w:rsidRPr="00215726">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65BF733C" w14:textId="05F03FB9" w:rsidR="00DB19D3" w:rsidRPr="00215726" w:rsidRDefault="00DB19D3" w:rsidP="00DB19D3">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 xml:space="preserve">Назив РС, </w:t>
            </w:r>
            <w:r w:rsidR="00CA5E39" w:rsidRPr="00215726">
              <w:rPr>
                <w:rFonts w:ascii="Times New Roman" w:eastAsia="Times New Roman" w:hAnsi="Times New Roman"/>
                <w:sz w:val="22"/>
                <w:szCs w:val="22"/>
                <w:lang w:val="sr-Cyrl-RS"/>
              </w:rPr>
              <w:t>н</w:t>
            </w:r>
            <w:r w:rsidRPr="00215726">
              <w:rPr>
                <w:rFonts w:ascii="Times New Roman" w:eastAsia="Times New Roman" w:hAnsi="Times New Roman"/>
                <w:sz w:val="22"/>
                <w:szCs w:val="22"/>
                <w:lang w:val="sr-Cyrl-RS"/>
              </w:rPr>
              <w:t>азив</w:t>
            </w:r>
            <w:r w:rsidR="00CA5E39" w:rsidRPr="00215726">
              <w:rPr>
                <w:rFonts w:ascii="Times New Roman" w:eastAsia="Times New Roman" w:hAnsi="Times New Roman"/>
                <w:sz w:val="22"/>
                <w:szCs w:val="22"/>
                <w:lang w:val="sr-Cyrl-RS"/>
              </w:rPr>
              <w:t xml:space="preserve"> и седиште</w:t>
            </w:r>
            <w:r w:rsidRPr="00215726">
              <w:rPr>
                <w:rFonts w:ascii="Times New Roman" w:eastAsia="Times New Roman" w:hAnsi="Times New Roman"/>
                <w:sz w:val="22"/>
                <w:szCs w:val="22"/>
                <w:lang w:val="sr-Cyrl-RS"/>
              </w:rPr>
              <w:t xml:space="preserve"> органа, </w:t>
            </w:r>
            <w:r w:rsidR="00CA5E39" w:rsidRPr="00215726">
              <w:rPr>
                <w:rFonts w:ascii="Times New Roman" w:eastAsia="Times New Roman" w:hAnsi="Times New Roman"/>
                <w:sz w:val="22"/>
                <w:szCs w:val="22"/>
                <w:lang w:val="sr-Cyrl-RS"/>
              </w:rPr>
              <w:t>н</w:t>
            </w:r>
            <w:r w:rsidRPr="00215726">
              <w:rPr>
                <w:rFonts w:ascii="Times New Roman" w:eastAsia="Times New Roman" w:hAnsi="Times New Roman"/>
                <w:sz w:val="22"/>
                <w:szCs w:val="22"/>
                <w:lang w:val="sr-Cyrl-RS"/>
              </w:rPr>
              <w:t>азив организационе јединице, бр. телефона и електронска адреса организационе јединице која спроводи административни поступак)</w:t>
            </w:r>
            <w:r w:rsidR="00215726" w:rsidRPr="00215726">
              <w:rPr>
                <w:rFonts w:ascii="Times New Roman" w:eastAsia="Times New Roman" w:hAnsi="Times New Roman"/>
                <w:sz w:val="22"/>
                <w:szCs w:val="22"/>
              </w:rPr>
              <w:t>;</w:t>
            </w:r>
          </w:p>
          <w:p w14:paraId="7CB4B4A9" w14:textId="6CC96243" w:rsidR="00DB19D3" w:rsidRPr="00215726" w:rsidRDefault="00DB19D3" w:rsidP="00DB19D3">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 xml:space="preserve">Шифру </w:t>
            </w:r>
            <w:r w:rsidR="00CA5E39" w:rsidRPr="00215726">
              <w:rPr>
                <w:rFonts w:ascii="Times New Roman" w:eastAsia="Times New Roman" w:hAnsi="Times New Roman"/>
                <w:sz w:val="22"/>
                <w:szCs w:val="22"/>
                <w:lang w:val="sr-Cyrl-RS"/>
              </w:rPr>
              <w:t>административног поступка или назив обрасца може да стоји у горњем десном углу обрасца</w:t>
            </w:r>
            <w:r w:rsidR="00215726" w:rsidRPr="00215726">
              <w:rPr>
                <w:rFonts w:ascii="Times New Roman" w:eastAsia="Times New Roman" w:hAnsi="Times New Roman"/>
                <w:sz w:val="22"/>
                <w:szCs w:val="22"/>
              </w:rPr>
              <w:t>;</w:t>
            </w:r>
          </w:p>
          <w:p w14:paraId="3B83BEDE" w14:textId="62FD4076" w:rsidR="00DB19D3" w:rsidRPr="00215726" w:rsidRDefault="00DB19D3" w:rsidP="00DB19D3">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Назив административног поступка</w:t>
            </w:r>
            <w:r w:rsidR="00CA5E39" w:rsidRPr="00215726">
              <w:rPr>
                <w:rFonts w:ascii="Times New Roman" w:eastAsia="Times New Roman" w:hAnsi="Times New Roman"/>
                <w:sz w:val="22"/>
                <w:szCs w:val="22"/>
                <w:lang w:val="sr-Cyrl-RS"/>
              </w:rPr>
              <w:t xml:space="preserve"> (управна ствар која је предмет поступка);</w:t>
            </w:r>
          </w:p>
          <w:p w14:paraId="483E0DB6" w14:textId="6E54E2CC" w:rsidR="00DB19D3" w:rsidRPr="00215726" w:rsidRDefault="00DB19D3" w:rsidP="00DB19D3">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Места за унос информација о подносиоцу захтева (Назив, седиште, ПИБ, мат број , Адреса електронске поште подносиоца захтева.)</w:t>
            </w:r>
            <w:r w:rsidR="00215726" w:rsidRPr="00215726">
              <w:rPr>
                <w:rFonts w:ascii="Times New Roman" w:eastAsia="Times New Roman" w:hAnsi="Times New Roman"/>
                <w:sz w:val="22"/>
                <w:szCs w:val="22"/>
              </w:rPr>
              <w:t>;</w:t>
            </w:r>
          </w:p>
          <w:p w14:paraId="0FA0C866" w14:textId="77777777" w:rsidR="00DB19D3" w:rsidRPr="00215726" w:rsidRDefault="5952F10D" w:rsidP="5952F10D">
            <w:pPr>
              <w:pStyle w:val="ListParagraph"/>
              <w:numPr>
                <w:ilvl w:val="1"/>
                <w:numId w:val="30"/>
              </w:numPr>
              <w:shd w:val="clear" w:color="auto" w:fill="FFFFFF" w:themeFill="background1"/>
              <w:spacing w:before="100" w:beforeAutospacing="1" w:after="100" w:afterAutospacing="1"/>
              <w:ind w:left="885"/>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2634BD42" w14:textId="77777777" w:rsidR="00DB19D3" w:rsidRPr="00215726" w:rsidRDefault="00DB19D3" w:rsidP="00DB19D3">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 xml:space="preserve">Информације о потребној документацији: </w:t>
            </w:r>
          </w:p>
          <w:p w14:paraId="504D5C66" w14:textId="77777777" w:rsidR="00DB19D3" w:rsidRPr="00215726" w:rsidRDefault="00DB19D3" w:rsidP="00DB19D3">
            <w:pPr>
              <w:pStyle w:val="ListParagraph"/>
              <w:numPr>
                <w:ilvl w:val="0"/>
                <w:numId w:val="3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15726">
              <w:rPr>
                <w:rFonts w:ascii="Times New Roman" w:hAnsi="Times New Roman"/>
                <w:sz w:val="22"/>
                <w:szCs w:val="22"/>
                <w:lang w:val="sr-Cyrl-RS"/>
              </w:rPr>
              <w:t>Таксативно набројана сва потребна документа</w:t>
            </w:r>
          </w:p>
          <w:p w14:paraId="42DEA393" w14:textId="77777777" w:rsidR="00DB19D3" w:rsidRPr="00004F9B" w:rsidRDefault="00DB19D3" w:rsidP="00DB19D3">
            <w:pPr>
              <w:pStyle w:val="ListParagraph"/>
              <w:numPr>
                <w:ilvl w:val="0"/>
                <w:numId w:val="3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215726">
              <w:rPr>
                <w:rFonts w:ascii="Times New Roman" w:hAnsi="Times New Roman"/>
                <w:sz w:val="22"/>
                <w:szCs w:val="22"/>
                <w:lang w:val="sr-Cyrl-RS"/>
              </w:rPr>
              <w:t xml:space="preserve">Форма докумената (оригинал, копија, оверена </w:t>
            </w:r>
            <w:r w:rsidRPr="00004F9B">
              <w:rPr>
                <w:rFonts w:ascii="Times New Roman" w:hAnsi="Times New Roman"/>
                <w:sz w:val="22"/>
                <w:szCs w:val="22"/>
                <w:lang w:val="sr-Cyrl-RS"/>
              </w:rPr>
              <w:t>копија, копија уз оригинал на увид), уколико се документација подноси у папиру</w:t>
            </w:r>
          </w:p>
          <w:p w14:paraId="7236152B" w14:textId="77777777" w:rsidR="00DB19D3" w:rsidRPr="00004F9B" w:rsidRDefault="00DB19D3" w:rsidP="00DB19D3">
            <w:pPr>
              <w:pStyle w:val="ListParagraph"/>
              <w:numPr>
                <w:ilvl w:val="0"/>
                <w:numId w:val="3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004F9B">
              <w:rPr>
                <w:rFonts w:ascii="Times New Roman" w:hAnsi="Times New Roman"/>
                <w:sz w:val="22"/>
                <w:szCs w:val="22"/>
                <w:lang w:val="sr-Cyrl-RS"/>
              </w:rPr>
              <w:t>Издавалац документа</w:t>
            </w:r>
          </w:p>
          <w:p w14:paraId="1FD6F980" w14:textId="77777777" w:rsidR="00DB19D3" w:rsidRPr="00004F9B" w:rsidRDefault="00DB19D3" w:rsidP="00DB19D3">
            <w:pPr>
              <w:pStyle w:val="ListParagraph"/>
              <w:numPr>
                <w:ilvl w:val="0"/>
                <w:numId w:val="3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004F9B">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19D1F2AE" w14:textId="77777777" w:rsidR="00DB19D3" w:rsidRPr="00004F9B" w:rsidRDefault="00DB19D3" w:rsidP="00853E0D">
            <w:pPr>
              <w:pStyle w:val="ListParagraph"/>
              <w:numPr>
                <w:ilvl w:val="1"/>
                <w:numId w:val="30"/>
              </w:numPr>
              <w:ind w:left="885"/>
              <w:rPr>
                <w:rFonts w:ascii="Times New Roman" w:eastAsia="Times New Roman" w:hAnsi="Times New Roman"/>
                <w:sz w:val="22"/>
                <w:szCs w:val="22"/>
                <w:lang w:val="sr-Cyrl-RS"/>
              </w:rPr>
            </w:pPr>
            <w:r w:rsidRPr="00004F9B">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2657B9C1" w14:textId="77777777" w:rsidR="00DB19D3" w:rsidRPr="00004F9B" w:rsidRDefault="5952F10D" w:rsidP="00853E0D">
            <w:pPr>
              <w:pStyle w:val="m-6717935112932934964m-5891534946457622112msonormal"/>
              <w:shd w:val="clear" w:color="auto" w:fill="FFFFFF" w:themeFill="background1"/>
              <w:spacing w:before="0" w:beforeAutospacing="0" w:after="0" w:afterAutospacing="0"/>
              <w:ind w:left="993"/>
              <w:rPr>
                <w:sz w:val="22"/>
                <w:szCs w:val="22"/>
                <w:lang w:val="sr-Cyrl-RS"/>
              </w:rPr>
            </w:pPr>
            <w:r w:rsidRPr="5952F10D">
              <w:rPr>
                <w:sz w:val="22"/>
                <w:szCs w:val="22"/>
                <w:lang w:val="sr-Cyrl-RS"/>
              </w:rPr>
              <w:t>1.ДА</w:t>
            </w:r>
          </w:p>
          <w:p w14:paraId="0E7DF1F7" w14:textId="77777777" w:rsidR="00DB19D3" w:rsidRPr="00004F9B" w:rsidRDefault="5952F10D" w:rsidP="00853E0D">
            <w:pPr>
              <w:pStyle w:val="m-6717935112932934964m-5891534946457622112msonormal"/>
              <w:shd w:val="clear" w:color="auto" w:fill="FFFFFF" w:themeFill="background1"/>
              <w:spacing w:before="0" w:beforeAutospacing="0" w:after="0" w:afterAutospacing="0"/>
              <w:ind w:left="993"/>
              <w:rPr>
                <w:sz w:val="22"/>
                <w:szCs w:val="22"/>
                <w:lang w:val="sr-Cyrl-RS"/>
              </w:rPr>
            </w:pPr>
            <w:r w:rsidRPr="5952F10D">
              <w:rPr>
                <w:sz w:val="22"/>
                <w:szCs w:val="22"/>
                <w:lang w:val="sr-Cyrl-RS"/>
              </w:rPr>
              <w:t>2. НЕ</w:t>
            </w:r>
          </w:p>
          <w:p w14:paraId="10B843D6" w14:textId="77777777" w:rsidR="00DB19D3" w:rsidRPr="00004F9B" w:rsidRDefault="5952F10D" w:rsidP="00853E0D">
            <w:pPr>
              <w:pStyle w:val="m-6717935112932934964m-5891534946457622112msonormal"/>
              <w:shd w:val="clear" w:color="auto" w:fill="FFFFFF" w:themeFill="background1"/>
              <w:spacing w:before="0" w:beforeAutospacing="0" w:after="0" w:afterAutospacing="0"/>
              <w:ind w:left="993"/>
              <w:rPr>
                <w:sz w:val="22"/>
                <w:szCs w:val="22"/>
                <w:lang w:val="sr-Cyrl-RS"/>
              </w:rPr>
            </w:pPr>
            <w:r w:rsidRPr="5952F10D">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080F1793" w14:textId="77777777" w:rsidR="00DB19D3" w:rsidRPr="00004F9B" w:rsidRDefault="5952F10D" w:rsidP="5952F10D">
            <w:pPr>
              <w:pStyle w:val="m-6717935112932934964m-5891534946457622112msonormal"/>
              <w:shd w:val="clear" w:color="auto" w:fill="FFFFFF" w:themeFill="background1"/>
              <w:ind w:left="993"/>
              <w:rPr>
                <w:sz w:val="22"/>
                <w:szCs w:val="22"/>
                <w:lang w:val="sr-Cyrl-RS"/>
              </w:rPr>
            </w:pPr>
            <w:r w:rsidRPr="5952F10D">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6082A09" w14:textId="6D579D9C" w:rsidR="00DB19D3" w:rsidRPr="00004F9B" w:rsidRDefault="00DB19D3" w:rsidP="00DB19D3">
            <w:pPr>
              <w:pStyle w:val="ListParagraph"/>
              <w:numPr>
                <w:ilvl w:val="1"/>
                <w:numId w:val="30"/>
              </w:numPr>
              <w:ind w:left="885"/>
              <w:rPr>
                <w:rFonts w:ascii="Times New Roman" w:eastAsia="Times New Roman" w:hAnsi="Times New Roman"/>
                <w:sz w:val="22"/>
                <w:szCs w:val="22"/>
                <w:lang w:val="sr-Cyrl-RS"/>
              </w:rPr>
            </w:pPr>
            <w:r w:rsidRPr="00004F9B">
              <w:rPr>
                <w:rFonts w:ascii="Times New Roman" w:eastAsia="Times New Roman" w:hAnsi="Times New Roman"/>
                <w:sz w:val="22"/>
                <w:szCs w:val="22"/>
                <w:lang w:val="sr-Cyrl-RS"/>
              </w:rPr>
              <w:t>Место за унос података о месту и датуму подношења захтева</w:t>
            </w:r>
            <w:r w:rsidR="00215726">
              <w:rPr>
                <w:rFonts w:ascii="Times New Roman" w:eastAsia="Times New Roman" w:hAnsi="Times New Roman"/>
                <w:sz w:val="22"/>
                <w:szCs w:val="22"/>
              </w:rPr>
              <w:t>;</w:t>
            </w:r>
          </w:p>
          <w:p w14:paraId="4241679F" w14:textId="77777777" w:rsidR="00DB19D3" w:rsidRDefault="00DB19D3" w:rsidP="00DB19D3">
            <w:pPr>
              <w:pStyle w:val="ListParagraph"/>
              <w:numPr>
                <w:ilvl w:val="1"/>
                <w:numId w:val="30"/>
              </w:numPr>
              <w:ind w:left="885"/>
              <w:rPr>
                <w:rFonts w:ascii="Times New Roman" w:eastAsia="Times New Roman" w:hAnsi="Times New Roman"/>
                <w:sz w:val="22"/>
                <w:szCs w:val="22"/>
                <w:lang w:val="sr-Cyrl-RS"/>
              </w:rPr>
            </w:pPr>
            <w:r w:rsidRPr="00004F9B">
              <w:rPr>
                <w:rFonts w:ascii="Times New Roman" w:eastAsia="Times New Roman" w:hAnsi="Times New Roman"/>
                <w:sz w:val="22"/>
                <w:szCs w:val="22"/>
                <w:lang w:val="sr-Cyrl-RS"/>
              </w:rPr>
              <w:t>Место за потпис подносиоца захтева.</w:t>
            </w:r>
          </w:p>
          <w:p w14:paraId="457BD37C" w14:textId="77777777" w:rsidR="00215726" w:rsidRPr="00215726" w:rsidRDefault="00215726" w:rsidP="00215726">
            <w:pPr>
              <w:rPr>
                <w:rFonts w:ascii="Times New Roman" w:eastAsia="Times New Roman" w:hAnsi="Times New Roman"/>
                <w:sz w:val="22"/>
                <w:szCs w:val="22"/>
                <w:lang w:val="sr-Cyrl-RS"/>
              </w:rPr>
            </w:pPr>
          </w:p>
          <w:p w14:paraId="0A462149" w14:textId="77777777" w:rsidR="00215726" w:rsidRPr="00215726" w:rsidRDefault="00215726" w:rsidP="00215726">
            <w:pPr>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Уз образац захтева стоји и писмeна информација о:</w:t>
            </w:r>
          </w:p>
          <w:p w14:paraId="3F77B11B" w14:textId="77777777" w:rsidR="00215726" w:rsidRPr="00215726" w:rsidRDefault="00215726" w:rsidP="00215726">
            <w:pPr>
              <w:rPr>
                <w:rFonts w:ascii="Times New Roman" w:eastAsia="Times New Roman" w:hAnsi="Times New Roman"/>
                <w:sz w:val="22"/>
                <w:szCs w:val="22"/>
                <w:lang w:val="sr-Cyrl-RS"/>
              </w:rPr>
            </w:pPr>
          </w:p>
          <w:p w14:paraId="6DD22C80" w14:textId="77777777" w:rsidR="00215726" w:rsidRPr="00215726" w:rsidRDefault="00215726" w:rsidP="00215726">
            <w:pPr>
              <w:numPr>
                <w:ilvl w:val="1"/>
                <w:numId w:val="30"/>
              </w:numPr>
              <w:ind w:left="885"/>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 xml:space="preserve">Прописаном року за решавање предмета </w:t>
            </w:r>
          </w:p>
          <w:p w14:paraId="33022695" w14:textId="77777777" w:rsidR="00215726" w:rsidRPr="00215726" w:rsidRDefault="00215726" w:rsidP="00215726">
            <w:pPr>
              <w:numPr>
                <w:ilvl w:val="1"/>
                <w:numId w:val="30"/>
              </w:numPr>
              <w:ind w:left="885"/>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Финансијским издацима:</w:t>
            </w:r>
          </w:p>
          <w:p w14:paraId="748EF42C" w14:textId="77777777" w:rsidR="00215726" w:rsidRPr="00215726" w:rsidRDefault="00215726" w:rsidP="00215726">
            <w:pPr>
              <w:pStyle w:val="ListParagraph"/>
              <w:numPr>
                <w:ilvl w:val="0"/>
                <w:numId w:val="31"/>
              </w:numPr>
              <w:ind w:left="1276"/>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Износ издатка</w:t>
            </w:r>
          </w:p>
          <w:p w14:paraId="2B3A3838" w14:textId="77777777" w:rsidR="00215726" w:rsidRPr="00215726" w:rsidRDefault="00215726" w:rsidP="00215726">
            <w:pPr>
              <w:pStyle w:val="ListParagraph"/>
              <w:numPr>
                <w:ilvl w:val="0"/>
                <w:numId w:val="31"/>
              </w:numPr>
              <w:ind w:left="1276"/>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Сврха уплате</w:t>
            </w:r>
          </w:p>
          <w:p w14:paraId="738B761C" w14:textId="77777777" w:rsidR="00215726" w:rsidRPr="00215726" w:rsidRDefault="00215726" w:rsidP="00215726">
            <w:pPr>
              <w:pStyle w:val="ListParagraph"/>
              <w:numPr>
                <w:ilvl w:val="0"/>
                <w:numId w:val="31"/>
              </w:numPr>
              <w:ind w:left="1276"/>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 xml:space="preserve">Назив и адреса примаоца </w:t>
            </w:r>
          </w:p>
          <w:p w14:paraId="483F1219" w14:textId="77777777" w:rsidR="00215726" w:rsidRPr="00215726" w:rsidRDefault="00215726" w:rsidP="00215726">
            <w:pPr>
              <w:pStyle w:val="ListParagraph"/>
              <w:numPr>
                <w:ilvl w:val="0"/>
                <w:numId w:val="31"/>
              </w:numPr>
              <w:ind w:left="1276"/>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lastRenderedPageBreak/>
              <w:t>Број рачуна</w:t>
            </w:r>
          </w:p>
          <w:p w14:paraId="36A621B9" w14:textId="77777777" w:rsidR="00215726" w:rsidRPr="00215726" w:rsidRDefault="00215726" w:rsidP="00215726">
            <w:pPr>
              <w:pStyle w:val="ListParagraph"/>
              <w:numPr>
                <w:ilvl w:val="0"/>
                <w:numId w:val="31"/>
              </w:numPr>
              <w:ind w:left="1276"/>
              <w:rPr>
                <w:rFonts w:ascii="Times New Roman" w:eastAsia="Times New Roman" w:hAnsi="Times New Roman"/>
                <w:sz w:val="22"/>
                <w:szCs w:val="22"/>
                <w:lang w:val="sr-Cyrl-RS"/>
              </w:rPr>
            </w:pPr>
            <w:r w:rsidRPr="00215726">
              <w:rPr>
                <w:rFonts w:ascii="Times New Roman" w:eastAsia="Times New Roman" w:hAnsi="Times New Roman"/>
                <w:sz w:val="22"/>
                <w:szCs w:val="22"/>
                <w:lang w:val="sr-Cyrl-RS"/>
              </w:rPr>
              <w:t>Модел и позив на број</w:t>
            </w:r>
          </w:p>
          <w:p w14:paraId="52E3DA9A" w14:textId="77777777" w:rsidR="00215726" w:rsidRPr="00215726" w:rsidRDefault="00215726" w:rsidP="00215726">
            <w:pPr>
              <w:rPr>
                <w:rFonts w:ascii="Times New Roman" w:eastAsia="Times New Roman" w:hAnsi="Times New Roman"/>
                <w:lang w:val="sr-Cyrl-RS"/>
              </w:rPr>
            </w:pPr>
          </w:p>
          <w:p w14:paraId="62311C1F" w14:textId="77777777" w:rsidR="00DB19D3" w:rsidRDefault="00DB19D3" w:rsidP="00DB19D3">
            <w:pPr>
              <w:pStyle w:val="ListParagraph"/>
              <w:ind w:left="885"/>
              <w:rPr>
                <w:rFonts w:ascii="Times New Roman" w:eastAsia="Times New Roman" w:hAnsi="Times New Roman"/>
                <w:sz w:val="22"/>
                <w:szCs w:val="22"/>
                <w:lang w:val="sr-Cyrl-RS"/>
              </w:rPr>
            </w:pPr>
          </w:p>
          <w:p w14:paraId="1110B78B" w14:textId="3EEE07F5" w:rsidR="00DB19D3" w:rsidRPr="00CA5E39" w:rsidRDefault="4EB9335A" w:rsidP="4EB9335A">
            <w:pPr>
              <w:rPr>
                <w:rFonts w:ascii="Times New Roman" w:eastAsia="Times New Roman" w:hAnsi="Times New Roman"/>
                <w:b/>
                <w:bCs/>
                <w:i/>
                <w:iCs/>
                <w:sz w:val="22"/>
                <w:szCs w:val="22"/>
                <w:lang w:val="sr-Cyrl-RS"/>
              </w:rPr>
            </w:pPr>
            <w:r w:rsidRPr="00CA5E39">
              <w:rPr>
                <w:rFonts w:ascii="Times New Roman" w:eastAsia="Times New Roman" w:hAnsi="Times New Roman"/>
                <w:b/>
                <w:bCs/>
                <w:i/>
                <w:iCs/>
                <w:sz w:val="22"/>
                <w:szCs w:val="22"/>
                <w:lang w:val="sr-Cyrl-RS"/>
              </w:rPr>
              <w:t xml:space="preserve">      За примену ове препоруке није потребна измена прописа.</w:t>
            </w:r>
          </w:p>
          <w:p w14:paraId="4CF79BA9" w14:textId="1DD4005A" w:rsidR="00DB19D3" w:rsidRDefault="00DB19D3" w:rsidP="200222E9">
            <w:pPr>
              <w:rPr>
                <w:rFonts w:ascii="Times New Roman" w:eastAsia="Times New Roman" w:hAnsi="Times New Roman"/>
                <w:b/>
                <w:bCs/>
                <w:i/>
                <w:iCs/>
                <w:sz w:val="22"/>
                <w:szCs w:val="22"/>
                <w:lang w:val="sr-Cyrl-RS"/>
              </w:rPr>
            </w:pPr>
          </w:p>
          <w:p w14:paraId="48455DC6" w14:textId="4E215097" w:rsidR="00DB19D3" w:rsidRPr="00536A09" w:rsidRDefault="00DB19D3" w:rsidP="00DB19D3">
            <w:pPr>
              <w:shd w:val="clear" w:color="auto" w:fill="FFFFFF"/>
              <w:spacing w:line="0" w:lineRule="atLeast"/>
              <w:rPr>
                <w:rFonts w:ascii="Times New Roman" w:eastAsia="Times New Roman" w:hAnsi="Times New Roman"/>
                <w:b/>
                <w:bCs/>
                <w:sz w:val="22"/>
                <w:szCs w:val="22"/>
                <w:u w:val="single"/>
              </w:rPr>
            </w:pPr>
            <w:r w:rsidRPr="00536A09">
              <w:rPr>
                <w:rFonts w:ascii="Times New Roman" w:eastAsia="Times New Roman" w:hAnsi="Times New Roman"/>
                <w:b/>
                <w:bCs/>
                <w:sz w:val="22"/>
                <w:szCs w:val="22"/>
                <w:u w:val="single"/>
                <w:lang w:val="sr-Cyrl-RS"/>
              </w:rPr>
              <w:t>3.</w:t>
            </w:r>
            <w:r>
              <w:rPr>
                <w:rFonts w:ascii="Times New Roman" w:eastAsia="Times New Roman" w:hAnsi="Times New Roman"/>
                <w:b/>
                <w:bCs/>
                <w:sz w:val="22"/>
                <w:szCs w:val="22"/>
                <w:u w:val="single"/>
                <w:lang w:val="sr-Cyrl-RS"/>
              </w:rPr>
              <w:t>2</w:t>
            </w:r>
            <w:r w:rsidRPr="00536A09">
              <w:rPr>
                <w:rFonts w:ascii="Times New Roman" w:eastAsia="Times New Roman" w:hAnsi="Times New Roman"/>
                <w:b/>
                <w:bCs/>
                <w:sz w:val="22"/>
                <w:szCs w:val="22"/>
                <w:u w:val="single"/>
                <w:lang w:val="sr-Cyrl-RS"/>
              </w:rPr>
              <w:t xml:space="preserve">. </w:t>
            </w:r>
            <w:proofErr w:type="spellStart"/>
            <w:r w:rsidRPr="00536A09">
              <w:rPr>
                <w:rFonts w:ascii="Times New Roman" w:eastAsia="Times New Roman" w:hAnsi="Times New Roman"/>
                <w:b/>
                <w:bCs/>
                <w:sz w:val="22"/>
                <w:szCs w:val="22"/>
                <w:u w:val="single"/>
              </w:rPr>
              <w:t>Електронско</w:t>
            </w:r>
            <w:proofErr w:type="spellEnd"/>
            <w:r w:rsidRPr="00536A09">
              <w:rPr>
                <w:rFonts w:ascii="Times New Roman" w:eastAsia="Times New Roman" w:hAnsi="Times New Roman"/>
                <w:b/>
                <w:bCs/>
                <w:sz w:val="22"/>
                <w:szCs w:val="22"/>
                <w:u w:val="single"/>
              </w:rPr>
              <w:t xml:space="preserve"> </w:t>
            </w:r>
            <w:proofErr w:type="spellStart"/>
            <w:r w:rsidRPr="00536A09">
              <w:rPr>
                <w:rFonts w:ascii="Times New Roman" w:eastAsia="Times New Roman" w:hAnsi="Times New Roman"/>
                <w:b/>
                <w:bCs/>
                <w:sz w:val="22"/>
                <w:szCs w:val="22"/>
                <w:u w:val="single"/>
              </w:rPr>
              <w:t>подношење</w:t>
            </w:r>
            <w:proofErr w:type="spellEnd"/>
            <w:r w:rsidRPr="00536A09">
              <w:rPr>
                <w:rFonts w:ascii="Times New Roman" w:eastAsia="Times New Roman" w:hAnsi="Times New Roman"/>
                <w:b/>
                <w:bCs/>
                <w:sz w:val="22"/>
                <w:szCs w:val="22"/>
                <w:u w:val="single"/>
              </w:rPr>
              <w:t xml:space="preserve"> </w:t>
            </w:r>
            <w:proofErr w:type="spellStart"/>
            <w:r w:rsidRPr="00536A09">
              <w:rPr>
                <w:rFonts w:ascii="Times New Roman" w:eastAsia="Times New Roman" w:hAnsi="Times New Roman"/>
                <w:b/>
                <w:bCs/>
                <w:sz w:val="22"/>
                <w:szCs w:val="22"/>
                <w:u w:val="single"/>
              </w:rPr>
              <w:t>захтева</w:t>
            </w:r>
            <w:proofErr w:type="spellEnd"/>
          </w:p>
          <w:p w14:paraId="282B5238" w14:textId="77777777" w:rsidR="00DB19D3" w:rsidRPr="00536A09" w:rsidRDefault="00DB19D3" w:rsidP="00DB19D3">
            <w:pPr>
              <w:shd w:val="clear" w:color="auto" w:fill="FFFFFF"/>
              <w:spacing w:line="0" w:lineRule="atLeast"/>
              <w:rPr>
                <w:rFonts w:ascii="Times New Roman" w:eastAsia="Times New Roman" w:hAnsi="Times New Roman"/>
                <w:sz w:val="22"/>
                <w:szCs w:val="22"/>
                <w:u w:val="single"/>
              </w:rPr>
            </w:pPr>
          </w:p>
          <w:p w14:paraId="20FDE74B" w14:textId="591FE850" w:rsidR="00DB19D3" w:rsidRPr="00536A09" w:rsidRDefault="5952F10D" w:rsidP="5952F10D">
            <w:pPr>
              <w:shd w:val="clear" w:color="auto" w:fill="FFFFFF" w:themeFill="background1"/>
              <w:spacing w:line="0" w:lineRule="atLeast"/>
              <w:rPr>
                <w:rFonts w:ascii="Times New Roman" w:eastAsia="Times New Roman" w:hAnsi="Times New Roman"/>
                <w:sz w:val="22"/>
                <w:szCs w:val="22"/>
                <w:lang w:val="sr-Cyrl-RS"/>
              </w:rPr>
            </w:pPr>
            <w:r w:rsidRPr="5952F10D">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479EDD85" w14:textId="77777777" w:rsidR="00DB19D3" w:rsidRPr="00536A09" w:rsidRDefault="00DB19D3" w:rsidP="00DB19D3">
            <w:pPr>
              <w:shd w:val="clear" w:color="auto" w:fill="FFFFFF"/>
              <w:spacing w:line="0" w:lineRule="atLeast"/>
              <w:rPr>
                <w:rFonts w:ascii="Times New Roman" w:eastAsia="Times New Roman" w:hAnsi="Times New Roman"/>
                <w:sz w:val="22"/>
                <w:szCs w:val="22"/>
              </w:rPr>
            </w:pPr>
          </w:p>
          <w:p w14:paraId="3EAB4AF8" w14:textId="77B298DB" w:rsidR="00830346" w:rsidRPr="006B508C" w:rsidRDefault="4EB9335A" w:rsidP="4EB9335A">
            <w:pPr>
              <w:spacing w:line="0" w:lineRule="atLeast"/>
              <w:rPr>
                <w:rFonts w:ascii="Times New Roman" w:eastAsia="Times New Roman" w:hAnsi="Times New Roman"/>
                <w:b/>
                <w:bCs/>
                <w:i/>
                <w:iCs/>
                <w:sz w:val="22"/>
                <w:szCs w:val="22"/>
                <w:lang w:val="sr-Cyrl-RS"/>
              </w:rPr>
            </w:pPr>
            <w:r w:rsidRPr="4EB9335A">
              <w:rPr>
                <w:rFonts w:ascii="Times New Roman" w:eastAsia="Times New Roman" w:hAnsi="Times New Roman"/>
                <w:b/>
                <w:bCs/>
                <w:i/>
                <w:iCs/>
                <w:sz w:val="22"/>
                <w:szCs w:val="22"/>
              </w:rPr>
              <w:t xml:space="preserve">     </w:t>
            </w:r>
            <w:r w:rsidRPr="4EB9335A">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DB19B9" w14:paraId="52C990E5" w14:textId="77777777" w:rsidTr="4EB9335A">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4EB9335A">
        <w:trPr>
          <w:trHeight w:val="454"/>
        </w:trPr>
        <w:tc>
          <w:tcPr>
            <w:tcW w:w="9060" w:type="dxa"/>
            <w:gridSpan w:val="2"/>
            <w:shd w:val="clear" w:color="auto" w:fill="auto"/>
          </w:tcPr>
          <w:p w14:paraId="52AA3BF9" w14:textId="7A4A89D4" w:rsidR="00A14B86" w:rsidRPr="00CA5E39" w:rsidRDefault="00A14B86" w:rsidP="00CA5E39">
            <w:pPr>
              <w:rPr>
                <w:rFonts w:ascii="Times New Roman" w:eastAsia="Times New Roman" w:hAnsi="Times New Roman"/>
                <w:sz w:val="22"/>
                <w:szCs w:val="22"/>
                <w:u w:val="single"/>
                <w:lang w:val="sr-Cyrl-RS"/>
              </w:rPr>
            </w:pPr>
          </w:p>
          <w:p w14:paraId="39763933" w14:textId="0EC4B458" w:rsidR="00CA1CE9" w:rsidRPr="00DB19B9" w:rsidRDefault="6C90E044" w:rsidP="6C90E044">
            <w:pPr>
              <w:rPr>
                <w:rFonts w:ascii="Times New Roman" w:eastAsia="Times New Roman" w:hAnsi="Times New Roman"/>
                <w:sz w:val="22"/>
                <w:szCs w:val="22"/>
              </w:rPr>
            </w:pPr>
            <w:proofErr w:type="spellStart"/>
            <w:r w:rsidRPr="6C90E044">
              <w:rPr>
                <w:rFonts w:ascii="Times New Roman" w:eastAsia="Times New Roman" w:hAnsi="Times New Roman"/>
                <w:sz w:val="22"/>
                <w:szCs w:val="22"/>
              </w:rPr>
              <w:t>Није</w:t>
            </w:r>
            <w:proofErr w:type="spellEnd"/>
            <w:r w:rsidRPr="6C90E044">
              <w:rPr>
                <w:rFonts w:ascii="Times New Roman" w:eastAsia="Times New Roman" w:hAnsi="Times New Roman"/>
                <w:sz w:val="22"/>
                <w:szCs w:val="22"/>
              </w:rPr>
              <w:t xml:space="preserve"> </w:t>
            </w:r>
            <w:proofErr w:type="spellStart"/>
            <w:r w:rsidRPr="6C90E044">
              <w:rPr>
                <w:rFonts w:ascii="Times New Roman" w:eastAsia="Times New Roman" w:hAnsi="Times New Roman"/>
                <w:sz w:val="22"/>
                <w:szCs w:val="22"/>
              </w:rPr>
              <w:t>потребна</w:t>
            </w:r>
            <w:proofErr w:type="spellEnd"/>
            <w:r w:rsidRPr="6C90E044">
              <w:rPr>
                <w:rFonts w:ascii="Times New Roman" w:eastAsia="Times New Roman" w:hAnsi="Times New Roman"/>
                <w:sz w:val="22"/>
                <w:szCs w:val="22"/>
              </w:rPr>
              <w:t xml:space="preserve"> </w:t>
            </w:r>
            <w:proofErr w:type="spellStart"/>
            <w:r w:rsidRPr="6C90E044">
              <w:rPr>
                <w:rFonts w:ascii="Times New Roman" w:eastAsia="Times New Roman" w:hAnsi="Times New Roman"/>
                <w:sz w:val="22"/>
                <w:szCs w:val="22"/>
              </w:rPr>
              <w:t>измена</w:t>
            </w:r>
            <w:proofErr w:type="spellEnd"/>
            <w:r w:rsidRPr="6C90E044">
              <w:rPr>
                <w:rFonts w:ascii="Times New Roman" w:eastAsia="Times New Roman" w:hAnsi="Times New Roman"/>
                <w:sz w:val="22"/>
                <w:szCs w:val="22"/>
              </w:rPr>
              <w:t xml:space="preserve"> </w:t>
            </w:r>
            <w:proofErr w:type="spellStart"/>
            <w:r w:rsidRPr="6C90E044">
              <w:rPr>
                <w:rFonts w:ascii="Times New Roman" w:eastAsia="Times New Roman" w:hAnsi="Times New Roman"/>
                <w:sz w:val="22"/>
                <w:szCs w:val="22"/>
              </w:rPr>
              <w:t>прописа</w:t>
            </w:r>
            <w:proofErr w:type="spellEnd"/>
            <w:r w:rsidRPr="6C90E044">
              <w:rPr>
                <w:rFonts w:ascii="Times New Roman" w:eastAsia="Times New Roman" w:hAnsi="Times New Roman"/>
                <w:sz w:val="22"/>
                <w:szCs w:val="22"/>
              </w:rPr>
              <w:t>.</w:t>
            </w:r>
          </w:p>
        </w:tc>
      </w:tr>
      <w:tr w:rsidR="00CA1CE9" w:rsidRPr="00DB19B9" w14:paraId="0489C5FC" w14:textId="77777777" w:rsidTr="4EB9335A">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CA1CE9" w:rsidRPr="00DB19B9" w14:paraId="3C4DDA6A" w14:textId="77777777" w:rsidTr="4EB9335A">
        <w:trPr>
          <w:trHeight w:val="454"/>
        </w:trPr>
        <w:tc>
          <w:tcPr>
            <w:tcW w:w="9060" w:type="dxa"/>
            <w:gridSpan w:val="2"/>
            <w:shd w:val="clear" w:color="auto" w:fill="auto"/>
          </w:tcPr>
          <w:p w14:paraId="50D76CC3" w14:textId="1EE2682B" w:rsidR="00A14B86" w:rsidRDefault="00A14B86" w:rsidP="00CA5E39">
            <w:pPr>
              <w:pStyle w:val="auto-style6"/>
              <w:shd w:val="clear" w:color="auto" w:fill="FFFFFF"/>
              <w:spacing w:before="0" w:beforeAutospacing="0" w:after="0" w:afterAutospacing="0"/>
              <w:jc w:val="both"/>
              <w:rPr>
                <w:b/>
                <w:bCs/>
                <w:sz w:val="22"/>
                <w:szCs w:val="22"/>
                <w:lang w:val="sr-Cyrl-RS"/>
              </w:rPr>
            </w:pPr>
          </w:p>
          <w:p w14:paraId="1506ADFF" w14:textId="575D01AD" w:rsidR="008B6809" w:rsidRPr="00A14B86" w:rsidRDefault="6C90E044" w:rsidP="6C90E044">
            <w:pPr>
              <w:rPr>
                <w:rFonts w:ascii="Times New Roman" w:eastAsia="Times New Roman" w:hAnsi="Times New Roman"/>
                <w:sz w:val="22"/>
                <w:szCs w:val="22"/>
              </w:rPr>
            </w:pPr>
            <w:proofErr w:type="spellStart"/>
            <w:r w:rsidRPr="6C90E044">
              <w:rPr>
                <w:rFonts w:ascii="Times New Roman" w:eastAsia="Times New Roman" w:hAnsi="Times New Roman"/>
                <w:sz w:val="22"/>
                <w:szCs w:val="22"/>
              </w:rPr>
              <w:t>Није</w:t>
            </w:r>
            <w:proofErr w:type="spellEnd"/>
            <w:r w:rsidRPr="6C90E044">
              <w:rPr>
                <w:rFonts w:ascii="Times New Roman" w:eastAsia="Times New Roman" w:hAnsi="Times New Roman"/>
                <w:sz w:val="22"/>
                <w:szCs w:val="22"/>
              </w:rPr>
              <w:t xml:space="preserve"> </w:t>
            </w:r>
            <w:proofErr w:type="spellStart"/>
            <w:r w:rsidRPr="6C90E044">
              <w:rPr>
                <w:rFonts w:ascii="Times New Roman" w:eastAsia="Times New Roman" w:hAnsi="Times New Roman"/>
                <w:sz w:val="22"/>
                <w:szCs w:val="22"/>
              </w:rPr>
              <w:t>потребна</w:t>
            </w:r>
            <w:proofErr w:type="spellEnd"/>
            <w:r w:rsidRPr="6C90E044">
              <w:rPr>
                <w:rFonts w:ascii="Times New Roman" w:eastAsia="Times New Roman" w:hAnsi="Times New Roman"/>
                <w:sz w:val="22"/>
                <w:szCs w:val="22"/>
              </w:rPr>
              <w:t xml:space="preserve"> </w:t>
            </w:r>
            <w:proofErr w:type="spellStart"/>
            <w:r w:rsidRPr="6C90E044">
              <w:rPr>
                <w:rFonts w:ascii="Times New Roman" w:eastAsia="Times New Roman" w:hAnsi="Times New Roman"/>
                <w:sz w:val="22"/>
                <w:szCs w:val="22"/>
              </w:rPr>
              <w:t>измена</w:t>
            </w:r>
            <w:proofErr w:type="spellEnd"/>
            <w:r w:rsidRPr="6C90E044">
              <w:rPr>
                <w:rFonts w:ascii="Times New Roman" w:eastAsia="Times New Roman" w:hAnsi="Times New Roman"/>
                <w:sz w:val="22"/>
                <w:szCs w:val="22"/>
              </w:rPr>
              <w:t xml:space="preserve"> </w:t>
            </w:r>
            <w:proofErr w:type="spellStart"/>
            <w:r w:rsidRPr="6C90E044">
              <w:rPr>
                <w:rFonts w:ascii="Times New Roman" w:eastAsia="Times New Roman" w:hAnsi="Times New Roman"/>
                <w:sz w:val="22"/>
                <w:szCs w:val="22"/>
              </w:rPr>
              <w:t>прописа</w:t>
            </w:r>
            <w:proofErr w:type="spellEnd"/>
            <w:r w:rsidRPr="6C90E044">
              <w:rPr>
                <w:rFonts w:ascii="Times New Roman" w:eastAsia="Times New Roman" w:hAnsi="Times New Roman"/>
                <w:sz w:val="22"/>
                <w:szCs w:val="22"/>
              </w:rPr>
              <w:t>.</w:t>
            </w:r>
          </w:p>
        </w:tc>
      </w:tr>
      <w:tr w:rsidR="00CA1CE9" w:rsidRPr="00DB19B9" w14:paraId="429F5407" w14:textId="77777777" w:rsidTr="4EB9335A">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CA1CE9" w:rsidRPr="00DB19B9" w14:paraId="72BD2239" w14:textId="77777777" w:rsidTr="4EB9335A">
        <w:trPr>
          <w:trHeight w:val="454"/>
        </w:trPr>
        <w:tc>
          <w:tcPr>
            <w:tcW w:w="9060" w:type="dxa"/>
            <w:gridSpan w:val="2"/>
            <w:shd w:val="clear" w:color="auto" w:fill="auto"/>
          </w:tcPr>
          <w:p w14:paraId="43D0A87E" w14:textId="77777777" w:rsidR="00853E0D" w:rsidRDefault="00853E0D" w:rsidP="00853E0D">
            <w:pPr>
              <w:rPr>
                <w:rFonts w:ascii="Times New Roman" w:eastAsia="Times New Roman" w:hAnsi="Times New Roman"/>
                <w:sz w:val="22"/>
                <w:szCs w:val="22"/>
                <w:lang w:val="sr-Cyrl-RS"/>
              </w:rPr>
            </w:pPr>
          </w:p>
          <w:p w14:paraId="331CCBA4" w14:textId="7592E7DD" w:rsidR="00CA1CE9" w:rsidRPr="00DB19B9" w:rsidRDefault="4EB9335A" w:rsidP="4EB9335A">
            <w:pPr>
              <w:rPr>
                <w:rFonts w:ascii="Times New Roman" w:eastAsia="Times New Roman" w:hAnsi="Times New Roman"/>
                <w:b/>
                <w:bCs/>
                <w:sz w:val="24"/>
                <w:szCs w:val="24"/>
                <w:lang w:val="sr-Cyrl-RS"/>
              </w:rPr>
            </w:pPr>
            <w:r w:rsidRPr="4EB9335A">
              <w:rPr>
                <w:rFonts w:ascii="Times New Roman" w:eastAsia="Times New Roman" w:hAnsi="Times New Roman"/>
                <w:sz w:val="22"/>
                <w:szCs w:val="22"/>
                <w:lang w:val="sr-Cyrl-RS"/>
              </w:rPr>
              <w:t>Препоруке ће допринети истоветности поступања,  правној сигурности привредних субјеката,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3F16E" w14:textId="77777777" w:rsidR="00441618" w:rsidRDefault="00441618" w:rsidP="002A202F">
      <w:r>
        <w:separator/>
      </w:r>
    </w:p>
  </w:endnote>
  <w:endnote w:type="continuationSeparator" w:id="0">
    <w:p w14:paraId="12E214FA" w14:textId="77777777" w:rsidR="00441618" w:rsidRDefault="00441618"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6287540" w:rsidR="002A202F" w:rsidRDefault="002A202F">
        <w:pPr>
          <w:pStyle w:val="Footer"/>
          <w:jc w:val="right"/>
        </w:pPr>
        <w:r>
          <w:fldChar w:fldCharType="begin"/>
        </w:r>
        <w:r>
          <w:instrText xml:space="preserve"> PAGE   \* MERGEFORMAT </w:instrText>
        </w:r>
        <w:r>
          <w:fldChar w:fldCharType="separate"/>
        </w:r>
        <w:r w:rsidR="00B250FD">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D7705" w14:textId="77777777" w:rsidR="00441618" w:rsidRDefault="00441618" w:rsidP="002A202F">
      <w:r>
        <w:separator/>
      </w:r>
    </w:p>
  </w:footnote>
  <w:footnote w:type="continuationSeparator" w:id="0">
    <w:p w14:paraId="572FB80A" w14:textId="77777777" w:rsidR="00441618" w:rsidRDefault="00441618"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5C72"/>
    <w:multiLevelType w:val="hybridMultilevel"/>
    <w:tmpl w:val="8FAE90B4"/>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A8BE33F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5C6E38D0"/>
    <w:multiLevelType w:val="hybridMultilevel"/>
    <w:tmpl w:val="2B745DC2"/>
    <w:lvl w:ilvl="0" w:tplc="D982F1C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5"/>
  </w:num>
  <w:num w:numId="4">
    <w:abstractNumId w:val="6"/>
  </w:num>
  <w:num w:numId="5">
    <w:abstractNumId w:val="3"/>
  </w:num>
  <w:num w:numId="6">
    <w:abstractNumId w:val="14"/>
  </w:num>
  <w:num w:numId="7">
    <w:abstractNumId w:val="28"/>
  </w:num>
  <w:num w:numId="8">
    <w:abstractNumId w:val="12"/>
  </w:num>
  <w:num w:numId="9">
    <w:abstractNumId w:val="25"/>
  </w:num>
  <w:num w:numId="10">
    <w:abstractNumId w:val="23"/>
  </w:num>
  <w:num w:numId="11">
    <w:abstractNumId w:val="22"/>
  </w:num>
  <w:num w:numId="12">
    <w:abstractNumId w:val="21"/>
  </w:num>
  <w:num w:numId="13">
    <w:abstractNumId w:val="17"/>
  </w:num>
  <w:num w:numId="14">
    <w:abstractNumId w:val="24"/>
  </w:num>
  <w:num w:numId="15">
    <w:abstractNumId w:val="19"/>
  </w:num>
  <w:num w:numId="16">
    <w:abstractNumId w:val="13"/>
  </w:num>
  <w:num w:numId="17">
    <w:abstractNumId w:val="11"/>
  </w:num>
  <w:num w:numId="18">
    <w:abstractNumId w:val="27"/>
  </w:num>
  <w:num w:numId="19">
    <w:abstractNumId w:val="7"/>
  </w:num>
  <w:num w:numId="20">
    <w:abstractNumId w:val="29"/>
  </w:num>
  <w:num w:numId="21">
    <w:abstractNumId w:val="8"/>
  </w:num>
  <w:num w:numId="22">
    <w:abstractNumId w:val="5"/>
  </w:num>
  <w:num w:numId="23">
    <w:abstractNumId w:val="18"/>
  </w:num>
  <w:num w:numId="24">
    <w:abstractNumId w:val="1"/>
  </w:num>
  <w:num w:numId="25">
    <w:abstractNumId w:val="20"/>
  </w:num>
  <w:num w:numId="26">
    <w:abstractNumId w:val="26"/>
  </w:num>
  <w:num w:numId="27">
    <w:abstractNumId w:val="10"/>
  </w:num>
  <w:num w:numId="28">
    <w:abstractNumId w:val="4"/>
  </w:num>
  <w:num w:numId="29">
    <w:abstractNumId w:val="0"/>
  </w:num>
  <w:num w:numId="30">
    <w:abstractNumId w:val="16"/>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83993"/>
    <w:rsid w:val="00092B84"/>
    <w:rsid w:val="0009542A"/>
    <w:rsid w:val="000A2DA5"/>
    <w:rsid w:val="000A53F3"/>
    <w:rsid w:val="000A5CDC"/>
    <w:rsid w:val="000B54D7"/>
    <w:rsid w:val="000D5029"/>
    <w:rsid w:val="000E2036"/>
    <w:rsid w:val="000F5E72"/>
    <w:rsid w:val="001156BA"/>
    <w:rsid w:val="00122461"/>
    <w:rsid w:val="0015182D"/>
    <w:rsid w:val="00161847"/>
    <w:rsid w:val="00170CA7"/>
    <w:rsid w:val="001711C5"/>
    <w:rsid w:val="001A023F"/>
    <w:rsid w:val="001A102B"/>
    <w:rsid w:val="001A3FAC"/>
    <w:rsid w:val="001A6472"/>
    <w:rsid w:val="001C5538"/>
    <w:rsid w:val="001D0EDE"/>
    <w:rsid w:val="001D20E2"/>
    <w:rsid w:val="001D7A30"/>
    <w:rsid w:val="001E38DE"/>
    <w:rsid w:val="001F7B31"/>
    <w:rsid w:val="00202465"/>
    <w:rsid w:val="0020601F"/>
    <w:rsid w:val="00212DA5"/>
    <w:rsid w:val="0021347C"/>
    <w:rsid w:val="00215726"/>
    <w:rsid w:val="00230039"/>
    <w:rsid w:val="002323AC"/>
    <w:rsid w:val="00251311"/>
    <w:rsid w:val="00261404"/>
    <w:rsid w:val="00275E2A"/>
    <w:rsid w:val="00282EAF"/>
    <w:rsid w:val="00296938"/>
    <w:rsid w:val="002A202F"/>
    <w:rsid w:val="002B0572"/>
    <w:rsid w:val="002B19B4"/>
    <w:rsid w:val="002B7177"/>
    <w:rsid w:val="002F1BEC"/>
    <w:rsid w:val="002F4757"/>
    <w:rsid w:val="00322199"/>
    <w:rsid w:val="003223C7"/>
    <w:rsid w:val="00326555"/>
    <w:rsid w:val="003410E0"/>
    <w:rsid w:val="00350EAD"/>
    <w:rsid w:val="003651DB"/>
    <w:rsid w:val="003715A0"/>
    <w:rsid w:val="0037171F"/>
    <w:rsid w:val="00376FD1"/>
    <w:rsid w:val="0039002C"/>
    <w:rsid w:val="003B44DB"/>
    <w:rsid w:val="003B4BC9"/>
    <w:rsid w:val="003B6298"/>
    <w:rsid w:val="003C7FA5"/>
    <w:rsid w:val="003E1BB9"/>
    <w:rsid w:val="003E2EB1"/>
    <w:rsid w:val="003E3C16"/>
    <w:rsid w:val="00407D96"/>
    <w:rsid w:val="00432495"/>
    <w:rsid w:val="00441618"/>
    <w:rsid w:val="00444DA7"/>
    <w:rsid w:val="00457882"/>
    <w:rsid w:val="00463CC7"/>
    <w:rsid w:val="00476477"/>
    <w:rsid w:val="004809C4"/>
    <w:rsid w:val="0048433C"/>
    <w:rsid w:val="004847B1"/>
    <w:rsid w:val="0049545B"/>
    <w:rsid w:val="004A19A3"/>
    <w:rsid w:val="004D3BD0"/>
    <w:rsid w:val="004D45B1"/>
    <w:rsid w:val="004D68A7"/>
    <w:rsid w:val="004E29D1"/>
    <w:rsid w:val="00500566"/>
    <w:rsid w:val="005073A3"/>
    <w:rsid w:val="00523608"/>
    <w:rsid w:val="00525C0A"/>
    <w:rsid w:val="00535608"/>
    <w:rsid w:val="005558EB"/>
    <w:rsid w:val="00556688"/>
    <w:rsid w:val="0056162B"/>
    <w:rsid w:val="0056707B"/>
    <w:rsid w:val="00571D0E"/>
    <w:rsid w:val="00577C97"/>
    <w:rsid w:val="00581A9D"/>
    <w:rsid w:val="005A2503"/>
    <w:rsid w:val="005B4F04"/>
    <w:rsid w:val="005B7CB9"/>
    <w:rsid w:val="005D0023"/>
    <w:rsid w:val="005D4FE2"/>
    <w:rsid w:val="005E21C4"/>
    <w:rsid w:val="005F4D59"/>
    <w:rsid w:val="0060001C"/>
    <w:rsid w:val="00600D31"/>
    <w:rsid w:val="0060786A"/>
    <w:rsid w:val="00620DDA"/>
    <w:rsid w:val="006237FE"/>
    <w:rsid w:val="006271CE"/>
    <w:rsid w:val="00627AF7"/>
    <w:rsid w:val="00632540"/>
    <w:rsid w:val="00633F73"/>
    <w:rsid w:val="00645199"/>
    <w:rsid w:val="00645850"/>
    <w:rsid w:val="00661ECF"/>
    <w:rsid w:val="00682E51"/>
    <w:rsid w:val="00692071"/>
    <w:rsid w:val="00694B28"/>
    <w:rsid w:val="006B508C"/>
    <w:rsid w:val="006C041C"/>
    <w:rsid w:val="006C4773"/>
    <w:rsid w:val="006C5349"/>
    <w:rsid w:val="006C5F2A"/>
    <w:rsid w:val="006C662C"/>
    <w:rsid w:val="006F0688"/>
    <w:rsid w:val="006F4A5C"/>
    <w:rsid w:val="00701E2E"/>
    <w:rsid w:val="00715F5C"/>
    <w:rsid w:val="007170B7"/>
    <w:rsid w:val="0072734E"/>
    <w:rsid w:val="007278C1"/>
    <w:rsid w:val="00733493"/>
    <w:rsid w:val="00737F1D"/>
    <w:rsid w:val="0075792C"/>
    <w:rsid w:val="00782816"/>
    <w:rsid w:val="00785A46"/>
    <w:rsid w:val="007861E3"/>
    <w:rsid w:val="007940D6"/>
    <w:rsid w:val="007B1740"/>
    <w:rsid w:val="007C61B5"/>
    <w:rsid w:val="007D3889"/>
    <w:rsid w:val="007D39E4"/>
    <w:rsid w:val="007D43A7"/>
    <w:rsid w:val="007E1695"/>
    <w:rsid w:val="007E3D09"/>
    <w:rsid w:val="007F204C"/>
    <w:rsid w:val="00804060"/>
    <w:rsid w:val="008166C9"/>
    <w:rsid w:val="00824E43"/>
    <w:rsid w:val="00830346"/>
    <w:rsid w:val="00833D8C"/>
    <w:rsid w:val="00834C9A"/>
    <w:rsid w:val="0084708C"/>
    <w:rsid w:val="00850AD5"/>
    <w:rsid w:val="00852739"/>
    <w:rsid w:val="00852E24"/>
    <w:rsid w:val="00853E0D"/>
    <w:rsid w:val="008629CC"/>
    <w:rsid w:val="00865EBB"/>
    <w:rsid w:val="00886C36"/>
    <w:rsid w:val="008A6AC8"/>
    <w:rsid w:val="008B6809"/>
    <w:rsid w:val="008C5591"/>
    <w:rsid w:val="008D04A6"/>
    <w:rsid w:val="008D4C1A"/>
    <w:rsid w:val="008F0867"/>
    <w:rsid w:val="008F172F"/>
    <w:rsid w:val="008F2044"/>
    <w:rsid w:val="008F2BE1"/>
    <w:rsid w:val="008F4DD1"/>
    <w:rsid w:val="009056DB"/>
    <w:rsid w:val="00926DBC"/>
    <w:rsid w:val="00947592"/>
    <w:rsid w:val="00950280"/>
    <w:rsid w:val="009829E3"/>
    <w:rsid w:val="00983E74"/>
    <w:rsid w:val="00991A18"/>
    <w:rsid w:val="00994A16"/>
    <w:rsid w:val="009A063C"/>
    <w:rsid w:val="009A30D3"/>
    <w:rsid w:val="009D03A7"/>
    <w:rsid w:val="009D5A80"/>
    <w:rsid w:val="009E0479"/>
    <w:rsid w:val="00A0102E"/>
    <w:rsid w:val="00A12960"/>
    <w:rsid w:val="00A14B86"/>
    <w:rsid w:val="00A1570D"/>
    <w:rsid w:val="00A22386"/>
    <w:rsid w:val="00A56B75"/>
    <w:rsid w:val="00A71C04"/>
    <w:rsid w:val="00A72E50"/>
    <w:rsid w:val="00A919E0"/>
    <w:rsid w:val="00AA0017"/>
    <w:rsid w:val="00AA4BC5"/>
    <w:rsid w:val="00AB09B3"/>
    <w:rsid w:val="00AC02D1"/>
    <w:rsid w:val="00AE37AA"/>
    <w:rsid w:val="00AE3FAA"/>
    <w:rsid w:val="00B06019"/>
    <w:rsid w:val="00B07409"/>
    <w:rsid w:val="00B1006E"/>
    <w:rsid w:val="00B178FB"/>
    <w:rsid w:val="00B250FD"/>
    <w:rsid w:val="00B5252A"/>
    <w:rsid w:val="00B63DB1"/>
    <w:rsid w:val="00B64FBD"/>
    <w:rsid w:val="00B67138"/>
    <w:rsid w:val="00B6715C"/>
    <w:rsid w:val="00B81CFE"/>
    <w:rsid w:val="00B903AE"/>
    <w:rsid w:val="00B9157F"/>
    <w:rsid w:val="00B95225"/>
    <w:rsid w:val="00BA55D3"/>
    <w:rsid w:val="00BA6759"/>
    <w:rsid w:val="00BA7204"/>
    <w:rsid w:val="00BC6826"/>
    <w:rsid w:val="00C0295C"/>
    <w:rsid w:val="00C03C06"/>
    <w:rsid w:val="00C121EC"/>
    <w:rsid w:val="00C12C65"/>
    <w:rsid w:val="00C435B8"/>
    <w:rsid w:val="00C445E2"/>
    <w:rsid w:val="00C5194C"/>
    <w:rsid w:val="00C63DF1"/>
    <w:rsid w:val="00C65BC7"/>
    <w:rsid w:val="00C70F1B"/>
    <w:rsid w:val="00C7129D"/>
    <w:rsid w:val="00C748D1"/>
    <w:rsid w:val="00C91014"/>
    <w:rsid w:val="00CA1CE9"/>
    <w:rsid w:val="00CA5E39"/>
    <w:rsid w:val="00CB1A4E"/>
    <w:rsid w:val="00CC29F6"/>
    <w:rsid w:val="00CD2287"/>
    <w:rsid w:val="00CD5BBB"/>
    <w:rsid w:val="00CD6895"/>
    <w:rsid w:val="00CE0685"/>
    <w:rsid w:val="00CF47D7"/>
    <w:rsid w:val="00D16A58"/>
    <w:rsid w:val="00D201E6"/>
    <w:rsid w:val="00D37EA5"/>
    <w:rsid w:val="00D6127A"/>
    <w:rsid w:val="00D71560"/>
    <w:rsid w:val="00D73628"/>
    <w:rsid w:val="00D738E3"/>
    <w:rsid w:val="00D73918"/>
    <w:rsid w:val="00D741DD"/>
    <w:rsid w:val="00D967D7"/>
    <w:rsid w:val="00DA0D36"/>
    <w:rsid w:val="00DA125D"/>
    <w:rsid w:val="00DB19B9"/>
    <w:rsid w:val="00DB19D3"/>
    <w:rsid w:val="00DB2356"/>
    <w:rsid w:val="00DC4996"/>
    <w:rsid w:val="00DC4BC2"/>
    <w:rsid w:val="00DE057D"/>
    <w:rsid w:val="00E001F8"/>
    <w:rsid w:val="00E0020F"/>
    <w:rsid w:val="00E05E59"/>
    <w:rsid w:val="00E118C7"/>
    <w:rsid w:val="00E12B79"/>
    <w:rsid w:val="00E1427B"/>
    <w:rsid w:val="00E14E0D"/>
    <w:rsid w:val="00E22B8B"/>
    <w:rsid w:val="00E317D1"/>
    <w:rsid w:val="00E40DF0"/>
    <w:rsid w:val="00E4267B"/>
    <w:rsid w:val="00E45428"/>
    <w:rsid w:val="00E47DAC"/>
    <w:rsid w:val="00E63C8A"/>
    <w:rsid w:val="00E70BF6"/>
    <w:rsid w:val="00E74636"/>
    <w:rsid w:val="00F00C83"/>
    <w:rsid w:val="00F11C98"/>
    <w:rsid w:val="00F12E47"/>
    <w:rsid w:val="00F223B2"/>
    <w:rsid w:val="00F53241"/>
    <w:rsid w:val="00F67790"/>
    <w:rsid w:val="00F81B8D"/>
    <w:rsid w:val="00FB1A1B"/>
    <w:rsid w:val="00FB645B"/>
    <w:rsid w:val="00FC09D6"/>
    <w:rsid w:val="00FC34EC"/>
    <w:rsid w:val="00FC3F69"/>
    <w:rsid w:val="00FC4A59"/>
    <w:rsid w:val="00FC5312"/>
    <w:rsid w:val="00FD2D8B"/>
    <w:rsid w:val="00FD3964"/>
    <w:rsid w:val="00FF4DB4"/>
    <w:rsid w:val="00FF70F9"/>
    <w:rsid w:val="00FF78E5"/>
    <w:rsid w:val="1E750DF6"/>
    <w:rsid w:val="200222E9"/>
    <w:rsid w:val="4EB9335A"/>
    <w:rsid w:val="5952F10D"/>
    <w:rsid w:val="5D79E1A2"/>
    <w:rsid w:val="6C90E04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212E7B41-3E2A-4706-8D51-98E8A2643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3">
    <w:name w:val="heading 3"/>
    <w:basedOn w:val="Normal"/>
    <w:link w:val="Heading3Char"/>
    <w:uiPriority w:val="9"/>
    <w:qFormat/>
    <w:rsid w:val="008B6809"/>
    <w:pPr>
      <w:spacing w:before="100" w:beforeAutospacing="1" w:after="100" w:afterAutospacing="1"/>
      <w:jc w:val="left"/>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8B6809"/>
    <w:pPr>
      <w:spacing w:before="100" w:beforeAutospacing="1" w:after="100" w:afterAutospacing="1"/>
      <w:jc w:val="left"/>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auto-style6">
    <w:name w:val="auto-style6"/>
    <w:basedOn w:val="Normal"/>
    <w:rsid w:val="008B6809"/>
    <w:pPr>
      <w:spacing w:before="100" w:beforeAutospacing="1" w:after="100" w:afterAutospacing="1"/>
      <w:jc w:val="left"/>
    </w:pPr>
    <w:rPr>
      <w:rFonts w:ascii="Times New Roman" w:eastAsia="Times New Roman" w:hAnsi="Times New Roman"/>
      <w:sz w:val="24"/>
      <w:szCs w:val="24"/>
    </w:rPr>
  </w:style>
  <w:style w:type="character" w:customStyle="1" w:styleId="Heading3Char">
    <w:name w:val="Heading 3 Char"/>
    <w:basedOn w:val="DefaultParagraphFont"/>
    <w:link w:val="Heading3"/>
    <w:uiPriority w:val="9"/>
    <w:rsid w:val="008B6809"/>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8B6809"/>
    <w:rPr>
      <w:rFonts w:ascii="Times New Roman" w:eastAsia="Times New Roman" w:hAnsi="Times New Roman" w:cs="Times New Roman"/>
      <w:b/>
      <w:bCs/>
      <w:sz w:val="24"/>
      <w:szCs w:val="24"/>
      <w:lang w:val="en-US"/>
    </w:rPr>
  </w:style>
  <w:style w:type="paragraph" w:customStyle="1" w:styleId="m-6717935112932934964m-5891534946457622112msonormal">
    <w:name w:val="m_-6717935112932934964m_-5891534946457622112msonormal"/>
    <w:basedOn w:val="Normal"/>
    <w:rsid w:val="00DB19D3"/>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03952327">
      <w:bodyDiv w:val="1"/>
      <w:marLeft w:val="0"/>
      <w:marRight w:val="0"/>
      <w:marTop w:val="0"/>
      <w:marBottom w:val="0"/>
      <w:divBdr>
        <w:top w:val="none" w:sz="0" w:space="0" w:color="auto"/>
        <w:left w:val="none" w:sz="0" w:space="0" w:color="auto"/>
        <w:bottom w:val="none" w:sz="0" w:space="0" w:color="auto"/>
        <w:right w:val="none" w:sz="0" w:space="0" w:color="auto"/>
      </w:divBdr>
      <w:divsChild>
        <w:div w:id="1270116029">
          <w:marLeft w:val="0"/>
          <w:marRight w:val="0"/>
          <w:marTop w:val="0"/>
          <w:marBottom w:val="0"/>
          <w:divBdr>
            <w:top w:val="single" w:sz="2" w:space="4" w:color="FF0000"/>
            <w:left w:val="single" w:sz="2" w:space="4" w:color="FF0000"/>
            <w:bottom w:val="single" w:sz="2" w:space="4" w:color="FF0000"/>
            <w:right w:val="single" w:sz="2" w:space="4" w:color="FF0000"/>
          </w:divBdr>
          <w:divsChild>
            <w:div w:id="1880705808">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98B3A-0815-4C53-B574-4FCE2926C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882</Words>
  <Characters>5034</Characters>
  <Application>Microsoft Office Word</Application>
  <DocSecurity>0</DocSecurity>
  <Lines>41</Lines>
  <Paragraphs>11</Paragraphs>
  <ScaleCrop>false</ScaleCrop>
  <Company>HP</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22</cp:revision>
  <cp:lastPrinted>2018-09-05T12:48:00Z</cp:lastPrinted>
  <dcterms:created xsi:type="dcterms:W3CDTF">2019-01-24T11:46:00Z</dcterms:created>
  <dcterms:modified xsi:type="dcterms:W3CDTF">2019-07-12T14:30:00Z</dcterms:modified>
</cp:coreProperties>
</file>