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E5B59" w14:textId="2899747C" w:rsidR="00CC1EAD" w:rsidRDefault="0086492D" w:rsidP="000E2036">
      <w:pPr>
        <w:pStyle w:val="NormalWeb"/>
        <w:spacing w:before="0" w:beforeAutospacing="0" w:after="0" w:afterAutospacing="0" w:line="336" w:lineRule="atLeast"/>
        <w:jc w:val="center"/>
        <w:rPr>
          <w:b/>
          <w:color w:val="000000" w:themeColor="text1"/>
          <w:sz w:val="22"/>
          <w:szCs w:val="22"/>
          <w:lang w:val="sr-Cyrl-RS"/>
        </w:rPr>
      </w:pPr>
      <w:bookmarkStart w:id="0" w:name="_GoBack"/>
      <w:bookmarkEnd w:id="0"/>
      <w:r w:rsidRPr="0086492D">
        <w:rPr>
          <w:b/>
          <w:color w:val="000000" w:themeColor="text1"/>
          <w:sz w:val="22"/>
          <w:szCs w:val="22"/>
          <w:lang w:val="sr-Cyrl-RS"/>
        </w:rPr>
        <w:t>ПОЈЕДНОСТАВЉЕЊЕ ПОСТУПКА ПРИЗНАВАЊА РЕГИСТРАЦИЈЕ СРЕДСТВА ЗА ЗАШТИТУ БИЉА</w:t>
      </w:r>
    </w:p>
    <w:p w14:paraId="56898B5E" w14:textId="77777777" w:rsidR="0086492D" w:rsidRPr="0051295B" w:rsidRDefault="0086492D" w:rsidP="000E2036">
      <w:pPr>
        <w:pStyle w:val="NormalWeb"/>
        <w:spacing w:before="0" w:beforeAutospacing="0" w:after="0" w:afterAutospacing="0" w:line="336" w:lineRule="atLeast"/>
        <w:jc w:val="center"/>
        <w:rPr>
          <w:b/>
          <w:color w:val="000000" w:themeColor="text1"/>
          <w:sz w:val="22"/>
          <w:szCs w:val="22"/>
          <w:lang w:val="sr-Cyrl-RS"/>
        </w:rPr>
      </w:pPr>
    </w:p>
    <w:tbl>
      <w:tblPr>
        <w:tblStyle w:val="TableGrid"/>
        <w:tblW w:w="0" w:type="auto"/>
        <w:tblLook w:val="04A0" w:firstRow="1" w:lastRow="0" w:firstColumn="1" w:lastColumn="0" w:noHBand="0" w:noVBand="1"/>
      </w:tblPr>
      <w:tblGrid>
        <w:gridCol w:w="2689"/>
        <w:gridCol w:w="6371"/>
      </w:tblGrid>
      <w:tr w:rsidR="0051295B" w:rsidRPr="0051295B" w14:paraId="1976FB87" w14:textId="77777777" w:rsidTr="0CB845BD">
        <w:trPr>
          <w:trHeight w:val="888"/>
        </w:trPr>
        <w:tc>
          <w:tcPr>
            <w:tcW w:w="2689" w:type="dxa"/>
            <w:shd w:val="clear" w:color="auto" w:fill="DBE5F1" w:themeFill="accent1" w:themeFillTint="33"/>
            <w:vAlign w:val="center"/>
          </w:tcPr>
          <w:p w14:paraId="11F785D1" w14:textId="77777777" w:rsidR="000E2036" w:rsidRPr="0051295B" w:rsidRDefault="000E2036" w:rsidP="00850AD5">
            <w:pPr>
              <w:jc w:val="left"/>
              <w:rPr>
                <w:rFonts w:ascii="Times New Roman" w:hAnsi="Times New Roman"/>
                <w:b/>
                <w:color w:val="000000" w:themeColor="text1"/>
                <w:sz w:val="22"/>
                <w:szCs w:val="22"/>
                <w:lang w:val="sr-Cyrl-RS"/>
              </w:rPr>
            </w:pPr>
            <w:r w:rsidRPr="0051295B">
              <w:rPr>
                <w:rFonts w:ascii="Times New Roman" w:hAnsi="Times New Roman"/>
                <w:b/>
                <w:color w:val="000000" w:themeColor="text1"/>
                <w:sz w:val="22"/>
                <w:szCs w:val="22"/>
                <w:lang w:val="sr-Cyrl-RS"/>
              </w:rPr>
              <w:t xml:space="preserve">Назив административног поступка  </w:t>
            </w:r>
          </w:p>
        </w:tc>
        <w:tc>
          <w:tcPr>
            <w:tcW w:w="6371" w:type="dxa"/>
            <w:vAlign w:val="center"/>
          </w:tcPr>
          <w:p w14:paraId="5FD56B01" w14:textId="04026B0E" w:rsidR="000E2036" w:rsidRPr="0051295B" w:rsidRDefault="00114007" w:rsidP="00850AD5">
            <w:pPr>
              <w:pStyle w:val="NormalWeb"/>
              <w:spacing w:before="120" w:beforeAutospacing="0" w:after="120" w:afterAutospacing="0"/>
              <w:rPr>
                <w:b/>
                <w:color w:val="000000" w:themeColor="text1"/>
                <w:sz w:val="22"/>
                <w:szCs w:val="22"/>
                <w:lang w:val="sr-Cyrl-RS"/>
              </w:rPr>
            </w:pPr>
            <w:r w:rsidRPr="0051295B">
              <w:rPr>
                <w:b/>
                <w:color w:val="000000" w:themeColor="text1"/>
                <w:sz w:val="22"/>
                <w:szCs w:val="22"/>
                <w:lang w:val="sr-Cyrl-RS"/>
              </w:rPr>
              <w:t>Признавање регистрације средства за заштиту биља</w:t>
            </w:r>
          </w:p>
        </w:tc>
      </w:tr>
      <w:tr w:rsidR="0051295B" w:rsidRPr="0051295B" w14:paraId="7A6AA442" w14:textId="77777777" w:rsidTr="0CB845BD">
        <w:trPr>
          <w:trHeight w:val="418"/>
        </w:trPr>
        <w:tc>
          <w:tcPr>
            <w:tcW w:w="2689" w:type="dxa"/>
            <w:shd w:val="clear" w:color="auto" w:fill="DBE5F1" w:themeFill="accent1" w:themeFillTint="33"/>
            <w:vAlign w:val="center"/>
          </w:tcPr>
          <w:p w14:paraId="049C2EAE" w14:textId="77777777" w:rsidR="000E2036" w:rsidRPr="0051295B" w:rsidRDefault="000E2036" w:rsidP="00850AD5">
            <w:pPr>
              <w:pStyle w:val="NormalWeb"/>
              <w:spacing w:before="0" w:beforeAutospacing="0" w:after="0" w:afterAutospacing="0"/>
              <w:rPr>
                <w:b/>
                <w:color w:val="000000" w:themeColor="text1"/>
                <w:sz w:val="22"/>
                <w:szCs w:val="22"/>
                <w:lang w:val="sr-Cyrl-RS"/>
              </w:rPr>
            </w:pPr>
            <w:r w:rsidRPr="0051295B">
              <w:rPr>
                <w:b/>
                <w:color w:val="000000" w:themeColor="text1"/>
                <w:sz w:val="22"/>
                <w:szCs w:val="22"/>
                <w:lang w:val="sr-Cyrl-RS"/>
              </w:rPr>
              <w:t>Шифра поступка</w:t>
            </w:r>
          </w:p>
        </w:tc>
        <w:tc>
          <w:tcPr>
            <w:tcW w:w="6371" w:type="dxa"/>
            <w:vAlign w:val="center"/>
          </w:tcPr>
          <w:p w14:paraId="76B78B5F" w14:textId="4F1417B5" w:rsidR="000E2036" w:rsidRPr="0051295B" w:rsidRDefault="00114007" w:rsidP="00850AD5">
            <w:pPr>
              <w:pStyle w:val="NormalWeb"/>
              <w:spacing w:before="120" w:beforeAutospacing="0" w:after="120" w:afterAutospacing="0"/>
              <w:rPr>
                <w:b/>
                <w:color w:val="000000" w:themeColor="text1"/>
                <w:sz w:val="22"/>
                <w:szCs w:val="22"/>
                <w:lang w:val="sr-Cyrl-RS"/>
              </w:rPr>
            </w:pPr>
            <w:r w:rsidRPr="0051295B">
              <w:rPr>
                <w:b/>
                <w:color w:val="000000" w:themeColor="text1"/>
                <w:sz w:val="22"/>
                <w:szCs w:val="22"/>
                <w:lang w:val="sr-Cyrl-RS"/>
              </w:rPr>
              <w:t>16.02.0010</w:t>
            </w:r>
          </w:p>
        </w:tc>
      </w:tr>
      <w:tr w:rsidR="0051295B" w:rsidRPr="0051295B" w14:paraId="2CEE52A6" w14:textId="77777777" w:rsidTr="0CB845BD">
        <w:tc>
          <w:tcPr>
            <w:tcW w:w="2689" w:type="dxa"/>
            <w:shd w:val="clear" w:color="auto" w:fill="DBE5F1" w:themeFill="accent1" w:themeFillTint="33"/>
            <w:vAlign w:val="center"/>
          </w:tcPr>
          <w:p w14:paraId="682C75C7" w14:textId="77777777" w:rsidR="00275E2A" w:rsidRPr="0051295B" w:rsidRDefault="00275E2A" w:rsidP="00850AD5">
            <w:pPr>
              <w:pStyle w:val="NormalWeb"/>
              <w:spacing w:before="0" w:beforeAutospacing="0" w:after="0" w:afterAutospacing="0"/>
              <w:rPr>
                <w:b/>
                <w:color w:val="000000" w:themeColor="text1"/>
                <w:sz w:val="22"/>
                <w:szCs w:val="22"/>
                <w:lang w:val="sr-Cyrl-RS"/>
              </w:rPr>
            </w:pPr>
            <w:r w:rsidRPr="0051295B">
              <w:rPr>
                <w:b/>
                <w:color w:val="000000" w:themeColor="text1"/>
                <w:sz w:val="22"/>
                <w:szCs w:val="22"/>
                <w:lang w:val="sr-Cyrl-RS"/>
              </w:rPr>
              <w:t>Регулаторно тело</w:t>
            </w:r>
          </w:p>
          <w:p w14:paraId="0CAF5299" w14:textId="77777777" w:rsidR="00275E2A" w:rsidRPr="0051295B" w:rsidRDefault="00275E2A" w:rsidP="00850AD5">
            <w:pPr>
              <w:pStyle w:val="NormalWeb"/>
              <w:spacing w:before="0" w:beforeAutospacing="0" w:after="0" w:afterAutospacing="0"/>
              <w:rPr>
                <w:b/>
                <w:color w:val="000000" w:themeColor="text1"/>
                <w:sz w:val="22"/>
                <w:szCs w:val="22"/>
                <w:lang w:val="sr-Cyrl-RS"/>
              </w:rPr>
            </w:pPr>
            <w:r w:rsidRPr="0051295B">
              <w:rPr>
                <w:b/>
                <w:color w:val="000000" w:themeColor="text1"/>
                <w:sz w:val="22"/>
                <w:szCs w:val="22"/>
                <w:lang w:val="sr-Cyrl-RS"/>
              </w:rPr>
              <w:t>(надлежно за спровођење препоруке)</w:t>
            </w:r>
          </w:p>
        </w:tc>
        <w:tc>
          <w:tcPr>
            <w:tcW w:w="6371" w:type="dxa"/>
            <w:vAlign w:val="center"/>
          </w:tcPr>
          <w:p w14:paraId="63A33FEF" w14:textId="77777777" w:rsidR="00092B84" w:rsidRPr="0051295B" w:rsidRDefault="00114007" w:rsidP="00850AD5">
            <w:pPr>
              <w:pStyle w:val="NormalWeb"/>
              <w:spacing w:before="120" w:beforeAutospacing="0" w:after="120" w:afterAutospacing="0"/>
              <w:rPr>
                <w:color w:val="000000" w:themeColor="text1"/>
                <w:sz w:val="22"/>
                <w:szCs w:val="22"/>
                <w:lang w:val="sr-Cyrl-RS"/>
              </w:rPr>
            </w:pPr>
            <w:r w:rsidRPr="0051295B">
              <w:rPr>
                <w:color w:val="000000" w:themeColor="text1"/>
                <w:sz w:val="22"/>
                <w:szCs w:val="22"/>
                <w:lang w:val="sr-Cyrl-RS"/>
              </w:rPr>
              <w:t>Министарство пољопривреде, шумарства и водопривреде</w:t>
            </w:r>
          </w:p>
          <w:p w14:paraId="5795E7E6" w14:textId="411B5C72" w:rsidR="00114007" w:rsidRPr="0051295B" w:rsidRDefault="00114007" w:rsidP="00850AD5">
            <w:pPr>
              <w:pStyle w:val="NormalWeb"/>
              <w:spacing w:before="120" w:beforeAutospacing="0" w:after="120" w:afterAutospacing="0"/>
              <w:rPr>
                <w:color w:val="000000" w:themeColor="text1"/>
                <w:sz w:val="22"/>
                <w:szCs w:val="22"/>
                <w:lang w:val="sr-Cyrl-RS"/>
              </w:rPr>
            </w:pPr>
            <w:r w:rsidRPr="0051295B">
              <w:rPr>
                <w:color w:val="000000" w:themeColor="text1"/>
                <w:sz w:val="22"/>
                <w:szCs w:val="22"/>
                <w:lang w:val="sr-Cyrl-RS"/>
              </w:rPr>
              <w:t>Управа за заштиту биља</w:t>
            </w:r>
          </w:p>
        </w:tc>
      </w:tr>
      <w:tr w:rsidR="0051295B" w:rsidRPr="0051295B" w14:paraId="10DA1CD3" w14:textId="77777777" w:rsidTr="0CB845BD">
        <w:tc>
          <w:tcPr>
            <w:tcW w:w="2689" w:type="dxa"/>
            <w:shd w:val="clear" w:color="auto" w:fill="DBE5F1" w:themeFill="accent1" w:themeFillTint="33"/>
            <w:vAlign w:val="center"/>
          </w:tcPr>
          <w:p w14:paraId="4DE579F4" w14:textId="77777777" w:rsidR="00275E2A" w:rsidRPr="0051295B" w:rsidRDefault="00275E2A" w:rsidP="00850AD5">
            <w:pPr>
              <w:pStyle w:val="NormalWeb"/>
              <w:spacing w:before="0" w:beforeAutospacing="0" w:after="0" w:afterAutospacing="0"/>
              <w:rPr>
                <w:b/>
                <w:color w:val="000000" w:themeColor="text1"/>
                <w:sz w:val="22"/>
                <w:szCs w:val="22"/>
                <w:lang w:val="sr-Cyrl-RS"/>
              </w:rPr>
            </w:pPr>
            <w:r w:rsidRPr="0051295B">
              <w:rPr>
                <w:b/>
                <w:color w:val="000000" w:themeColor="text1"/>
                <w:sz w:val="22"/>
                <w:szCs w:val="22"/>
                <w:lang w:val="sr-Cyrl-RS"/>
              </w:rPr>
              <w:t>Правни о</w:t>
            </w:r>
            <w:r w:rsidR="00B903AE" w:rsidRPr="0051295B">
              <w:rPr>
                <w:b/>
                <w:color w:val="000000" w:themeColor="text1"/>
                <w:sz w:val="22"/>
                <w:szCs w:val="22"/>
                <w:lang w:val="sr-Cyrl-RS"/>
              </w:rPr>
              <w:t>квир</w:t>
            </w:r>
            <w:r w:rsidR="00DC4BC2" w:rsidRPr="0051295B">
              <w:rPr>
                <w:b/>
                <w:color w:val="000000" w:themeColor="text1"/>
                <w:sz w:val="22"/>
                <w:szCs w:val="22"/>
                <w:lang w:val="sr-Cyrl-RS"/>
              </w:rPr>
              <w:t xml:space="preserve"> којим је уређен административни поступак</w:t>
            </w:r>
          </w:p>
        </w:tc>
        <w:tc>
          <w:tcPr>
            <w:tcW w:w="6371" w:type="dxa"/>
            <w:vAlign w:val="center"/>
          </w:tcPr>
          <w:p w14:paraId="2CCB5DCC" w14:textId="22FDFCF3" w:rsidR="00645199" w:rsidRPr="0051295B" w:rsidRDefault="0CB845BD" w:rsidP="00EC180F">
            <w:pPr>
              <w:pStyle w:val="ListParagraph"/>
              <w:numPr>
                <w:ilvl w:val="0"/>
                <w:numId w:val="28"/>
              </w:numPr>
              <w:spacing w:before="120" w:after="120"/>
              <w:ind w:left="191" w:hanging="241"/>
              <w:jc w:val="left"/>
              <w:rPr>
                <w:color w:val="000000" w:themeColor="text1"/>
                <w:sz w:val="22"/>
                <w:szCs w:val="22"/>
                <w:lang w:val="sr-Cyrl-RS"/>
              </w:rPr>
            </w:pPr>
            <w:r w:rsidRPr="0CB845BD">
              <w:rPr>
                <w:rFonts w:ascii="Times New Roman" w:eastAsia="Times New Roman" w:hAnsi="Times New Roman"/>
                <w:color w:val="000000" w:themeColor="text1"/>
                <w:sz w:val="22"/>
                <w:szCs w:val="22"/>
                <w:lang w:val="sr-Cyrl-RS"/>
              </w:rPr>
              <w:t xml:space="preserve">Закон о средствима за заштиту биља  </w:t>
            </w:r>
            <w:r w:rsidRPr="0CB845BD">
              <w:rPr>
                <w:rFonts w:ascii="Times New Roman" w:eastAsia="Times New Roman" w:hAnsi="Times New Roman"/>
                <w:sz w:val="22"/>
                <w:szCs w:val="22"/>
                <w:lang w:val="sr-Cyrl-RS"/>
              </w:rPr>
              <w:t xml:space="preserve">("Сл. Гласник РС“ бр. </w:t>
            </w:r>
            <w:r w:rsidRPr="0CB845BD">
              <w:rPr>
                <w:rFonts w:ascii="Times New Roman" w:eastAsia="Times New Roman" w:hAnsi="Times New Roman"/>
                <w:color w:val="000000" w:themeColor="text1"/>
                <w:sz w:val="22"/>
                <w:szCs w:val="22"/>
                <w:lang w:val="sr-Cyrl-RS"/>
              </w:rPr>
              <w:t>41/2009</w:t>
            </w:r>
            <w:r w:rsidR="00D278B0">
              <w:rPr>
                <w:rFonts w:ascii="Times New Roman" w:eastAsia="Times New Roman" w:hAnsi="Times New Roman"/>
                <w:color w:val="000000" w:themeColor="text1"/>
                <w:sz w:val="22"/>
                <w:szCs w:val="22"/>
                <w:lang w:val="sr-Cyrl-RS"/>
              </w:rPr>
              <w:t>, 17/2019</w:t>
            </w:r>
            <w:r w:rsidRPr="0CB845BD">
              <w:rPr>
                <w:rFonts w:ascii="Times New Roman" w:eastAsia="Times New Roman" w:hAnsi="Times New Roman"/>
                <w:color w:val="000000" w:themeColor="text1"/>
                <w:sz w:val="22"/>
                <w:szCs w:val="22"/>
                <w:lang w:val="sr-Cyrl-RS"/>
              </w:rPr>
              <w:t>)</w:t>
            </w:r>
          </w:p>
        </w:tc>
      </w:tr>
      <w:tr w:rsidR="0051295B" w:rsidRPr="0051295B" w14:paraId="724CF23D" w14:textId="77777777" w:rsidTr="0CB845BD">
        <w:tc>
          <w:tcPr>
            <w:tcW w:w="2689" w:type="dxa"/>
            <w:shd w:val="clear" w:color="auto" w:fill="DBE5F1" w:themeFill="accent1" w:themeFillTint="33"/>
            <w:vAlign w:val="center"/>
          </w:tcPr>
          <w:p w14:paraId="1A908998" w14:textId="11A1AF2D" w:rsidR="00D73918" w:rsidRPr="0051295B"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51295B">
              <w:rPr>
                <w:rFonts w:eastAsiaTheme="minorHAnsi"/>
                <w:b/>
                <w:bCs/>
                <w:color w:val="000000" w:themeColor="text1"/>
                <w:sz w:val="22"/>
                <w:szCs w:val="22"/>
                <w:lang w:val="sr-Cyrl-RS" w:eastAsia="en-GB"/>
              </w:rPr>
              <w:t>Прописи које треба променити</w:t>
            </w:r>
            <w:r w:rsidR="00804060" w:rsidRPr="0051295B">
              <w:rPr>
                <w:rFonts w:eastAsiaTheme="minorHAnsi"/>
                <w:b/>
                <w:bCs/>
                <w:color w:val="000000" w:themeColor="text1"/>
                <w:sz w:val="22"/>
                <w:szCs w:val="22"/>
                <w:lang w:val="sr-Latn-RS" w:eastAsia="en-GB"/>
              </w:rPr>
              <w:t xml:space="preserve"> </w:t>
            </w:r>
            <w:r w:rsidR="00804060" w:rsidRPr="0051295B">
              <w:rPr>
                <w:rFonts w:eastAsiaTheme="minorHAnsi"/>
                <w:b/>
                <w:bCs/>
                <w:color w:val="000000" w:themeColor="text1"/>
                <w:sz w:val="22"/>
                <w:szCs w:val="22"/>
                <w:lang w:val="sr-Cyrl-RS" w:eastAsia="en-GB"/>
              </w:rPr>
              <w:t>/донети/укинути</w:t>
            </w:r>
            <w:r w:rsidR="00804060" w:rsidRPr="0051295B">
              <w:rPr>
                <w:rFonts w:eastAsiaTheme="minorHAnsi"/>
                <w:b/>
                <w:bCs/>
                <w:color w:val="000000" w:themeColor="text1"/>
                <w:sz w:val="22"/>
                <w:szCs w:val="22"/>
                <w:lang w:val="sr-Latn-RS" w:eastAsia="en-GB"/>
              </w:rPr>
              <w:t xml:space="preserve"> </w:t>
            </w:r>
            <w:r w:rsidRPr="0051295B">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2E1CC468" w:rsidR="00D73918" w:rsidRPr="0051295B" w:rsidRDefault="00EC7261" w:rsidP="00850AD5">
            <w:pPr>
              <w:spacing w:before="120" w:after="120"/>
              <w:jc w:val="left"/>
              <w:rPr>
                <w:rFonts w:ascii="Times New Roman" w:hAnsi="Times New Roman"/>
                <w:color w:val="000000" w:themeColor="text1"/>
                <w:sz w:val="22"/>
                <w:szCs w:val="22"/>
                <w:lang w:val="sr-Cyrl-RS"/>
              </w:rPr>
            </w:pPr>
            <w:r w:rsidRPr="0051295B">
              <w:rPr>
                <w:rFonts w:ascii="Times New Roman" w:hAnsi="Times New Roman"/>
                <w:color w:val="000000" w:themeColor="text1"/>
                <w:sz w:val="22"/>
                <w:szCs w:val="22"/>
                <w:lang w:val="sr-Cyrl-RS"/>
              </w:rPr>
              <w:t>Није потребна измена прописа</w:t>
            </w:r>
          </w:p>
        </w:tc>
      </w:tr>
      <w:tr w:rsidR="0051295B" w:rsidRPr="0051295B" w14:paraId="58812BCA" w14:textId="77777777" w:rsidTr="0CB845BD">
        <w:tc>
          <w:tcPr>
            <w:tcW w:w="2689" w:type="dxa"/>
            <w:shd w:val="clear" w:color="auto" w:fill="DBE5F1" w:themeFill="accent1" w:themeFillTint="33"/>
            <w:vAlign w:val="center"/>
          </w:tcPr>
          <w:p w14:paraId="0CF6011B" w14:textId="0E1BBDD3" w:rsidR="00275E2A" w:rsidRPr="0051295B" w:rsidRDefault="00275E2A" w:rsidP="00850AD5">
            <w:pPr>
              <w:pStyle w:val="NormalWeb"/>
              <w:spacing w:before="0" w:beforeAutospacing="0" w:after="0" w:afterAutospacing="0"/>
              <w:rPr>
                <w:b/>
                <w:color w:val="000000" w:themeColor="text1"/>
                <w:sz w:val="22"/>
                <w:szCs w:val="22"/>
                <w:lang w:val="sr-Cyrl-RS"/>
              </w:rPr>
            </w:pPr>
            <w:r w:rsidRPr="0051295B">
              <w:rPr>
                <w:b/>
                <w:color w:val="000000" w:themeColor="text1"/>
                <w:sz w:val="22"/>
                <w:szCs w:val="22"/>
                <w:lang w:val="sr-Cyrl-RS"/>
              </w:rPr>
              <w:t>Рок за спровођење препорук</w:t>
            </w:r>
            <w:r w:rsidR="00D73918" w:rsidRPr="0051295B">
              <w:rPr>
                <w:b/>
                <w:color w:val="000000" w:themeColor="text1"/>
                <w:sz w:val="22"/>
                <w:szCs w:val="22"/>
                <w:lang w:val="sr-Cyrl-RS"/>
              </w:rPr>
              <w:t>а</w:t>
            </w:r>
          </w:p>
        </w:tc>
        <w:tc>
          <w:tcPr>
            <w:tcW w:w="6371" w:type="dxa"/>
            <w:vAlign w:val="center"/>
          </w:tcPr>
          <w:p w14:paraId="19A48B50" w14:textId="2CFDD227" w:rsidR="00804060" w:rsidRPr="0051295B" w:rsidRDefault="00107228" w:rsidP="00CD39A6">
            <w:pPr>
              <w:pStyle w:val="NormalWeb"/>
              <w:spacing w:before="0" w:beforeAutospacing="0" w:after="0" w:afterAutospacing="0"/>
              <w:contextualSpacing/>
              <w:rPr>
                <w:color w:val="000000" w:themeColor="text1"/>
                <w:sz w:val="22"/>
                <w:szCs w:val="22"/>
                <w:lang w:val="sr-Cyrl-RS"/>
              </w:rPr>
            </w:pPr>
            <w:r w:rsidRPr="0051295B">
              <w:rPr>
                <w:color w:val="000000" w:themeColor="text1"/>
                <w:sz w:val="22"/>
                <w:szCs w:val="22"/>
                <w:lang w:val="sr-Cyrl-RS"/>
              </w:rPr>
              <w:t>Четврти квартал 20</w:t>
            </w:r>
            <w:r w:rsidR="009900D4">
              <w:rPr>
                <w:color w:val="000000" w:themeColor="text1"/>
                <w:sz w:val="22"/>
                <w:szCs w:val="22"/>
                <w:lang w:val="sr-Cyrl-RS"/>
              </w:rPr>
              <w:t>19</w:t>
            </w:r>
            <w:r w:rsidR="00F97805">
              <w:rPr>
                <w:color w:val="000000" w:themeColor="text1"/>
                <w:sz w:val="22"/>
                <w:szCs w:val="22"/>
                <w:lang w:val="sr-Cyrl-RS"/>
              </w:rPr>
              <w:t>. године.</w:t>
            </w:r>
          </w:p>
        </w:tc>
      </w:tr>
      <w:tr w:rsidR="0051295B" w:rsidRPr="0051295B" w14:paraId="539113B1" w14:textId="77777777" w:rsidTr="0CB845BD">
        <w:trPr>
          <w:trHeight w:val="409"/>
        </w:trPr>
        <w:tc>
          <w:tcPr>
            <w:tcW w:w="9060" w:type="dxa"/>
            <w:gridSpan w:val="2"/>
            <w:shd w:val="clear" w:color="auto" w:fill="DBE5F1" w:themeFill="accent1" w:themeFillTint="33"/>
            <w:vAlign w:val="center"/>
          </w:tcPr>
          <w:p w14:paraId="6E79D945" w14:textId="77777777" w:rsidR="00275E2A" w:rsidRPr="0051295B"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51295B">
              <w:rPr>
                <w:b/>
                <w:color w:val="000000" w:themeColor="text1"/>
                <w:sz w:val="22"/>
                <w:szCs w:val="22"/>
                <w:lang w:val="sr-Cyrl-RS"/>
              </w:rPr>
              <w:t>КРАТАК ОПИС ПРОБЛЕМА</w:t>
            </w:r>
          </w:p>
        </w:tc>
      </w:tr>
      <w:tr w:rsidR="0051295B" w:rsidRPr="0051295B" w14:paraId="4635A4BE" w14:textId="77777777" w:rsidTr="0CB845BD">
        <w:tc>
          <w:tcPr>
            <w:tcW w:w="9060" w:type="dxa"/>
            <w:gridSpan w:val="2"/>
          </w:tcPr>
          <w:p w14:paraId="60795C3D" w14:textId="77777777" w:rsidR="00A8471A" w:rsidRPr="0051295B" w:rsidRDefault="00A8471A" w:rsidP="00A8471A">
            <w:pPr>
              <w:contextualSpacing/>
              <w:rPr>
                <w:rFonts w:ascii="Times New Roman" w:hAnsi="Times New Roman"/>
                <w:color w:val="000000" w:themeColor="text1"/>
                <w:sz w:val="22"/>
                <w:szCs w:val="22"/>
                <w:lang w:val="sr-Cyrl-RS"/>
              </w:rPr>
            </w:pPr>
          </w:p>
          <w:p w14:paraId="171A6E75" w14:textId="74B9DFDA" w:rsidR="00A8471A" w:rsidRPr="0051295B" w:rsidRDefault="00152573" w:rsidP="00A8471A">
            <w:pPr>
              <w:contextualSpacing/>
              <w:rPr>
                <w:rFonts w:ascii="Times New Roman" w:hAnsi="Times New Roman"/>
                <w:color w:val="000000" w:themeColor="text1"/>
                <w:sz w:val="22"/>
                <w:lang w:val="sr-Cyrl-RS"/>
              </w:rPr>
            </w:pPr>
            <w:r w:rsidRPr="0051295B">
              <w:rPr>
                <w:rFonts w:ascii="Times New Roman" w:hAnsi="Times New Roman"/>
                <w:color w:val="000000" w:themeColor="text1"/>
                <w:sz w:val="22"/>
                <w:lang w:val="sr-Cyrl-RS"/>
              </w:rPr>
              <w:t xml:space="preserve">Од подносиоца захтева се тражи да достави „Изјаву </w:t>
            </w:r>
            <w:r w:rsidRPr="0051295B">
              <w:rPr>
                <w:rFonts w:ascii="Times New Roman" w:eastAsia="Times New Roman" w:hAnsi="Times New Roman"/>
                <w:color w:val="000000" w:themeColor="text1"/>
                <w:sz w:val="22"/>
                <w:szCs w:val="22"/>
                <w:lang w:val="sr-Cyrl-RS"/>
              </w:rPr>
              <w:t>којом подносилац захтева тврди да је достављена документација истинита и правно легална“ и „Изјаву подносиоца захтева којом се потвђује да је средство за заштиту биља истоветно средству за заштиту биља регистрованом од стране референтне државе</w:t>
            </w:r>
            <w:r w:rsidR="0051295B" w:rsidRPr="0051295B">
              <w:rPr>
                <w:rFonts w:ascii="Times New Roman" w:eastAsia="Times New Roman" w:hAnsi="Times New Roman"/>
                <w:color w:val="000000" w:themeColor="text1"/>
                <w:sz w:val="22"/>
                <w:szCs w:val="22"/>
                <w:lang w:val="sr-Cyrl-RS"/>
              </w:rPr>
              <w:t>“</w:t>
            </w:r>
            <w:r w:rsidRPr="0051295B">
              <w:rPr>
                <w:rFonts w:ascii="Times New Roman" w:hAnsi="Times New Roman"/>
                <w:color w:val="000000" w:themeColor="text1"/>
                <w:sz w:val="22"/>
                <w:lang w:val="sr-Cyrl-RS"/>
              </w:rPr>
              <w:t xml:space="preserve">. </w:t>
            </w:r>
          </w:p>
          <w:p w14:paraId="0AC413D0" w14:textId="7C793192" w:rsidR="00A8471A" w:rsidRPr="0051295B" w:rsidRDefault="00A8471A" w:rsidP="00A8471A">
            <w:pPr>
              <w:contextualSpacing/>
              <w:rPr>
                <w:rFonts w:ascii="Times New Roman" w:hAnsi="Times New Roman"/>
                <w:color w:val="000000" w:themeColor="text1"/>
                <w:sz w:val="22"/>
                <w:szCs w:val="22"/>
                <w:lang w:val="sr-Cyrl-RS"/>
              </w:rPr>
            </w:pPr>
          </w:p>
          <w:p w14:paraId="63C11A63" w14:textId="05C4BB45" w:rsidR="009D6463" w:rsidRPr="0051295B" w:rsidRDefault="009D6463" w:rsidP="00A8471A">
            <w:pPr>
              <w:contextualSpacing/>
              <w:rPr>
                <w:rFonts w:ascii="Times New Roman" w:hAnsi="Times New Roman"/>
                <w:color w:val="000000" w:themeColor="text1"/>
                <w:sz w:val="22"/>
                <w:szCs w:val="22"/>
                <w:lang w:val="sr-Cyrl-RS"/>
              </w:rPr>
            </w:pPr>
            <w:r w:rsidRPr="0051295B">
              <w:rPr>
                <w:rFonts w:ascii="Times New Roman" w:hAnsi="Times New Roman"/>
                <w:color w:val="000000" w:themeColor="text1"/>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0E2CE218" w14:textId="77777777" w:rsidR="00152573" w:rsidRPr="0051295B" w:rsidRDefault="00152573" w:rsidP="00A8471A">
            <w:pPr>
              <w:contextualSpacing/>
              <w:rPr>
                <w:rFonts w:ascii="Times New Roman" w:hAnsi="Times New Roman"/>
                <w:color w:val="000000" w:themeColor="text1"/>
                <w:sz w:val="22"/>
                <w:szCs w:val="22"/>
                <w:lang w:val="sr-Cyrl-RS"/>
              </w:rPr>
            </w:pPr>
          </w:p>
          <w:p w14:paraId="309A5528" w14:textId="77777777" w:rsidR="00152573" w:rsidRPr="0051295B" w:rsidRDefault="00152573" w:rsidP="00152573">
            <w:pPr>
              <w:spacing w:after="160" w:line="259" w:lineRule="auto"/>
              <w:contextualSpacing/>
              <w:rPr>
                <w:rFonts w:ascii="Times New Roman" w:hAnsi="Times New Roman"/>
                <w:color w:val="000000" w:themeColor="text1"/>
                <w:sz w:val="22"/>
                <w:szCs w:val="22"/>
                <w:lang w:val="sr-Cyrl-CS"/>
              </w:rPr>
            </w:pPr>
            <w:r w:rsidRPr="0051295B">
              <w:rPr>
                <w:rFonts w:ascii="Times New Roman" w:hAnsi="Times New Roman"/>
                <w:color w:val="000000" w:themeColor="text1"/>
                <w:sz w:val="22"/>
                <w:szCs w:val="22"/>
                <w:lang w:val="sr-Cyrl-CS"/>
              </w:rPr>
              <w:t>Поступак подразумева подношење захтева лично</w:t>
            </w:r>
            <w:r w:rsidRPr="0051295B">
              <w:rPr>
                <w:rFonts w:ascii="Times New Roman" w:hAnsi="Times New Roman"/>
                <w:color w:val="000000" w:themeColor="text1"/>
                <w:sz w:val="22"/>
                <w:szCs w:val="22"/>
                <w:lang w:val="sr-Cyrl-RS"/>
              </w:rPr>
              <w:t xml:space="preserve"> на писарници или поштом</w:t>
            </w:r>
            <w:r w:rsidRPr="0051295B">
              <w:rPr>
                <w:rFonts w:ascii="Times New Roman" w:hAnsi="Times New Roman"/>
                <w:color w:val="000000" w:themeColor="text1"/>
                <w:sz w:val="22"/>
                <w:szCs w:val="22"/>
                <w:lang w:val="sr-Cyrl-CS"/>
              </w:rPr>
              <w:t>. Још увек није успостављена пуна електронска управа, нити поједини сегменти електронске комуникације.</w:t>
            </w:r>
          </w:p>
          <w:p w14:paraId="652FB431" w14:textId="77777777" w:rsidR="009D6463" w:rsidRPr="0051295B" w:rsidRDefault="009D6463" w:rsidP="00A8471A">
            <w:pPr>
              <w:contextualSpacing/>
              <w:rPr>
                <w:rFonts w:ascii="Times New Roman" w:hAnsi="Times New Roman"/>
                <w:color w:val="000000" w:themeColor="text1"/>
                <w:sz w:val="22"/>
                <w:szCs w:val="22"/>
                <w:lang w:val="sr-Cyrl-RS"/>
              </w:rPr>
            </w:pPr>
          </w:p>
          <w:p w14:paraId="20C0110E" w14:textId="77777777" w:rsidR="00152573" w:rsidRPr="0051295B" w:rsidRDefault="00152573" w:rsidP="00152573">
            <w:pPr>
              <w:spacing w:after="160" w:line="259" w:lineRule="auto"/>
              <w:contextualSpacing/>
              <w:rPr>
                <w:rFonts w:ascii="Times New Roman" w:hAnsi="Times New Roman"/>
                <w:color w:val="000000" w:themeColor="text1"/>
                <w:sz w:val="22"/>
                <w:szCs w:val="22"/>
                <w:lang w:val="sr-Cyrl-CS"/>
              </w:rPr>
            </w:pPr>
            <w:r w:rsidRPr="0051295B">
              <w:rPr>
                <w:rFonts w:ascii="Times New Roman" w:hAnsi="Times New Roman"/>
                <w:color w:val="000000" w:themeColor="text1"/>
                <w:sz w:val="22"/>
                <w:szCs w:val="22"/>
                <w:lang w:val="sr-Cyrl-RS"/>
              </w:rPr>
              <w:t xml:space="preserve">Образац захтева је у слободној форми. Прописивањем обрасца се поступак поједностављује како за подносиоца захтева тако и за надлежно министарство. Такође је потребно у сам образац захтева инкорпорирати и изјаве како би се смањио број докумената који се подноси и како би се избегле могуће грешке. </w:t>
            </w:r>
          </w:p>
          <w:p w14:paraId="4BCB02C2" w14:textId="183BF010" w:rsidR="00A8471A" w:rsidRPr="0051295B" w:rsidRDefault="00A8471A" w:rsidP="00152573">
            <w:pPr>
              <w:contextualSpacing/>
              <w:rPr>
                <w:rFonts w:ascii="Times New Roman" w:hAnsi="Times New Roman"/>
                <w:color w:val="000000" w:themeColor="text1"/>
                <w:sz w:val="22"/>
                <w:szCs w:val="22"/>
                <w:lang w:val="sr-Cyrl-RS"/>
              </w:rPr>
            </w:pPr>
          </w:p>
        </w:tc>
      </w:tr>
      <w:tr w:rsidR="0051295B" w:rsidRPr="0051295B" w14:paraId="31663FC5" w14:textId="77777777" w:rsidTr="0CB845BD">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43F82CE9" w:rsidR="00275E2A" w:rsidRPr="0051295B" w:rsidRDefault="00F40CCC" w:rsidP="00F40CCC">
            <w:pPr>
              <w:pStyle w:val="NormalWeb"/>
              <w:spacing w:before="120" w:beforeAutospacing="0" w:after="120" w:afterAutospacing="0"/>
              <w:ind w:left="360"/>
              <w:jc w:val="center"/>
              <w:rPr>
                <w:b/>
                <w:color w:val="000000" w:themeColor="text1"/>
                <w:sz w:val="22"/>
                <w:szCs w:val="22"/>
                <w:lang w:val="sr-Cyrl-RS"/>
              </w:rPr>
            </w:pPr>
            <w:r w:rsidRPr="0051295B">
              <w:rPr>
                <w:b/>
                <w:color w:val="000000" w:themeColor="text1"/>
                <w:sz w:val="22"/>
                <w:szCs w:val="22"/>
                <w:lang w:val="sr-Cyrl-RS"/>
              </w:rPr>
              <w:t xml:space="preserve">2. </w:t>
            </w:r>
            <w:r w:rsidR="00275E2A" w:rsidRPr="0051295B">
              <w:rPr>
                <w:b/>
                <w:color w:val="000000" w:themeColor="text1"/>
                <w:sz w:val="22"/>
                <w:szCs w:val="22"/>
                <w:lang w:val="sr-Cyrl-RS"/>
              </w:rPr>
              <w:t>САЖЕТАК ПРЕПОРУКА</w:t>
            </w:r>
          </w:p>
        </w:tc>
      </w:tr>
      <w:tr w:rsidR="0051295B" w:rsidRPr="0051295B" w14:paraId="66715B57" w14:textId="77777777" w:rsidTr="0CB845BD">
        <w:trPr>
          <w:trHeight w:val="454"/>
        </w:trPr>
        <w:tc>
          <w:tcPr>
            <w:tcW w:w="9060" w:type="dxa"/>
            <w:gridSpan w:val="2"/>
            <w:tcBorders>
              <w:bottom w:val="nil"/>
            </w:tcBorders>
            <w:shd w:val="clear" w:color="auto" w:fill="FFFFFF" w:themeFill="background1"/>
            <w:vAlign w:val="center"/>
          </w:tcPr>
          <w:p w14:paraId="43426D8C" w14:textId="77777777" w:rsidR="00C70F1B" w:rsidRPr="0051295B" w:rsidRDefault="00C70F1B" w:rsidP="00C70F1B">
            <w:pPr>
              <w:pStyle w:val="NormalWeb"/>
              <w:spacing w:before="120" w:beforeAutospacing="0" w:after="120" w:afterAutospacing="0"/>
              <w:rPr>
                <w:b/>
                <w:color w:val="000000" w:themeColor="text1"/>
                <w:sz w:val="2"/>
                <w:szCs w:val="22"/>
                <w:lang w:val="sr-Cyrl-RS"/>
              </w:rPr>
            </w:pPr>
          </w:p>
        </w:tc>
      </w:tr>
      <w:tr w:rsidR="0051295B" w:rsidRPr="0051295B" w14:paraId="3010E605" w14:textId="77777777" w:rsidTr="0CB845BD">
        <w:trPr>
          <w:trHeight w:val="454"/>
        </w:trPr>
        <w:tc>
          <w:tcPr>
            <w:tcW w:w="9060" w:type="dxa"/>
            <w:gridSpan w:val="2"/>
            <w:tcBorders>
              <w:top w:val="nil"/>
            </w:tcBorders>
            <w:shd w:val="clear" w:color="auto" w:fill="auto"/>
            <w:vAlign w:val="center"/>
          </w:tcPr>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1784"/>
              <w:gridCol w:w="1781"/>
              <w:gridCol w:w="1630"/>
              <w:gridCol w:w="7"/>
            </w:tblGrid>
            <w:tr w:rsidR="0051295B" w:rsidRPr="0051295B" w14:paraId="30C2F8E8" w14:textId="77777777" w:rsidTr="00A8471A">
              <w:trPr>
                <w:trHeight w:val="749"/>
              </w:trPr>
              <w:tc>
                <w:tcPr>
                  <w:tcW w:w="3632" w:type="dxa"/>
                  <w:vMerge w:val="restart"/>
                  <w:shd w:val="clear" w:color="auto" w:fill="F2F2F2" w:themeFill="background1" w:themeFillShade="F2"/>
                  <w:vAlign w:val="center"/>
                </w:tcPr>
                <w:p w14:paraId="1CF0BC7A" w14:textId="20607AAF" w:rsidR="00C70F1B" w:rsidRPr="0051295B" w:rsidRDefault="00C70F1B" w:rsidP="00C70F1B">
                  <w:pPr>
                    <w:jc w:val="center"/>
                    <w:rPr>
                      <w:rFonts w:ascii="Times New Roman" w:eastAsia="Times New Roman" w:hAnsi="Times New Roman"/>
                      <w:b/>
                      <w:color w:val="000000" w:themeColor="text1"/>
                      <w:szCs w:val="24"/>
                      <w:lang w:val="sr-Cyrl-RS"/>
                    </w:rPr>
                  </w:pPr>
                  <w:r w:rsidRPr="0051295B">
                    <w:rPr>
                      <w:rFonts w:ascii="Times New Roman" w:eastAsia="Times New Roman" w:hAnsi="Times New Roman"/>
                      <w:b/>
                      <w:color w:val="000000" w:themeColor="text1"/>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51295B" w:rsidRDefault="00C70F1B" w:rsidP="00C70F1B">
                  <w:pPr>
                    <w:jc w:val="center"/>
                    <w:rPr>
                      <w:rFonts w:ascii="Times New Roman" w:eastAsia="Times New Roman" w:hAnsi="Times New Roman"/>
                      <w:b/>
                      <w:color w:val="000000" w:themeColor="text1"/>
                      <w:lang w:val="sr-Cyrl-RS"/>
                    </w:rPr>
                  </w:pPr>
                  <w:r w:rsidRPr="0051295B">
                    <w:rPr>
                      <w:rFonts w:ascii="Times New Roman" w:eastAsia="Times New Roman" w:hAnsi="Times New Roman"/>
                      <w:b/>
                      <w:color w:val="000000" w:themeColor="text1"/>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51295B" w:rsidRDefault="00C70F1B" w:rsidP="00C70F1B">
                  <w:pPr>
                    <w:jc w:val="center"/>
                    <w:rPr>
                      <w:rFonts w:ascii="Times New Roman" w:eastAsia="Times New Roman" w:hAnsi="Times New Roman"/>
                      <w:b/>
                      <w:color w:val="000000" w:themeColor="text1"/>
                      <w:lang w:val="sr-Cyrl-RS"/>
                    </w:rPr>
                  </w:pPr>
                  <w:r w:rsidRPr="0051295B">
                    <w:rPr>
                      <w:rFonts w:ascii="Times New Roman" w:eastAsia="Times New Roman" w:hAnsi="Times New Roman"/>
                      <w:b/>
                      <w:color w:val="000000" w:themeColor="text1"/>
                      <w:lang w:val="sr-Cyrl-RS"/>
                    </w:rPr>
                    <w:t>УКОЛИКО ЈЕ ОДГОВОР ДА, КОЈИХ</w:t>
                  </w:r>
                </w:p>
              </w:tc>
            </w:tr>
            <w:tr w:rsidR="0051295B" w:rsidRPr="0051295B" w14:paraId="2B15C487" w14:textId="77777777" w:rsidTr="00A8471A">
              <w:trPr>
                <w:trHeight w:val="260"/>
              </w:trPr>
              <w:tc>
                <w:tcPr>
                  <w:tcW w:w="3632" w:type="dxa"/>
                  <w:vMerge/>
                </w:tcPr>
                <w:p w14:paraId="42D3BC1D" w14:textId="77777777" w:rsidR="00C70F1B" w:rsidRPr="0051295B" w:rsidRDefault="00C70F1B" w:rsidP="00CA1CE9">
                  <w:pPr>
                    <w:jc w:val="left"/>
                    <w:rPr>
                      <w:rFonts w:ascii="Times New Roman" w:eastAsia="Times New Roman" w:hAnsi="Times New Roman"/>
                      <w:b/>
                      <w:color w:val="000000" w:themeColor="text1"/>
                      <w:lang w:val="sr-Cyrl-RS"/>
                    </w:rPr>
                  </w:pPr>
                </w:p>
              </w:tc>
              <w:tc>
                <w:tcPr>
                  <w:tcW w:w="1784" w:type="dxa"/>
                  <w:shd w:val="clear" w:color="auto" w:fill="F2F2F2" w:themeFill="background1" w:themeFillShade="F2"/>
                </w:tcPr>
                <w:p w14:paraId="4FE48A96" w14:textId="77777777" w:rsidR="00C70F1B" w:rsidRPr="0051295B" w:rsidRDefault="00C70F1B" w:rsidP="00C70F1B">
                  <w:pPr>
                    <w:jc w:val="center"/>
                    <w:rPr>
                      <w:rFonts w:ascii="Times New Roman" w:eastAsia="Times New Roman" w:hAnsi="Times New Roman"/>
                      <w:b/>
                      <w:color w:val="000000" w:themeColor="text1"/>
                      <w:lang w:val="sr-Cyrl-RS"/>
                    </w:rPr>
                  </w:pPr>
                  <w:r w:rsidRPr="0051295B">
                    <w:rPr>
                      <w:rFonts w:ascii="Times New Roman" w:eastAsia="Times New Roman" w:hAnsi="Times New Roman"/>
                      <w:b/>
                      <w:color w:val="000000" w:themeColor="text1"/>
                      <w:lang w:val="sr-Cyrl-RS"/>
                    </w:rPr>
                    <w:t>Да</w:t>
                  </w:r>
                </w:p>
              </w:tc>
              <w:tc>
                <w:tcPr>
                  <w:tcW w:w="1781" w:type="dxa"/>
                  <w:shd w:val="clear" w:color="auto" w:fill="F2F2F2" w:themeFill="background1" w:themeFillShade="F2"/>
                </w:tcPr>
                <w:p w14:paraId="0DA58578" w14:textId="77777777" w:rsidR="00C70F1B" w:rsidRPr="0051295B" w:rsidRDefault="00C70F1B" w:rsidP="00C70F1B">
                  <w:pPr>
                    <w:jc w:val="center"/>
                    <w:rPr>
                      <w:rFonts w:ascii="Times New Roman" w:eastAsia="Times New Roman" w:hAnsi="Times New Roman"/>
                      <w:b/>
                      <w:color w:val="000000" w:themeColor="text1"/>
                      <w:lang w:val="sr-Cyrl-RS"/>
                    </w:rPr>
                  </w:pPr>
                  <w:r w:rsidRPr="0051295B">
                    <w:rPr>
                      <w:rFonts w:ascii="Times New Roman" w:eastAsia="Times New Roman" w:hAnsi="Times New Roman"/>
                      <w:b/>
                      <w:color w:val="000000" w:themeColor="text1"/>
                      <w:lang w:val="sr-Cyrl-RS"/>
                    </w:rPr>
                    <w:t>Не</w:t>
                  </w:r>
                </w:p>
              </w:tc>
              <w:tc>
                <w:tcPr>
                  <w:tcW w:w="1637" w:type="dxa"/>
                  <w:gridSpan w:val="2"/>
                  <w:vMerge/>
                </w:tcPr>
                <w:p w14:paraId="21FE126E" w14:textId="77777777" w:rsidR="00C70F1B" w:rsidRPr="0051295B" w:rsidRDefault="00C70F1B" w:rsidP="00CA1CE9">
                  <w:pPr>
                    <w:jc w:val="left"/>
                    <w:rPr>
                      <w:rFonts w:ascii="Times New Roman" w:eastAsia="Times New Roman" w:hAnsi="Times New Roman"/>
                      <w:b/>
                      <w:color w:val="000000" w:themeColor="text1"/>
                      <w:lang w:val="sr-Cyrl-RS"/>
                    </w:rPr>
                  </w:pPr>
                </w:p>
              </w:tc>
            </w:tr>
            <w:tr w:rsidR="0051295B" w:rsidRPr="0051295B" w14:paraId="227A77D4" w14:textId="77777777" w:rsidTr="009F466A">
              <w:trPr>
                <w:trHeight w:val="489"/>
              </w:trPr>
              <w:tc>
                <w:tcPr>
                  <w:tcW w:w="3632" w:type="dxa"/>
                  <w:vAlign w:val="center"/>
                </w:tcPr>
                <w:p w14:paraId="61D8A41D" w14:textId="165896DD" w:rsidR="00152573" w:rsidRPr="0051295B" w:rsidRDefault="00152573" w:rsidP="00C70F1B">
                  <w:pPr>
                    <w:jc w:val="left"/>
                    <w:rPr>
                      <w:rFonts w:ascii="Times New Roman" w:eastAsia="Times New Roman" w:hAnsi="Times New Roman"/>
                      <w:i/>
                      <w:color w:val="000000" w:themeColor="text1"/>
                      <w:lang w:val="sr-Cyrl-RS"/>
                    </w:rPr>
                  </w:pPr>
                  <w:r w:rsidRPr="0051295B">
                    <w:rPr>
                      <w:rFonts w:ascii="Times New Roman" w:eastAsia="Times New Roman" w:hAnsi="Times New Roman"/>
                      <w:b/>
                      <w:color w:val="000000" w:themeColor="text1"/>
                      <w:lang w:val="sr-Cyrl-RS"/>
                    </w:rPr>
                    <w:t>Документација</w:t>
                  </w:r>
                </w:p>
              </w:tc>
              <w:tc>
                <w:tcPr>
                  <w:tcW w:w="5202" w:type="dxa"/>
                  <w:gridSpan w:val="4"/>
                </w:tcPr>
                <w:p w14:paraId="528DBC37" w14:textId="77777777" w:rsidR="00152573" w:rsidRPr="0051295B" w:rsidRDefault="00152573" w:rsidP="00CA1CE9">
                  <w:pPr>
                    <w:jc w:val="left"/>
                    <w:rPr>
                      <w:rFonts w:ascii="Times New Roman" w:eastAsia="Times New Roman" w:hAnsi="Times New Roman"/>
                      <w:b/>
                      <w:color w:val="000000" w:themeColor="text1"/>
                      <w:lang w:val="sr-Cyrl-RS"/>
                    </w:rPr>
                  </w:pPr>
                </w:p>
              </w:tc>
            </w:tr>
            <w:tr w:rsidR="0051295B" w:rsidRPr="0051295B" w14:paraId="7156D9DA" w14:textId="77777777" w:rsidTr="00F97805">
              <w:trPr>
                <w:gridAfter w:val="1"/>
                <w:wAfter w:w="7" w:type="dxa"/>
                <w:trHeight w:val="489"/>
              </w:trPr>
              <w:tc>
                <w:tcPr>
                  <w:tcW w:w="3632" w:type="dxa"/>
                  <w:tcBorders>
                    <w:bottom w:val="single" w:sz="4" w:space="0" w:color="auto"/>
                  </w:tcBorders>
                  <w:vAlign w:val="center"/>
                </w:tcPr>
                <w:p w14:paraId="6A698D49" w14:textId="1144B2D3" w:rsidR="00BB2C8C" w:rsidRPr="0051295B" w:rsidRDefault="00BB2C8C" w:rsidP="00BB2C8C">
                  <w:pPr>
                    <w:jc w:val="left"/>
                    <w:rPr>
                      <w:rFonts w:ascii="Times New Roman" w:eastAsia="Times New Roman" w:hAnsi="Times New Roman"/>
                      <w:i/>
                      <w:color w:val="000000" w:themeColor="text1"/>
                      <w:lang w:val="sr-Cyrl-RS"/>
                    </w:rPr>
                  </w:pPr>
                  <w:r w:rsidRPr="0051295B">
                    <w:rPr>
                      <w:rFonts w:ascii="Times New Roman" w:eastAsia="Times New Roman" w:hAnsi="Times New Roman"/>
                      <w:i/>
                      <w:color w:val="000000" w:themeColor="text1"/>
                      <w:lang w:val="sr-Cyrl-RS"/>
                    </w:rPr>
                    <w:lastRenderedPageBreak/>
                    <w:t>Елиминација непотребне документације</w:t>
                  </w:r>
                </w:p>
              </w:tc>
              <w:tc>
                <w:tcPr>
                  <w:tcW w:w="1784" w:type="dxa"/>
                  <w:tcBorders>
                    <w:bottom w:val="single" w:sz="4" w:space="0" w:color="auto"/>
                  </w:tcBorders>
                </w:tcPr>
                <w:p w14:paraId="6E5E1FFB" w14:textId="77777777" w:rsidR="00BB2C8C" w:rsidRPr="0051295B" w:rsidRDefault="00BB2C8C" w:rsidP="00CA1CE9">
                  <w:pPr>
                    <w:jc w:val="left"/>
                    <w:rPr>
                      <w:rFonts w:ascii="Times New Roman" w:eastAsia="Times New Roman" w:hAnsi="Times New Roman"/>
                      <w:b/>
                      <w:color w:val="000000" w:themeColor="text1"/>
                      <w:lang w:val="sr-Cyrl-RS"/>
                    </w:rPr>
                  </w:pPr>
                </w:p>
              </w:tc>
              <w:tc>
                <w:tcPr>
                  <w:tcW w:w="1781" w:type="dxa"/>
                  <w:tcBorders>
                    <w:bottom w:val="single" w:sz="4" w:space="0" w:color="auto"/>
                  </w:tcBorders>
                </w:tcPr>
                <w:p w14:paraId="2BFDC0B1" w14:textId="6B02DD44" w:rsidR="00BB2C8C" w:rsidRPr="0051295B" w:rsidRDefault="00F40CCC" w:rsidP="00F40CCC">
                  <w:pPr>
                    <w:jc w:val="center"/>
                    <w:rPr>
                      <w:rFonts w:ascii="Times New Roman" w:eastAsia="Times New Roman" w:hAnsi="Times New Roman"/>
                      <w:b/>
                      <w:color w:val="000000" w:themeColor="text1"/>
                      <w:lang w:val="sr-Cyrl-RS"/>
                    </w:rPr>
                  </w:pPr>
                  <w:r w:rsidRPr="0051295B">
                    <w:rPr>
                      <w:rFonts w:ascii="Times New Roman" w:eastAsia="Times New Roman" w:hAnsi="Times New Roman"/>
                      <w:b/>
                      <w:color w:val="000000" w:themeColor="text1"/>
                      <w:lang w:val="sr-Cyrl-RS"/>
                    </w:rPr>
                    <w:t>Х</w:t>
                  </w:r>
                </w:p>
              </w:tc>
              <w:tc>
                <w:tcPr>
                  <w:tcW w:w="1630" w:type="dxa"/>
                  <w:tcBorders>
                    <w:bottom w:val="single" w:sz="4" w:space="0" w:color="auto"/>
                  </w:tcBorders>
                </w:tcPr>
                <w:p w14:paraId="40D61E58" w14:textId="77777777" w:rsidR="00BB2C8C" w:rsidRPr="0051295B" w:rsidRDefault="00BB2C8C" w:rsidP="00CA1CE9">
                  <w:pPr>
                    <w:jc w:val="left"/>
                    <w:rPr>
                      <w:rFonts w:ascii="Times New Roman" w:eastAsia="Times New Roman" w:hAnsi="Times New Roman"/>
                      <w:b/>
                      <w:color w:val="000000" w:themeColor="text1"/>
                      <w:lang w:val="sr-Cyrl-RS"/>
                    </w:rPr>
                  </w:pPr>
                </w:p>
              </w:tc>
            </w:tr>
            <w:tr w:rsidR="0051295B" w:rsidRPr="0051295B" w14:paraId="510F5EBD" w14:textId="2A8E617C" w:rsidTr="00F97805">
              <w:trPr>
                <w:gridAfter w:val="1"/>
                <w:wAfter w:w="7" w:type="dxa"/>
                <w:trHeight w:val="489"/>
              </w:trPr>
              <w:tc>
                <w:tcPr>
                  <w:tcW w:w="3632" w:type="dxa"/>
                  <w:tcBorders>
                    <w:bottom w:val="single" w:sz="4" w:space="0" w:color="auto"/>
                  </w:tcBorders>
                  <w:vAlign w:val="center"/>
                </w:tcPr>
                <w:p w14:paraId="438E0FA2" w14:textId="2B4877D1" w:rsidR="009D6463" w:rsidRPr="0051295B" w:rsidRDefault="00152573" w:rsidP="00152573">
                  <w:pPr>
                    <w:jc w:val="left"/>
                    <w:rPr>
                      <w:rFonts w:ascii="Times New Roman" w:eastAsia="Times New Roman" w:hAnsi="Times New Roman"/>
                      <w:i/>
                      <w:color w:val="000000" w:themeColor="text1"/>
                      <w:lang w:val="sr-Cyrl-RS"/>
                    </w:rPr>
                  </w:pPr>
                  <w:r w:rsidRPr="0051295B">
                    <w:rPr>
                      <w:rFonts w:ascii="Times New Roman" w:eastAsia="Times New Roman" w:hAnsi="Times New Roman"/>
                      <w:i/>
                      <w:color w:val="000000" w:themeColor="text1"/>
                      <w:lang w:val="sr-Cyrl-RS"/>
                    </w:rPr>
                    <w:t>Д</w:t>
                  </w:r>
                  <w:r w:rsidR="009D6463" w:rsidRPr="0051295B">
                    <w:rPr>
                      <w:rFonts w:ascii="Times New Roman" w:eastAsia="Times New Roman" w:hAnsi="Times New Roman"/>
                      <w:i/>
                      <w:color w:val="000000" w:themeColor="text1"/>
                      <w:lang w:val="sr-Cyrl-RS"/>
                    </w:rPr>
                    <w:t>оказа о електронској уплати без печата банке</w:t>
                  </w:r>
                </w:p>
              </w:tc>
              <w:tc>
                <w:tcPr>
                  <w:tcW w:w="1784" w:type="dxa"/>
                  <w:tcBorders>
                    <w:bottom w:val="single" w:sz="4" w:space="0" w:color="auto"/>
                  </w:tcBorders>
                </w:tcPr>
                <w:p w14:paraId="3BFA8B13" w14:textId="16295D2D" w:rsidR="009D6463" w:rsidRPr="0051295B" w:rsidRDefault="009D6463" w:rsidP="00CA1CE9">
                  <w:pPr>
                    <w:jc w:val="left"/>
                    <w:rPr>
                      <w:rFonts w:ascii="Times New Roman" w:eastAsia="Times New Roman" w:hAnsi="Times New Roman"/>
                      <w:b/>
                      <w:color w:val="000000" w:themeColor="text1"/>
                      <w:lang w:val="sr-Cyrl-RS"/>
                    </w:rPr>
                  </w:pPr>
                </w:p>
              </w:tc>
              <w:tc>
                <w:tcPr>
                  <w:tcW w:w="1781" w:type="dxa"/>
                  <w:tcBorders>
                    <w:bottom w:val="single" w:sz="4" w:space="0" w:color="auto"/>
                  </w:tcBorders>
                </w:tcPr>
                <w:p w14:paraId="15B62DD9" w14:textId="2A3BFEC3" w:rsidR="009D6463" w:rsidRPr="0051295B" w:rsidRDefault="009D6463" w:rsidP="00F40CCC">
                  <w:pPr>
                    <w:jc w:val="center"/>
                    <w:rPr>
                      <w:rFonts w:ascii="Times New Roman" w:eastAsia="Times New Roman" w:hAnsi="Times New Roman"/>
                      <w:b/>
                      <w:color w:val="000000" w:themeColor="text1"/>
                      <w:lang w:val="sr-Cyrl-RS"/>
                    </w:rPr>
                  </w:pPr>
                  <w:r w:rsidRPr="0051295B">
                    <w:rPr>
                      <w:rFonts w:ascii="Times New Roman" w:eastAsia="Times New Roman" w:hAnsi="Times New Roman"/>
                      <w:b/>
                      <w:color w:val="000000" w:themeColor="text1"/>
                    </w:rPr>
                    <w:t>Х</w:t>
                  </w:r>
                </w:p>
              </w:tc>
              <w:tc>
                <w:tcPr>
                  <w:tcW w:w="1630" w:type="dxa"/>
                  <w:tcBorders>
                    <w:bottom w:val="single" w:sz="4" w:space="0" w:color="auto"/>
                  </w:tcBorders>
                </w:tcPr>
                <w:p w14:paraId="09099E6D" w14:textId="5AA94379" w:rsidR="009D6463" w:rsidRPr="0051295B" w:rsidRDefault="009D6463" w:rsidP="00CA1CE9">
                  <w:pPr>
                    <w:jc w:val="left"/>
                    <w:rPr>
                      <w:rFonts w:ascii="Times New Roman" w:eastAsia="Times New Roman" w:hAnsi="Times New Roman"/>
                      <w:b/>
                      <w:color w:val="000000" w:themeColor="text1"/>
                      <w:lang w:val="sr-Cyrl-RS"/>
                    </w:rPr>
                  </w:pPr>
                </w:p>
              </w:tc>
            </w:tr>
          </w:tbl>
          <w:tbl>
            <w:tblPr>
              <w:tblStyle w:val="TableGrid3"/>
              <w:tblW w:w="0" w:type="auto"/>
              <w:tblLook w:val="04A0" w:firstRow="1" w:lastRow="0" w:firstColumn="1" w:lastColumn="0" w:noHBand="0" w:noVBand="1"/>
            </w:tblPr>
            <w:tblGrid>
              <w:gridCol w:w="3632"/>
              <w:gridCol w:w="1784"/>
              <w:gridCol w:w="1781"/>
              <w:gridCol w:w="1630"/>
            </w:tblGrid>
            <w:tr w:rsidR="0051295B" w:rsidRPr="0051295B" w14:paraId="2F8F873F" w14:textId="77777777" w:rsidTr="00F97805">
              <w:trPr>
                <w:trHeight w:val="489"/>
              </w:trPr>
              <w:tc>
                <w:tcPr>
                  <w:tcW w:w="3632" w:type="dxa"/>
                  <w:tcBorders>
                    <w:top w:val="single" w:sz="4" w:space="0" w:color="auto"/>
                    <w:bottom w:val="single" w:sz="4" w:space="0" w:color="000000"/>
                  </w:tcBorders>
                  <w:vAlign w:val="center"/>
                </w:tcPr>
                <w:p w14:paraId="057AFD57" w14:textId="0F3D7C0A" w:rsidR="00EC7261" w:rsidRPr="0051295B" w:rsidRDefault="00EC7261" w:rsidP="002C7029">
                  <w:pPr>
                    <w:jc w:val="left"/>
                    <w:rPr>
                      <w:rFonts w:ascii="Times New Roman" w:eastAsia="Times New Roman" w:hAnsi="Times New Roman"/>
                      <w:i/>
                      <w:color w:val="000000" w:themeColor="text1"/>
                      <w:lang w:val="sr-Cyrl-RS"/>
                    </w:rPr>
                  </w:pPr>
                  <w:r w:rsidRPr="0051295B">
                    <w:rPr>
                      <w:rFonts w:ascii="Times New Roman" w:eastAsia="Times New Roman" w:hAnsi="Times New Roman"/>
                      <w:i/>
                      <w:color w:val="000000" w:themeColor="text1"/>
                      <w:lang w:val="sr-Cyrl-RS"/>
                    </w:rPr>
                    <w:t>Електронско подношење захтева</w:t>
                  </w:r>
                  <w:r w:rsidR="00152573" w:rsidRPr="0051295B">
                    <w:rPr>
                      <w:rFonts w:ascii="Times New Roman" w:eastAsia="Times New Roman" w:hAnsi="Times New Roman"/>
                      <w:i/>
                      <w:color w:val="000000" w:themeColor="text1"/>
                      <w:lang w:val="sr-Cyrl-RS"/>
                    </w:rPr>
                    <w:t xml:space="preserve"> и документације </w:t>
                  </w:r>
                </w:p>
              </w:tc>
              <w:tc>
                <w:tcPr>
                  <w:tcW w:w="1784" w:type="dxa"/>
                  <w:tcBorders>
                    <w:top w:val="single" w:sz="4" w:space="0" w:color="auto"/>
                    <w:bottom w:val="single" w:sz="4" w:space="0" w:color="000000"/>
                  </w:tcBorders>
                </w:tcPr>
                <w:p w14:paraId="5A559C30" w14:textId="77777777" w:rsidR="00EC7261" w:rsidRPr="0051295B" w:rsidRDefault="00EC7261" w:rsidP="002C7029">
                  <w:pPr>
                    <w:jc w:val="center"/>
                    <w:rPr>
                      <w:rFonts w:ascii="Times New Roman" w:eastAsia="Times New Roman" w:hAnsi="Times New Roman"/>
                      <w:b/>
                      <w:color w:val="000000" w:themeColor="text1"/>
                    </w:rPr>
                  </w:pPr>
                </w:p>
              </w:tc>
              <w:tc>
                <w:tcPr>
                  <w:tcW w:w="1781" w:type="dxa"/>
                  <w:tcBorders>
                    <w:top w:val="single" w:sz="4" w:space="0" w:color="auto"/>
                    <w:bottom w:val="single" w:sz="4" w:space="0" w:color="000000"/>
                  </w:tcBorders>
                </w:tcPr>
                <w:p w14:paraId="2155D660" w14:textId="77777777" w:rsidR="00EC7261" w:rsidRPr="0051295B" w:rsidRDefault="00EC7261" w:rsidP="002C7029">
                  <w:pPr>
                    <w:jc w:val="center"/>
                    <w:rPr>
                      <w:rFonts w:ascii="Times New Roman" w:eastAsia="Times New Roman" w:hAnsi="Times New Roman"/>
                      <w:b/>
                      <w:color w:val="000000" w:themeColor="text1"/>
                    </w:rPr>
                  </w:pPr>
                  <w:r w:rsidRPr="0051295B">
                    <w:rPr>
                      <w:rFonts w:ascii="Times New Roman" w:eastAsia="Times New Roman" w:hAnsi="Times New Roman"/>
                      <w:b/>
                      <w:color w:val="000000" w:themeColor="text1"/>
                    </w:rPr>
                    <w:t>Х</w:t>
                  </w:r>
                </w:p>
              </w:tc>
              <w:tc>
                <w:tcPr>
                  <w:tcW w:w="1630" w:type="dxa"/>
                  <w:tcBorders>
                    <w:top w:val="single" w:sz="4" w:space="0" w:color="auto"/>
                    <w:bottom w:val="single" w:sz="4" w:space="0" w:color="000000"/>
                  </w:tcBorders>
                </w:tcPr>
                <w:p w14:paraId="750DDACB" w14:textId="77777777" w:rsidR="00EC7261" w:rsidRPr="0051295B" w:rsidRDefault="00EC7261" w:rsidP="002C7029">
                  <w:pPr>
                    <w:jc w:val="center"/>
                    <w:rPr>
                      <w:rFonts w:ascii="Times New Roman" w:eastAsia="Times New Roman" w:hAnsi="Times New Roman"/>
                      <w:b/>
                      <w:color w:val="000000" w:themeColor="text1"/>
                      <w:lang w:val="sr-Cyrl-RS"/>
                    </w:rPr>
                  </w:pPr>
                </w:p>
              </w:tc>
            </w:tr>
            <w:tr w:rsidR="0051295B" w:rsidRPr="0051295B" w14:paraId="031C7624" w14:textId="77777777" w:rsidTr="00152573">
              <w:trPr>
                <w:trHeight w:val="489"/>
              </w:trPr>
              <w:tc>
                <w:tcPr>
                  <w:tcW w:w="3632" w:type="dxa"/>
                  <w:tcBorders>
                    <w:bottom w:val="nil"/>
                  </w:tcBorders>
                  <w:vAlign w:val="center"/>
                </w:tcPr>
                <w:p w14:paraId="58D96F61" w14:textId="4FB90156" w:rsidR="00152573" w:rsidRPr="0051295B" w:rsidRDefault="00152573" w:rsidP="002C7029">
                  <w:pPr>
                    <w:jc w:val="left"/>
                    <w:rPr>
                      <w:rFonts w:ascii="Times New Roman" w:eastAsia="Times New Roman" w:hAnsi="Times New Roman"/>
                      <w:i/>
                      <w:color w:val="000000" w:themeColor="text1"/>
                      <w:lang w:val="sr-Cyrl-RS"/>
                    </w:rPr>
                  </w:pPr>
                  <w:r w:rsidRPr="0051295B">
                    <w:rPr>
                      <w:rFonts w:ascii="Times New Roman" w:eastAsia="Times New Roman" w:hAnsi="Times New Roman"/>
                      <w:b/>
                      <w:color w:val="000000" w:themeColor="text1"/>
                      <w:lang w:val="sr-Cyrl-RS"/>
                    </w:rPr>
                    <w:t>Образац административног захтева</w:t>
                  </w:r>
                </w:p>
              </w:tc>
              <w:tc>
                <w:tcPr>
                  <w:tcW w:w="5195" w:type="dxa"/>
                  <w:gridSpan w:val="3"/>
                  <w:tcBorders>
                    <w:bottom w:val="nil"/>
                  </w:tcBorders>
                </w:tcPr>
                <w:p w14:paraId="0F246AA8" w14:textId="77777777" w:rsidR="00152573" w:rsidRPr="0051295B" w:rsidRDefault="00152573" w:rsidP="002C7029">
                  <w:pPr>
                    <w:jc w:val="center"/>
                    <w:rPr>
                      <w:rFonts w:ascii="Times New Roman" w:eastAsia="Times New Roman" w:hAnsi="Times New Roman"/>
                      <w:b/>
                      <w:color w:val="000000" w:themeColor="text1"/>
                      <w:lang w:val="sr-Cyrl-RS"/>
                    </w:rPr>
                  </w:pPr>
                </w:p>
              </w:tc>
            </w:tr>
          </w:tbl>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1784"/>
              <w:gridCol w:w="1781"/>
              <w:gridCol w:w="1637"/>
            </w:tblGrid>
            <w:tr w:rsidR="0051295B" w:rsidRPr="0051295B" w14:paraId="7889C090" w14:textId="77777777" w:rsidTr="001F2337">
              <w:trPr>
                <w:trHeight w:val="489"/>
              </w:trPr>
              <w:tc>
                <w:tcPr>
                  <w:tcW w:w="3632" w:type="dxa"/>
                  <w:vAlign w:val="center"/>
                </w:tcPr>
                <w:p w14:paraId="40BABFA5" w14:textId="77777777" w:rsidR="00152573" w:rsidRPr="0051295B" w:rsidRDefault="00152573" w:rsidP="001F2337">
                  <w:pPr>
                    <w:jc w:val="left"/>
                    <w:rPr>
                      <w:rFonts w:ascii="Times New Roman" w:eastAsia="Times New Roman" w:hAnsi="Times New Roman"/>
                      <w:i/>
                      <w:color w:val="000000" w:themeColor="text1"/>
                      <w:lang w:val="sr-Cyrl-RS"/>
                    </w:rPr>
                  </w:pPr>
                  <w:r w:rsidRPr="0051295B">
                    <w:rPr>
                      <w:rFonts w:ascii="Times New Roman" w:eastAsia="Times New Roman" w:hAnsi="Times New Roman"/>
                      <w:i/>
                      <w:color w:val="000000" w:themeColor="text1"/>
                      <w:lang w:val="sr-Cyrl-RS"/>
                    </w:rPr>
                    <w:t>Увођење обрасца захтева</w:t>
                  </w:r>
                </w:p>
              </w:tc>
              <w:tc>
                <w:tcPr>
                  <w:tcW w:w="1784" w:type="dxa"/>
                </w:tcPr>
                <w:p w14:paraId="5756FDD3" w14:textId="77777777" w:rsidR="00152573" w:rsidRPr="0051295B" w:rsidRDefault="00152573" w:rsidP="001F2337">
                  <w:pPr>
                    <w:jc w:val="left"/>
                    <w:rPr>
                      <w:rFonts w:ascii="Times New Roman" w:eastAsia="Times New Roman" w:hAnsi="Times New Roman"/>
                      <w:b/>
                      <w:color w:val="000000" w:themeColor="text1"/>
                      <w:lang w:val="sr-Cyrl-RS"/>
                    </w:rPr>
                  </w:pPr>
                </w:p>
              </w:tc>
              <w:tc>
                <w:tcPr>
                  <w:tcW w:w="1781" w:type="dxa"/>
                </w:tcPr>
                <w:p w14:paraId="3F545C2C" w14:textId="77777777" w:rsidR="00152573" w:rsidRPr="0051295B" w:rsidRDefault="00152573" w:rsidP="001F2337">
                  <w:pPr>
                    <w:jc w:val="center"/>
                    <w:rPr>
                      <w:rFonts w:ascii="Times New Roman" w:eastAsia="Times New Roman" w:hAnsi="Times New Roman"/>
                      <w:b/>
                      <w:color w:val="000000" w:themeColor="text1"/>
                      <w:lang w:val="sr-Cyrl-RS"/>
                    </w:rPr>
                  </w:pPr>
                  <w:r w:rsidRPr="0051295B">
                    <w:rPr>
                      <w:rFonts w:ascii="Times New Roman" w:eastAsia="Times New Roman" w:hAnsi="Times New Roman"/>
                      <w:b/>
                      <w:color w:val="000000" w:themeColor="text1"/>
                      <w:lang w:val="sr-Cyrl-RS"/>
                    </w:rPr>
                    <w:t>Х</w:t>
                  </w:r>
                </w:p>
              </w:tc>
              <w:tc>
                <w:tcPr>
                  <w:tcW w:w="1637" w:type="dxa"/>
                </w:tcPr>
                <w:p w14:paraId="2260D9A1" w14:textId="77777777" w:rsidR="00152573" w:rsidRPr="0051295B" w:rsidRDefault="00152573" w:rsidP="001F2337">
                  <w:pPr>
                    <w:jc w:val="left"/>
                    <w:rPr>
                      <w:rFonts w:ascii="Times New Roman" w:eastAsia="Times New Roman" w:hAnsi="Times New Roman"/>
                      <w:b/>
                      <w:color w:val="000000" w:themeColor="text1"/>
                      <w:lang w:val="sr-Cyrl-RS"/>
                    </w:rPr>
                  </w:pPr>
                </w:p>
              </w:tc>
            </w:tr>
          </w:tbl>
          <w:p w14:paraId="029B6EF6" w14:textId="77777777" w:rsidR="00CA1CE9" w:rsidRPr="0051295B" w:rsidRDefault="00CA1CE9" w:rsidP="00BB2C8C">
            <w:pPr>
              <w:pStyle w:val="NormalWeb"/>
              <w:spacing w:before="120" w:beforeAutospacing="0" w:after="120" w:afterAutospacing="0"/>
              <w:jc w:val="both"/>
              <w:rPr>
                <w:b/>
                <w:color w:val="000000" w:themeColor="text1"/>
                <w:sz w:val="22"/>
                <w:szCs w:val="22"/>
                <w:lang w:val="sr-Cyrl-RS"/>
              </w:rPr>
            </w:pPr>
          </w:p>
          <w:p w14:paraId="6E28D8C5" w14:textId="044E3CF3" w:rsidR="00A8471A" w:rsidRPr="0051295B" w:rsidRDefault="00A8471A" w:rsidP="00BB2C8C">
            <w:pPr>
              <w:pStyle w:val="NormalWeb"/>
              <w:spacing w:before="120" w:beforeAutospacing="0" w:after="120" w:afterAutospacing="0"/>
              <w:jc w:val="both"/>
              <w:rPr>
                <w:b/>
                <w:color w:val="000000" w:themeColor="text1"/>
                <w:sz w:val="22"/>
                <w:szCs w:val="22"/>
                <w:lang w:val="sr-Cyrl-RS"/>
              </w:rPr>
            </w:pPr>
          </w:p>
        </w:tc>
      </w:tr>
      <w:tr w:rsidR="0051295B" w:rsidRPr="0051295B" w14:paraId="0B4EEBB8" w14:textId="77777777" w:rsidTr="0CB845BD">
        <w:trPr>
          <w:trHeight w:val="454"/>
        </w:trPr>
        <w:tc>
          <w:tcPr>
            <w:tcW w:w="9060" w:type="dxa"/>
            <w:gridSpan w:val="2"/>
            <w:shd w:val="clear" w:color="auto" w:fill="DBE5F1" w:themeFill="accent1" w:themeFillTint="33"/>
            <w:vAlign w:val="center"/>
          </w:tcPr>
          <w:p w14:paraId="30CB88E1" w14:textId="262FDF75" w:rsidR="00CA1CE9" w:rsidRPr="0051295B" w:rsidRDefault="00F40CCC" w:rsidP="00F40CCC">
            <w:pPr>
              <w:pStyle w:val="NormalWeb"/>
              <w:spacing w:before="120" w:beforeAutospacing="0" w:after="120" w:afterAutospacing="0"/>
              <w:ind w:left="360"/>
              <w:jc w:val="center"/>
              <w:rPr>
                <w:b/>
                <w:color w:val="000000" w:themeColor="text1"/>
                <w:sz w:val="22"/>
                <w:szCs w:val="22"/>
                <w:lang w:val="sr-Cyrl-RS"/>
              </w:rPr>
            </w:pPr>
            <w:r w:rsidRPr="0051295B">
              <w:rPr>
                <w:b/>
                <w:color w:val="000000" w:themeColor="text1"/>
                <w:sz w:val="22"/>
                <w:szCs w:val="22"/>
                <w:lang w:val="sr-Cyrl-RS"/>
              </w:rPr>
              <w:lastRenderedPageBreak/>
              <w:t xml:space="preserve">3. </w:t>
            </w:r>
            <w:r w:rsidR="00CA1CE9" w:rsidRPr="0051295B">
              <w:rPr>
                <w:b/>
                <w:color w:val="000000" w:themeColor="text1"/>
                <w:sz w:val="22"/>
                <w:szCs w:val="22"/>
                <w:lang w:val="sr-Cyrl-RS"/>
              </w:rPr>
              <w:t>ОБРАЗЛОЖЕЊЕ</w:t>
            </w:r>
          </w:p>
        </w:tc>
      </w:tr>
      <w:tr w:rsidR="0051295B" w:rsidRPr="0051295B" w14:paraId="4C67EFD3" w14:textId="77777777" w:rsidTr="0CB845BD">
        <w:trPr>
          <w:trHeight w:val="454"/>
        </w:trPr>
        <w:tc>
          <w:tcPr>
            <w:tcW w:w="9060" w:type="dxa"/>
            <w:gridSpan w:val="2"/>
            <w:shd w:val="clear" w:color="auto" w:fill="auto"/>
          </w:tcPr>
          <w:p w14:paraId="27E960AF" w14:textId="77777777" w:rsidR="00CA1CE9" w:rsidRPr="0051295B" w:rsidRDefault="00CA1CE9" w:rsidP="00A8471A">
            <w:pPr>
              <w:contextualSpacing/>
              <w:jc w:val="left"/>
              <w:rPr>
                <w:rFonts w:ascii="Times New Roman" w:eastAsia="Times New Roman" w:hAnsi="Times New Roman"/>
                <w:b/>
                <w:color w:val="000000" w:themeColor="text1"/>
                <w:sz w:val="24"/>
                <w:szCs w:val="24"/>
                <w:lang w:val="sr-Cyrl-RS"/>
              </w:rPr>
            </w:pPr>
          </w:p>
          <w:p w14:paraId="0A6DA325" w14:textId="7B1B670B" w:rsidR="00F40CCC" w:rsidRDefault="00036925" w:rsidP="00A8471A">
            <w:pPr>
              <w:contextualSpacing/>
              <w:jc w:val="left"/>
              <w:rPr>
                <w:rFonts w:ascii="Times New Roman" w:eastAsia="Times New Roman" w:hAnsi="Times New Roman"/>
                <w:b/>
                <w:color w:val="000000" w:themeColor="text1"/>
                <w:sz w:val="22"/>
                <w:szCs w:val="22"/>
                <w:lang w:val="sr-Cyrl-RS"/>
              </w:rPr>
            </w:pPr>
            <w:r w:rsidRPr="0051295B">
              <w:rPr>
                <w:rFonts w:ascii="Times New Roman" w:eastAsia="Times New Roman" w:hAnsi="Times New Roman"/>
                <w:b/>
                <w:color w:val="000000" w:themeColor="text1"/>
                <w:sz w:val="22"/>
                <w:szCs w:val="22"/>
                <w:lang w:val="sr-Cyrl-RS"/>
              </w:rPr>
              <w:t>3.1. E</w:t>
            </w:r>
            <w:r w:rsidR="00F40CCC" w:rsidRPr="0051295B">
              <w:rPr>
                <w:rFonts w:ascii="Times New Roman" w:eastAsia="Times New Roman" w:hAnsi="Times New Roman"/>
                <w:b/>
                <w:color w:val="000000" w:themeColor="text1"/>
                <w:sz w:val="22"/>
                <w:szCs w:val="22"/>
                <w:lang w:val="sr-Cyrl-RS"/>
              </w:rPr>
              <w:t xml:space="preserve">лиминација </w:t>
            </w:r>
            <w:r w:rsidR="00152573" w:rsidRPr="0051295B">
              <w:rPr>
                <w:rFonts w:ascii="Times New Roman" w:eastAsia="Times New Roman" w:hAnsi="Times New Roman"/>
                <w:b/>
                <w:color w:val="000000" w:themeColor="text1"/>
                <w:sz w:val="22"/>
                <w:szCs w:val="22"/>
                <w:lang w:val="sr-Cyrl-RS"/>
              </w:rPr>
              <w:t xml:space="preserve">непотребне </w:t>
            </w:r>
            <w:r w:rsidR="00F40CCC" w:rsidRPr="0051295B">
              <w:rPr>
                <w:rFonts w:ascii="Times New Roman" w:eastAsia="Times New Roman" w:hAnsi="Times New Roman"/>
                <w:b/>
                <w:color w:val="000000" w:themeColor="text1"/>
                <w:sz w:val="22"/>
                <w:szCs w:val="22"/>
                <w:lang w:val="sr-Cyrl-RS"/>
              </w:rPr>
              <w:t>документације</w:t>
            </w:r>
          </w:p>
          <w:p w14:paraId="654D1CCF" w14:textId="77777777" w:rsidR="00F97805" w:rsidRPr="0051295B" w:rsidRDefault="00F97805" w:rsidP="00A8471A">
            <w:pPr>
              <w:contextualSpacing/>
              <w:jc w:val="left"/>
              <w:rPr>
                <w:rFonts w:ascii="Times New Roman" w:eastAsia="Times New Roman" w:hAnsi="Times New Roman"/>
                <w:color w:val="000000" w:themeColor="text1"/>
                <w:sz w:val="22"/>
                <w:szCs w:val="22"/>
                <w:lang w:val="sr-Cyrl-RS"/>
              </w:rPr>
            </w:pPr>
          </w:p>
          <w:p w14:paraId="630D00E4" w14:textId="6950E05A" w:rsidR="00F44FE7" w:rsidRPr="0051295B" w:rsidRDefault="00F40CCC" w:rsidP="00F97805">
            <w:pPr>
              <w:contextualSpacing/>
              <w:rPr>
                <w:rFonts w:ascii="Times New Roman" w:hAnsi="Times New Roman"/>
                <w:b/>
                <w:color w:val="000000" w:themeColor="text1"/>
                <w:sz w:val="22"/>
                <w:szCs w:val="22"/>
                <w:lang w:val="sr-Cyrl-RS"/>
              </w:rPr>
            </w:pPr>
            <w:r w:rsidRPr="0051295B">
              <w:rPr>
                <w:rFonts w:ascii="Times New Roman" w:eastAsia="Times New Roman" w:hAnsi="Times New Roman"/>
                <w:color w:val="000000" w:themeColor="text1"/>
                <w:sz w:val="22"/>
                <w:szCs w:val="22"/>
                <w:lang w:val="sr-Cyrl-RS"/>
              </w:rPr>
              <w:t>Документа „Изјава којом подносилац захтева тврди да је достављена документација истинита и правно легална“ и „Изјава подносиоца захтева којом се потвђује да је средство за заштиту биља истоветно средству за заштиту биља регистрованом од стране референтне државе“ која се траже од подносиоца захтева су потпуно непотребна и представљају административно оптерећење за подносиоца захтева. Препорука је да се ова документа укину</w:t>
            </w:r>
            <w:r w:rsidR="00573465" w:rsidRPr="0051295B">
              <w:rPr>
                <w:rFonts w:ascii="Times New Roman" w:eastAsia="Times New Roman" w:hAnsi="Times New Roman"/>
                <w:color w:val="000000" w:themeColor="text1"/>
                <w:sz w:val="22"/>
                <w:szCs w:val="22"/>
                <w:lang w:val="sr-Cyrl-RS"/>
              </w:rPr>
              <w:t xml:space="preserve"> и и</w:t>
            </w:r>
            <w:r w:rsidR="00152573" w:rsidRPr="0051295B">
              <w:rPr>
                <w:rFonts w:ascii="Times New Roman" w:eastAsia="Times New Roman" w:hAnsi="Times New Roman"/>
                <w:color w:val="000000" w:themeColor="text1"/>
                <w:sz w:val="22"/>
                <w:szCs w:val="22"/>
                <w:lang w:val="sr-Cyrl-RS"/>
              </w:rPr>
              <w:t>н</w:t>
            </w:r>
            <w:r w:rsidR="00573465" w:rsidRPr="0051295B">
              <w:rPr>
                <w:rFonts w:ascii="Times New Roman" w:eastAsia="Times New Roman" w:hAnsi="Times New Roman"/>
                <w:color w:val="000000" w:themeColor="text1"/>
                <w:sz w:val="22"/>
                <w:szCs w:val="22"/>
                <w:lang w:val="sr-Cyrl-RS"/>
              </w:rPr>
              <w:t>плементирају у образац.</w:t>
            </w:r>
          </w:p>
          <w:p w14:paraId="1B473577" w14:textId="222F75B6" w:rsidR="00F40CCC" w:rsidRPr="0051295B" w:rsidRDefault="00EC7261" w:rsidP="00A8471A">
            <w:pPr>
              <w:pStyle w:val="odluka-zakon"/>
              <w:shd w:val="clear" w:color="auto" w:fill="FFFFFF"/>
              <w:spacing w:before="0" w:beforeAutospacing="0" w:after="0" w:afterAutospacing="0"/>
              <w:contextualSpacing/>
              <w:jc w:val="both"/>
              <w:rPr>
                <w:color w:val="000000" w:themeColor="text1"/>
                <w:sz w:val="22"/>
                <w:szCs w:val="22"/>
                <w:lang w:val="sr-Cyrl-RS"/>
              </w:rPr>
            </w:pPr>
            <w:r w:rsidRPr="0051295B">
              <w:rPr>
                <w:color w:val="000000" w:themeColor="text1"/>
                <w:sz w:val="22"/>
                <w:szCs w:val="22"/>
                <w:lang w:val="sr-Cyrl-RS"/>
              </w:rPr>
              <w:t>Такође се п</w:t>
            </w:r>
            <w:r w:rsidR="00F40CCC" w:rsidRPr="0051295B">
              <w:rPr>
                <w:color w:val="000000" w:themeColor="text1"/>
                <w:sz w:val="22"/>
                <w:szCs w:val="22"/>
                <w:lang w:val="sr-Cyrl-RS"/>
              </w:rPr>
              <w:t>редлаже елиминација подношења следећ</w:t>
            </w:r>
            <w:r w:rsidR="00152573" w:rsidRPr="0051295B">
              <w:rPr>
                <w:color w:val="000000" w:themeColor="text1"/>
                <w:sz w:val="22"/>
                <w:szCs w:val="22"/>
                <w:lang w:val="sr-Cyrl-RS"/>
              </w:rPr>
              <w:t>ег</w:t>
            </w:r>
            <w:r w:rsidR="00F40CCC" w:rsidRPr="0051295B">
              <w:rPr>
                <w:color w:val="000000" w:themeColor="text1"/>
                <w:sz w:val="22"/>
                <w:szCs w:val="22"/>
                <w:lang w:val="sr-Cyrl-RS"/>
              </w:rPr>
              <w:t xml:space="preserve"> докумената од стране подносиоца захтева</w:t>
            </w:r>
            <w:r w:rsidR="00573465" w:rsidRPr="0051295B">
              <w:rPr>
                <w:color w:val="000000" w:themeColor="text1"/>
                <w:sz w:val="22"/>
                <w:szCs w:val="22"/>
                <w:lang w:val="sr-Cyrl-RS"/>
              </w:rPr>
              <w:t>:</w:t>
            </w:r>
          </w:p>
          <w:p w14:paraId="3025F7AA" w14:textId="14BFF045" w:rsidR="00656856" w:rsidRPr="0051295B" w:rsidRDefault="00656856" w:rsidP="00F97805">
            <w:pPr>
              <w:pStyle w:val="ListParagraph"/>
              <w:numPr>
                <w:ilvl w:val="1"/>
                <w:numId w:val="23"/>
              </w:numPr>
              <w:ind w:left="1170" w:hanging="432"/>
              <w:rPr>
                <w:rFonts w:ascii="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Доказ да је лице које је потписало изјаву одговорно лице подносиоца захтева – службеник мора сам да порвери по службеној дужности на сајту АПР-а да ли је лице које поднело захтев и потписало образац, одговорно лице у подносиоца захтева.</w:t>
            </w:r>
          </w:p>
          <w:p w14:paraId="2B1D1523" w14:textId="77777777" w:rsidR="00A8471A" w:rsidRPr="0051295B" w:rsidRDefault="00A8471A" w:rsidP="00A8471A">
            <w:pPr>
              <w:contextualSpacing/>
              <w:rPr>
                <w:rFonts w:ascii="Times New Roman" w:hAnsi="Times New Roman"/>
                <w:color w:val="000000" w:themeColor="text1"/>
                <w:lang w:val="sr-Cyrl-RS"/>
              </w:rPr>
            </w:pPr>
          </w:p>
          <w:p w14:paraId="35E49D54" w14:textId="77777777" w:rsidR="00152573" w:rsidRPr="0051295B" w:rsidRDefault="00152573" w:rsidP="00152573">
            <w:pPr>
              <w:contextualSpacing/>
              <w:rPr>
                <w:rFonts w:ascii="Times New Roman" w:hAnsi="Times New Roman"/>
                <w:b/>
                <w:color w:val="000000" w:themeColor="text1"/>
                <w:sz w:val="22"/>
                <w:szCs w:val="22"/>
              </w:rPr>
            </w:pPr>
            <w:r w:rsidRPr="0051295B">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p>
          <w:p w14:paraId="7D66C168" w14:textId="395052E9" w:rsidR="00166958" w:rsidRPr="0051295B" w:rsidRDefault="00166958" w:rsidP="00A8471A">
            <w:pPr>
              <w:ind w:left="90"/>
              <w:contextualSpacing/>
              <w:rPr>
                <w:rFonts w:ascii="Times New Roman" w:hAnsi="Times New Roman"/>
                <w:b/>
                <w:color w:val="000000" w:themeColor="text1"/>
                <w:sz w:val="22"/>
                <w:szCs w:val="22"/>
                <w:lang w:val="sr-Cyrl-RS"/>
              </w:rPr>
            </w:pPr>
          </w:p>
          <w:p w14:paraId="34BE8F9C" w14:textId="609040CA" w:rsidR="00152573" w:rsidRDefault="00656856" w:rsidP="00152573">
            <w:pPr>
              <w:spacing w:line="259" w:lineRule="auto"/>
              <w:contextualSpacing/>
              <w:jc w:val="left"/>
              <w:rPr>
                <w:rFonts w:ascii="Times New Roman" w:eastAsia="Times New Roman" w:hAnsi="Times New Roman"/>
                <w:b/>
                <w:color w:val="000000" w:themeColor="text1"/>
                <w:sz w:val="22"/>
                <w:szCs w:val="22"/>
                <w:lang w:val="sr-Cyrl-RS"/>
              </w:rPr>
            </w:pPr>
            <w:r w:rsidRPr="0051295B">
              <w:rPr>
                <w:rFonts w:ascii="Times New Roman" w:hAnsi="Times New Roman"/>
                <w:b/>
                <w:color w:val="000000" w:themeColor="text1"/>
                <w:sz w:val="22"/>
                <w:szCs w:val="22"/>
                <w:lang w:val="sr-Cyrl-RS"/>
              </w:rPr>
              <w:t>3.</w:t>
            </w:r>
            <w:r w:rsidR="00EC7261" w:rsidRPr="0051295B">
              <w:rPr>
                <w:rFonts w:ascii="Times New Roman" w:hAnsi="Times New Roman"/>
                <w:b/>
                <w:color w:val="000000" w:themeColor="text1"/>
                <w:sz w:val="22"/>
                <w:szCs w:val="22"/>
                <w:lang w:val="sr-Cyrl-RS"/>
              </w:rPr>
              <w:t>2</w:t>
            </w:r>
            <w:r w:rsidRPr="0051295B">
              <w:rPr>
                <w:rFonts w:ascii="Times New Roman" w:hAnsi="Times New Roman"/>
                <w:b/>
                <w:color w:val="000000" w:themeColor="text1"/>
                <w:sz w:val="22"/>
                <w:szCs w:val="22"/>
                <w:lang w:val="sr-Cyrl-RS"/>
              </w:rPr>
              <w:t xml:space="preserve">. </w:t>
            </w:r>
            <w:r w:rsidR="00152573" w:rsidRPr="0051295B">
              <w:rPr>
                <w:rFonts w:ascii="Times New Roman" w:eastAsia="Times New Roman" w:hAnsi="Times New Roman"/>
                <w:b/>
                <w:color w:val="000000" w:themeColor="text1"/>
                <w:sz w:val="22"/>
                <w:szCs w:val="22"/>
                <w:lang w:val="sr-Cyrl-RS"/>
              </w:rPr>
              <w:t xml:space="preserve">Прихватање доказа о електронској уплати таксе без печата банке </w:t>
            </w:r>
          </w:p>
          <w:p w14:paraId="1F5A2DC3" w14:textId="19127567" w:rsidR="00F97805" w:rsidRPr="0051295B" w:rsidRDefault="00F97805" w:rsidP="00152573">
            <w:pPr>
              <w:spacing w:line="259" w:lineRule="auto"/>
              <w:contextualSpacing/>
              <w:jc w:val="left"/>
              <w:rPr>
                <w:rFonts w:ascii="Times New Roman" w:eastAsia="Times New Roman" w:hAnsi="Times New Roman"/>
                <w:b/>
                <w:color w:val="000000" w:themeColor="text1"/>
                <w:sz w:val="22"/>
                <w:szCs w:val="22"/>
                <w:lang w:val="sr-Cyrl-RS"/>
              </w:rPr>
            </w:pPr>
          </w:p>
          <w:p w14:paraId="0D982FB0" w14:textId="26255BCF" w:rsidR="00152573" w:rsidRPr="0051295B" w:rsidRDefault="00152573" w:rsidP="00152573">
            <w:pPr>
              <w:spacing w:after="160" w:line="259" w:lineRule="auto"/>
              <w:contextualSpacing/>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51704EED" w14:textId="023FE055" w:rsidR="00152573" w:rsidRPr="0051295B" w:rsidRDefault="00152573" w:rsidP="00A8471A">
            <w:pPr>
              <w:contextualSpacing/>
              <w:jc w:val="left"/>
              <w:rPr>
                <w:rFonts w:ascii="Times New Roman" w:hAnsi="Times New Roman"/>
                <w:b/>
                <w:color w:val="000000" w:themeColor="text1"/>
                <w:sz w:val="22"/>
                <w:szCs w:val="22"/>
                <w:lang w:val="sr-Cyrl-RS"/>
              </w:rPr>
            </w:pPr>
          </w:p>
          <w:p w14:paraId="61E8C5C9" w14:textId="40F6BD5C" w:rsidR="00152573" w:rsidRDefault="00152573" w:rsidP="00152573">
            <w:pPr>
              <w:contextualSpacing/>
              <w:rPr>
                <w:rFonts w:ascii="Times New Roman" w:eastAsia="Times New Roman" w:hAnsi="Times New Roman"/>
                <w:b/>
                <w:i/>
                <w:color w:val="000000" w:themeColor="text1"/>
                <w:sz w:val="22"/>
                <w:szCs w:val="22"/>
                <w:lang w:val="sr-Cyrl-RS"/>
              </w:rPr>
            </w:pPr>
            <w:r w:rsidRPr="0051295B">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r w:rsidR="00DD33F4">
              <w:rPr>
                <w:rFonts w:ascii="Times New Roman" w:eastAsia="Times New Roman" w:hAnsi="Times New Roman"/>
                <w:b/>
                <w:i/>
                <w:color w:val="000000" w:themeColor="text1"/>
                <w:sz w:val="22"/>
                <w:szCs w:val="22"/>
                <w:lang w:val="sr-Cyrl-RS"/>
              </w:rPr>
              <w:t>.</w:t>
            </w:r>
          </w:p>
          <w:p w14:paraId="54CB4C8F" w14:textId="77777777" w:rsidR="00DD33F4" w:rsidRPr="0051295B" w:rsidRDefault="00DD33F4" w:rsidP="00152573">
            <w:pPr>
              <w:contextualSpacing/>
              <w:rPr>
                <w:rFonts w:ascii="Times New Roman" w:hAnsi="Times New Roman"/>
                <w:b/>
                <w:color w:val="000000" w:themeColor="text1"/>
                <w:sz w:val="22"/>
                <w:szCs w:val="22"/>
              </w:rPr>
            </w:pPr>
          </w:p>
          <w:p w14:paraId="29760DFC" w14:textId="0389FB38" w:rsidR="00152573" w:rsidRDefault="00156690" w:rsidP="006E7A42">
            <w:pPr>
              <w:contextualSpacing/>
              <w:rPr>
                <w:rFonts w:ascii="Times New Roman" w:hAnsi="Times New Roman"/>
                <w:b/>
                <w:color w:val="000000" w:themeColor="text1"/>
                <w:sz w:val="22"/>
                <w:szCs w:val="22"/>
                <w:lang w:val="sr-Latn-RS"/>
              </w:rPr>
            </w:pPr>
            <w:r>
              <w:rPr>
                <w:rFonts w:ascii="Times New Roman" w:hAnsi="Times New Roman"/>
                <w:b/>
                <w:color w:val="000000" w:themeColor="text1"/>
                <w:sz w:val="22"/>
                <w:szCs w:val="22"/>
                <w:lang w:val="sr-Cyrl-RS"/>
              </w:rPr>
              <w:t>Уп</w:t>
            </w:r>
            <w:r w:rsidR="006E7A42" w:rsidRPr="006E7A42">
              <w:rPr>
                <w:rFonts w:ascii="Times New Roman" w:hAnsi="Times New Roman"/>
                <w:b/>
                <w:color w:val="000000" w:themeColor="text1"/>
                <w:sz w:val="22"/>
                <w:szCs w:val="22"/>
                <w:lang w:val="sr-Cyrl-RS"/>
              </w:rPr>
              <w:t xml:space="preserve">рава за заштиту биља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  </w:t>
            </w:r>
          </w:p>
          <w:p w14:paraId="20AD1CE7" w14:textId="77777777" w:rsidR="006E7A42" w:rsidRPr="006E7A42" w:rsidRDefault="006E7A42" w:rsidP="006E7A42">
            <w:pPr>
              <w:contextualSpacing/>
              <w:rPr>
                <w:rFonts w:ascii="Times New Roman" w:hAnsi="Times New Roman"/>
                <w:b/>
                <w:color w:val="000000" w:themeColor="text1"/>
                <w:sz w:val="22"/>
                <w:szCs w:val="22"/>
                <w:lang w:val="sr-Latn-RS"/>
              </w:rPr>
            </w:pPr>
          </w:p>
          <w:p w14:paraId="1166CAAB" w14:textId="2073E4C8" w:rsidR="00152573" w:rsidRPr="0051295B" w:rsidRDefault="00152573" w:rsidP="00152573">
            <w:pPr>
              <w:contextualSpacing/>
              <w:jc w:val="left"/>
              <w:rPr>
                <w:rFonts w:ascii="Times New Roman" w:eastAsia="Times New Roman" w:hAnsi="Times New Roman"/>
                <w:b/>
                <w:color w:val="000000" w:themeColor="text1"/>
                <w:sz w:val="22"/>
                <w:szCs w:val="22"/>
                <w:lang w:val="sr-Cyrl-RS"/>
              </w:rPr>
            </w:pPr>
            <w:r w:rsidRPr="0051295B">
              <w:rPr>
                <w:rFonts w:ascii="Times New Roman" w:hAnsi="Times New Roman"/>
                <w:b/>
                <w:color w:val="000000" w:themeColor="text1"/>
                <w:sz w:val="22"/>
                <w:szCs w:val="22"/>
                <w:lang w:val="sr-Cyrl-RS"/>
              </w:rPr>
              <w:t xml:space="preserve">3.3. </w:t>
            </w:r>
            <w:r w:rsidRPr="0051295B">
              <w:rPr>
                <w:rFonts w:ascii="Times New Roman" w:eastAsia="Times New Roman" w:hAnsi="Times New Roman"/>
                <w:b/>
                <w:color w:val="000000" w:themeColor="text1"/>
                <w:sz w:val="22"/>
                <w:szCs w:val="22"/>
                <w:lang w:val="sr-Cyrl-RS"/>
              </w:rPr>
              <w:t>Eлектронско подношење захтева и документације</w:t>
            </w:r>
          </w:p>
          <w:p w14:paraId="692F1A7E" w14:textId="77777777" w:rsidR="00152573" w:rsidRPr="0051295B" w:rsidRDefault="00152573" w:rsidP="00152573">
            <w:pPr>
              <w:contextualSpacing/>
              <w:jc w:val="left"/>
              <w:rPr>
                <w:rFonts w:ascii="Times New Roman" w:eastAsia="Times New Roman" w:hAnsi="Times New Roman"/>
                <w:b/>
                <w:color w:val="000000" w:themeColor="text1"/>
                <w:sz w:val="22"/>
                <w:szCs w:val="22"/>
                <w:lang w:val="sr-Cyrl-RS"/>
              </w:rPr>
            </w:pPr>
          </w:p>
          <w:p w14:paraId="7C83BF7F" w14:textId="77777777" w:rsidR="00152573" w:rsidRPr="0051295B" w:rsidRDefault="00152573" w:rsidP="00152573">
            <w:pPr>
              <w:pStyle w:val="NormalWeb"/>
              <w:spacing w:before="0" w:beforeAutospacing="0" w:after="0" w:afterAutospacing="0"/>
              <w:contextualSpacing/>
              <w:jc w:val="both"/>
              <w:rPr>
                <w:color w:val="000000" w:themeColor="text1"/>
                <w:sz w:val="22"/>
                <w:szCs w:val="22"/>
                <w:lang w:val="sr-Cyrl-RS"/>
              </w:rPr>
            </w:pPr>
            <w:r w:rsidRPr="0051295B">
              <w:rPr>
                <w:color w:val="000000" w:themeColor="text1"/>
                <w:sz w:val="22"/>
                <w:szCs w:val="22"/>
                <w:lang w:val="sr-Cyrl-RS"/>
              </w:rPr>
              <w:t xml:space="preserve">У циљу увођења савремених начина административног поступања, ефикаснијег и </w:t>
            </w:r>
            <w:r w:rsidRPr="0051295B">
              <w:rPr>
                <w:color w:val="000000" w:themeColor="text1"/>
                <w:sz w:val="22"/>
                <w:szCs w:val="22"/>
                <w:lang w:val="sr-Cyrl-RS"/>
              </w:rPr>
              <w:lastRenderedPageBreak/>
              <w:t>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655677A0" w14:textId="77777777" w:rsidR="00152573" w:rsidRPr="0051295B" w:rsidRDefault="00152573" w:rsidP="00152573">
            <w:pPr>
              <w:pStyle w:val="NormalWeb"/>
              <w:spacing w:before="0" w:beforeAutospacing="0" w:after="0" w:afterAutospacing="0"/>
              <w:contextualSpacing/>
              <w:jc w:val="both"/>
              <w:rPr>
                <w:color w:val="000000" w:themeColor="text1"/>
                <w:sz w:val="22"/>
                <w:szCs w:val="22"/>
                <w:lang w:val="sr-Cyrl-RS"/>
              </w:rPr>
            </w:pPr>
          </w:p>
          <w:p w14:paraId="01FBE41B" w14:textId="7E712538" w:rsidR="0051295B" w:rsidRDefault="00152573" w:rsidP="00152573">
            <w:pPr>
              <w:contextualSpacing/>
              <w:rPr>
                <w:rFonts w:ascii="Times New Roman" w:eastAsia="Times New Roman" w:hAnsi="Times New Roman"/>
                <w:b/>
                <w:i/>
                <w:color w:val="000000" w:themeColor="text1"/>
                <w:sz w:val="22"/>
                <w:szCs w:val="22"/>
                <w:lang w:val="sr-Cyrl-RS"/>
              </w:rPr>
            </w:pPr>
            <w:r w:rsidRPr="0051295B">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p>
          <w:p w14:paraId="55ADDF96" w14:textId="77777777" w:rsidR="000C0E97" w:rsidRPr="0051295B" w:rsidRDefault="000C0E97" w:rsidP="00152573">
            <w:pPr>
              <w:contextualSpacing/>
              <w:rPr>
                <w:rFonts w:ascii="Times New Roman" w:eastAsia="Times New Roman" w:hAnsi="Times New Roman"/>
                <w:b/>
                <w:i/>
                <w:color w:val="000000" w:themeColor="text1"/>
                <w:sz w:val="22"/>
                <w:szCs w:val="22"/>
                <w:lang w:val="sr-Latn-RS"/>
              </w:rPr>
            </w:pPr>
          </w:p>
          <w:p w14:paraId="451151AA" w14:textId="191C927E" w:rsidR="00656856" w:rsidRPr="0051295B" w:rsidRDefault="00152573" w:rsidP="00152573">
            <w:pPr>
              <w:pStyle w:val="NormalWeb"/>
              <w:spacing w:before="0" w:beforeAutospacing="0" w:after="0" w:afterAutospacing="0"/>
              <w:contextualSpacing/>
              <w:jc w:val="both"/>
              <w:rPr>
                <w:color w:val="000000" w:themeColor="text1"/>
                <w:lang w:val="sr-Cyrl-RS"/>
              </w:rPr>
            </w:pPr>
            <w:r w:rsidRPr="0051295B">
              <w:rPr>
                <w:b/>
                <w:color w:val="000000" w:themeColor="text1"/>
                <w:sz w:val="22"/>
                <w:szCs w:val="22"/>
                <w:lang w:val="sr-Cyrl-RS"/>
              </w:rPr>
              <w:t xml:space="preserve">3.4.  </w:t>
            </w:r>
            <w:r w:rsidR="00656856" w:rsidRPr="0051295B">
              <w:rPr>
                <w:b/>
                <w:color w:val="000000" w:themeColor="text1"/>
                <w:sz w:val="22"/>
                <w:szCs w:val="22"/>
                <w:lang w:val="sr-Cyrl-RS"/>
              </w:rPr>
              <w:t>Увођење обрасца за подношење захтева</w:t>
            </w:r>
          </w:p>
          <w:p w14:paraId="7FCF7D41" w14:textId="77777777" w:rsidR="00152573" w:rsidRPr="0051295B" w:rsidRDefault="00152573" w:rsidP="00152573">
            <w:pPr>
              <w:spacing w:before="100" w:beforeAutospacing="1" w:after="100" w:afterAutospacing="1" w:line="259" w:lineRule="auto"/>
              <w:contextualSpacing/>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41E335AD" w14:textId="77777777" w:rsidR="00C6793F" w:rsidRPr="00903B9F" w:rsidRDefault="00C6793F" w:rsidP="00C6793F">
            <w:pPr>
              <w:numPr>
                <w:ilvl w:val="1"/>
                <w:numId w:val="26"/>
              </w:numPr>
              <w:spacing w:before="100" w:beforeAutospacing="1" w:after="100" w:afterAutospacing="1" w:line="259" w:lineRule="auto"/>
              <w:ind w:left="885"/>
              <w:contextualSpacing/>
              <w:jc w:val="left"/>
              <w:rPr>
                <w:rFonts w:ascii="Times New Roman" w:eastAsia="Times New Roman" w:hAnsi="Times New Roman"/>
                <w:sz w:val="22"/>
                <w:szCs w:val="22"/>
                <w:lang w:val="sr-Cyrl-RS"/>
              </w:rPr>
            </w:pPr>
            <w:r w:rsidRPr="00903B9F">
              <w:rPr>
                <w:rFonts w:ascii="Times New Roman" w:eastAsia="Times New Roman" w:hAnsi="Times New Roman"/>
                <w:sz w:val="22"/>
                <w:szCs w:val="22"/>
                <w:lang w:val="sr-Cyrl-RS"/>
              </w:rPr>
              <w:t>Назив РС, Назив</w:t>
            </w:r>
            <w:r>
              <w:rPr>
                <w:rFonts w:ascii="Times New Roman" w:eastAsia="Times New Roman" w:hAnsi="Times New Roman"/>
                <w:sz w:val="22"/>
                <w:szCs w:val="22"/>
                <w:lang w:val="sr-Cyrl-RS"/>
              </w:rPr>
              <w:t xml:space="preserve"> и седиште</w:t>
            </w:r>
            <w:r w:rsidRPr="00903B9F">
              <w:rPr>
                <w:rFonts w:ascii="Times New Roman" w:eastAsia="Times New Roman" w:hAnsi="Times New Roman"/>
                <w:sz w:val="22"/>
                <w:szCs w:val="22"/>
                <w:lang w:val="sr-Cyrl-RS"/>
              </w:rPr>
              <w:t xml:space="preserve"> органа, Назив организационе јединице, бр. телефона и електронска адреса организационе јединице која спроводи административни поступак) </w:t>
            </w:r>
          </w:p>
          <w:p w14:paraId="4386AA06" w14:textId="77777777" w:rsidR="0098717E" w:rsidRDefault="00C6793F" w:rsidP="00C6793F">
            <w:pPr>
              <w:numPr>
                <w:ilvl w:val="1"/>
                <w:numId w:val="26"/>
              </w:numPr>
              <w:spacing w:before="100" w:beforeAutospacing="1" w:after="100" w:afterAutospacing="1" w:line="259" w:lineRule="auto"/>
              <w:ind w:left="885"/>
              <w:contextualSpacing/>
              <w:jc w:val="left"/>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 </w:t>
            </w:r>
            <w:r w:rsidRPr="000370E1">
              <w:rPr>
                <w:rFonts w:ascii="Times New Roman" w:eastAsia="Times New Roman" w:hAnsi="Times New Roman"/>
                <w:sz w:val="22"/>
                <w:szCs w:val="22"/>
                <w:lang w:val="sr-Cyrl-RS"/>
              </w:rPr>
              <w:t>Шифр</w:t>
            </w:r>
            <w:r>
              <w:rPr>
                <w:rFonts w:ascii="Times New Roman" w:eastAsia="Times New Roman" w:hAnsi="Times New Roman"/>
                <w:sz w:val="22"/>
                <w:szCs w:val="22"/>
                <w:lang w:val="sr-Cyrl-RS"/>
              </w:rPr>
              <w:t>а</w:t>
            </w:r>
            <w:r w:rsidRPr="000370E1">
              <w:rPr>
                <w:rFonts w:ascii="Times New Roman" w:eastAsia="Times New Roman" w:hAnsi="Times New Roman"/>
                <w:sz w:val="22"/>
                <w:szCs w:val="22"/>
                <w:lang w:val="sr-Cyrl-RS"/>
              </w:rPr>
              <w:t xml:space="preserve"> </w:t>
            </w:r>
            <w:r>
              <w:rPr>
                <w:rFonts w:ascii="Times New Roman" w:eastAsia="Times New Roman" w:hAnsi="Times New Roman"/>
                <w:sz w:val="22"/>
                <w:szCs w:val="22"/>
                <w:lang w:val="sr-Cyrl-RS"/>
              </w:rPr>
              <w:t xml:space="preserve">административног </w:t>
            </w:r>
            <w:r w:rsidRPr="000370E1">
              <w:rPr>
                <w:rFonts w:ascii="Times New Roman" w:eastAsia="Times New Roman" w:hAnsi="Times New Roman"/>
                <w:sz w:val="22"/>
                <w:szCs w:val="22"/>
                <w:lang w:val="sr-Cyrl-RS"/>
              </w:rPr>
              <w:t>поступка</w:t>
            </w:r>
            <w:r>
              <w:rPr>
                <w:rFonts w:ascii="Times New Roman" w:eastAsia="Times New Roman" w:hAnsi="Times New Roman"/>
                <w:sz w:val="22"/>
                <w:szCs w:val="22"/>
                <w:lang w:val="sr-Cyrl-RS"/>
              </w:rPr>
              <w:t xml:space="preserve"> или назив обрасца може да стоји у горњем десном углу обрасца</w:t>
            </w:r>
          </w:p>
          <w:p w14:paraId="448F0AAF" w14:textId="20358A90" w:rsidR="00C6793F" w:rsidRPr="00903B9F" w:rsidRDefault="00C6793F" w:rsidP="00C6793F">
            <w:pPr>
              <w:numPr>
                <w:ilvl w:val="1"/>
                <w:numId w:val="26"/>
              </w:numPr>
              <w:spacing w:before="100" w:beforeAutospacing="1" w:after="100" w:afterAutospacing="1" w:line="259" w:lineRule="auto"/>
              <w:ind w:left="885"/>
              <w:contextualSpacing/>
              <w:jc w:val="left"/>
              <w:rPr>
                <w:rFonts w:ascii="Times New Roman" w:eastAsia="Times New Roman" w:hAnsi="Times New Roman"/>
                <w:sz w:val="22"/>
                <w:szCs w:val="22"/>
                <w:lang w:val="sr-Cyrl-RS"/>
              </w:rPr>
            </w:pPr>
            <w:r w:rsidRPr="00903B9F">
              <w:rPr>
                <w:rFonts w:ascii="Times New Roman" w:eastAsia="Times New Roman" w:hAnsi="Times New Roman"/>
                <w:sz w:val="22"/>
                <w:szCs w:val="22"/>
                <w:lang w:val="sr-Cyrl-RS"/>
              </w:rPr>
              <w:t>Назив административног поступка</w:t>
            </w:r>
            <w:r>
              <w:rPr>
                <w:rFonts w:ascii="Times New Roman" w:eastAsia="Times New Roman" w:hAnsi="Times New Roman"/>
                <w:sz w:val="22"/>
                <w:szCs w:val="22"/>
                <w:lang w:val="sr-Cyrl-RS"/>
              </w:rPr>
              <w:t xml:space="preserve"> (управна ствар која је предмет поступка)</w:t>
            </w:r>
          </w:p>
          <w:p w14:paraId="5D863132" w14:textId="77777777" w:rsidR="00152573" w:rsidRPr="0051295B" w:rsidRDefault="00152573" w:rsidP="00152573">
            <w:pPr>
              <w:numPr>
                <w:ilvl w:val="1"/>
                <w:numId w:val="26"/>
              </w:numPr>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001A217C" w14:textId="1F59D5B9" w:rsidR="00152573" w:rsidRPr="0051295B" w:rsidRDefault="00152573" w:rsidP="00152573">
            <w:pPr>
              <w:numPr>
                <w:ilvl w:val="1"/>
                <w:numId w:val="26"/>
              </w:numPr>
              <w:shd w:val="clear" w:color="auto" w:fill="FFFFFF"/>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 xml:space="preserve">Места за унос специфичних информација за конкретан поступак, укључујући и информације, потребне за прибављање података по службеној дужности </w:t>
            </w:r>
          </w:p>
          <w:p w14:paraId="5468DCAB" w14:textId="7BBD1E54" w:rsidR="00152573" w:rsidRPr="0051295B" w:rsidRDefault="00152573" w:rsidP="00152573">
            <w:pPr>
              <w:numPr>
                <w:ilvl w:val="1"/>
                <w:numId w:val="26"/>
              </w:numPr>
              <w:shd w:val="clear" w:color="auto" w:fill="FFFFFF"/>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Изјава којом подносилац захтева тврди да је достављена документација истинита и правно легална</w:t>
            </w:r>
          </w:p>
          <w:p w14:paraId="21416904" w14:textId="24A2D771" w:rsidR="00152573" w:rsidRPr="0051295B" w:rsidRDefault="00152573" w:rsidP="00152573">
            <w:pPr>
              <w:numPr>
                <w:ilvl w:val="1"/>
                <w:numId w:val="26"/>
              </w:numPr>
              <w:shd w:val="clear" w:color="auto" w:fill="FFFFFF"/>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Изјава подносиоца захтева којом се потвђује да је средство за заштиту биља истоветно средству за заштиту биља регистрованом од стране референтне државе</w:t>
            </w:r>
          </w:p>
          <w:p w14:paraId="05834F1E" w14:textId="77777777" w:rsidR="00152573" w:rsidRPr="0051295B" w:rsidRDefault="00152573" w:rsidP="00152573">
            <w:pPr>
              <w:numPr>
                <w:ilvl w:val="1"/>
                <w:numId w:val="26"/>
              </w:numPr>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 xml:space="preserve">Информације о потребној документацији: </w:t>
            </w:r>
          </w:p>
          <w:p w14:paraId="197EE6CD" w14:textId="77777777" w:rsidR="00152573" w:rsidRPr="0051295B" w:rsidRDefault="00152573" w:rsidP="00152573">
            <w:pPr>
              <w:numPr>
                <w:ilvl w:val="0"/>
                <w:numId w:val="27"/>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51295B">
              <w:rPr>
                <w:rFonts w:ascii="Times New Roman" w:hAnsi="Times New Roman"/>
                <w:color w:val="000000" w:themeColor="text1"/>
                <w:sz w:val="22"/>
                <w:szCs w:val="22"/>
                <w:lang w:val="sr-Cyrl-RS"/>
              </w:rPr>
              <w:t>Таксативно набројана сва потребна документа</w:t>
            </w:r>
          </w:p>
          <w:p w14:paraId="34691176" w14:textId="77777777" w:rsidR="00152573" w:rsidRPr="0051295B" w:rsidRDefault="00152573" w:rsidP="00152573">
            <w:pPr>
              <w:numPr>
                <w:ilvl w:val="0"/>
                <w:numId w:val="27"/>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51295B">
              <w:rPr>
                <w:rFonts w:ascii="Times New Roman" w:hAnsi="Times New Roman"/>
                <w:color w:val="000000" w:themeColor="text1"/>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3DCFBE5C" w14:textId="77777777" w:rsidR="00152573" w:rsidRPr="0051295B" w:rsidRDefault="00152573" w:rsidP="00152573">
            <w:pPr>
              <w:numPr>
                <w:ilvl w:val="0"/>
                <w:numId w:val="27"/>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51295B">
              <w:rPr>
                <w:rFonts w:ascii="Times New Roman" w:hAnsi="Times New Roman"/>
                <w:color w:val="000000" w:themeColor="text1"/>
                <w:sz w:val="22"/>
                <w:szCs w:val="22"/>
                <w:lang w:val="sr-Cyrl-RS"/>
              </w:rPr>
              <w:t>Издавалац документа</w:t>
            </w:r>
          </w:p>
          <w:p w14:paraId="65C6B37D" w14:textId="77777777" w:rsidR="00152573" w:rsidRPr="0051295B" w:rsidRDefault="00152573" w:rsidP="00152573">
            <w:pPr>
              <w:numPr>
                <w:ilvl w:val="0"/>
                <w:numId w:val="27"/>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51295B">
              <w:rPr>
                <w:rFonts w:ascii="Times New Roman" w:hAnsi="Times New Roman"/>
                <w:color w:val="000000" w:themeColor="text1"/>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0DAA2A9A" w14:textId="77777777" w:rsidR="00152573" w:rsidRPr="0051295B" w:rsidRDefault="00152573" w:rsidP="00152573">
            <w:pPr>
              <w:numPr>
                <w:ilvl w:val="1"/>
                <w:numId w:val="26"/>
              </w:numPr>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5430FDF5" w14:textId="77777777" w:rsidR="00152573" w:rsidRPr="0051295B" w:rsidRDefault="00152573" w:rsidP="00152573">
            <w:pPr>
              <w:shd w:val="clear" w:color="auto" w:fill="FFFFFF"/>
              <w:spacing w:before="100" w:beforeAutospacing="1" w:after="100" w:afterAutospacing="1" w:line="259" w:lineRule="auto"/>
              <w:ind w:left="993"/>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1.ДА</w:t>
            </w:r>
          </w:p>
          <w:p w14:paraId="768B79B1" w14:textId="77777777" w:rsidR="00152573" w:rsidRPr="0051295B" w:rsidRDefault="00152573" w:rsidP="00152573">
            <w:pPr>
              <w:shd w:val="clear" w:color="auto" w:fill="FFFFFF"/>
              <w:spacing w:before="100" w:beforeAutospacing="1" w:after="100" w:afterAutospacing="1" w:line="259" w:lineRule="auto"/>
              <w:ind w:left="993"/>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2. НЕ</w:t>
            </w:r>
          </w:p>
          <w:p w14:paraId="5FC86566" w14:textId="77777777" w:rsidR="00152573" w:rsidRPr="0051295B" w:rsidRDefault="00152573" w:rsidP="00152573">
            <w:pPr>
              <w:shd w:val="clear" w:color="auto" w:fill="FFFFFF"/>
              <w:spacing w:before="100" w:beforeAutospacing="1" w:after="100" w:afterAutospacing="1" w:line="259" w:lineRule="auto"/>
              <w:ind w:left="993"/>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5E6DBB0" w14:textId="77777777" w:rsidR="00152573" w:rsidRPr="0051295B" w:rsidRDefault="00152573" w:rsidP="00152573">
            <w:pPr>
              <w:shd w:val="clear" w:color="auto" w:fill="FFFFFF"/>
              <w:spacing w:before="100" w:beforeAutospacing="1" w:after="100" w:afterAutospacing="1" w:line="259" w:lineRule="auto"/>
              <w:ind w:left="993"/>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 xml:space="preserve">Упознат/а сам да уколико наведене личне податке неопходне за одлучивање органа не поднесем у року од 8 дана, захтев за покретање поступка ће се сматрати </w:t>
            </w:r>
            <w:r w:rsidRPr="0051295B">
              <w:rPr>
                <w:rFonts w:ascii="Times New Roman" w:eastAsia="Times New Roman" w:hAnsi="Times New Roman"/>
                <w:color w:val="000000" w:themeColor="text1"/>
                <w:sz w:val="22"/>
                <w:szCs w:val="22"/>
                <w:lang w:val="sr-Cyrl-RS"/>
              </w:rPr>
              <w:lastRenderedPageBreak/>
              <w:t>неуредним и решењем ће се одбацити.</w:t>
            </w:r>
          </w:p>
          <w:p w14:paraId="2486BC6A" w14:textId="77777777" w:rsidR="00152573" w:rsidRPr="0051295B" w:rsidRDefault="00152573" w:rsidP="00152573">
            <w:pPr>
              <w:numPr>
                <w:ilvl w:val="1"/>
                <w:numId w:val="26"/>
              </w:numPr>
              <w:spacing w:after="160" w:line="259" w:lineRule="auto"/>
              <w:ind w:left="885"/>
              <w:contextualSpacing/>
              <w:jc w:val="left"/>
              <w:rPr>
                <w:rFonts w:ascii="Times New Roman" w:eastAsia="Times New Roman" w:hAnsi="Times New Roman"/>
                <w:color w:val="000000" w:themeColor="text1"/>
                <w:sz w:val="22"/>
                <w:szCs w:val="22"/>
                <w:lang w:val="sr-Cyrl-RS"/>
              </w:rPr>
            </w:pPr>
            <w:r w:rsidRPr="0051295B">
              <w:rPr>
                <w:rFonts w:ascii="Times New Roman" w:eastAsia="Times New Roman" w:hAnsi="Times New Roman"/>
                <w:color w:val="000000" w:themeColor="text1"/>
                <w:sz w:val="22"/>
                <w:szCs w:val="22"/>
                <w:lang w:val="sr-Cyrl-RS"/>
              </w:rPr>
              <w:t xml:space="preserve">Место за унос података о месту и датуму подношења захтева </w:t>
            </w:r>
          </w:p>
          <w:p w14:paraId="21F9DC2A" w14:textId="6AF93132" w:rsidR="00152573" w:rsidRPr="0098717E" w:rsidRDefault="00152573" w:rsidP="00152573">
            <w:pPr>
              <w:numPr>
                <w:ilvl w:val="1"/>
                <w:numId w:val="26"/>
              </w:numPr>
              <w:spacing w:after="160" w:line="259" w:lineRule="auto"/>
              <w:ind w:left="885"/>
              <w:contextualSpacing/>
              <w:jc w:val="left"/>
              <w:rPr>
                <w:rFonts w:ascii="Times New Roman" w:hAnsi="Times New Roman"/>
                <w:color w:val="000000" w:themeColor="text1"/>
                <w:sz w:val="22"/>
                <w:szCs w:val="22"/>
              </w:rPr>
            </w:pPr>
            <w:r w:rsidRPr="0051295B">
              <w:rPr>
                <w:rFonts w:ascii="Times New Roman" w:eastAsia="Times New Roman" w:hAnsi="Times New Roman"/>
                <w:color w:val="000000" w:themeColor="text1"/>
                <w:sz w:val="22"/>
                <w:szCs w:val="22"/>
                <w:lang w:val="sr-Cyrl-RS"/>
              </w:rPr>
              <w:t>Место за потпис подносиоца захтева.</w:t>
            </w:r>
          </w:p>
          <w:p w14:paraId="22E764D1" w14:textId="77777777" w:rsidR="0098717E" w:rsidRDefault="0098717E" w:rsidP="0098717E">
            <w:pPr>
              <w:spacing w:after="160" w:line="259" w:lineRule="auto"/>
              <w:contextualSpacing/>
              <w:jc w:val="left"/>
              <w:rPr>
                <w:rFonts w:ascii="Times New Roman" w:eastAsia="Times New Roman" w:hAnsi="Times New Roman"/>
                <w:color w:val="000000" w:themeColor="text1"/>
                <w:sz w:val="22"/>
                <w:szCs w:val="22"/>
                <w:lang w:val="sr-Cyrl-RS"/>
              </w:rPr>
            </w:pPr>
          </w:p>
          <w:p w14:paraId="15D7A19D" w14:textId="77777777" w:rsidR="0098717E" w:rsidRPr="00166CB2" w:rsidRDefault="0098717E" w:rsidP="0098717E">
            <w:pPr>
              <w:rPr>
                <w:rFonts w:ascii="Times New Roman" w:eastAsia="Times New Roman" w:hAnsi="Times New Roman"/>
                <w:sz w:val="22"/>
                <w:szCs w:val="22"/>
                <w:lang w:val="sr-Cyrl-RS"/>
              </w:rPr>
            </w:pPr>
            <w:r w:rsidRPr="00166CB2">
              <w:rPr>
                <w:rFonts w:ascii="Times New Roman" w:eastAsia="Times New Roman" w:hAnsi="Times New Roman"/>
                <w:sz w:val="22"/>
                <w:szCs w:val="22"/>
                <w:lang w:val="sr-Cyrl-RS"/>
              </w:rPr>
              <w:t>Уз образац захтева стоји и писмeна информација о:</w:t>
            </w:r>
          </w:p>
          <w:p w14:paraId="0C5FC587" w14:textId="77777777" w:rsidR="0098717E" w:rsidRPr="00166CB2" w:rsidRDefault="0098717E" w:rsidP="0098717E">
            <w:pPr>
              <w:rPr>
                <w:rFonts w:ascii="Times New Roman" w:eastAsia="Times New Roman" w:hAnsi="Times New Roman"/>
                <w:sz w:val="22"/>
                <w:szCs w:val="22"/>
                <w:lang w:val="sr-Cyrl-RS"/>
              </w:rPr>
            </w:pPr>
          </w:p>
          <w:p w14:paraId="51297614" w14:textId="77777777" w:rsidR="0098717E" w:rsidRPr="00166CB2" w:rsidRDefault="0098717E" w:rsidP="0098717E">
            <w:pPr>
              <w:numPr>
                <w:ilvl w:val="1"/>
                <w:numId w:val="26"/>
              </w:numPr>
              <w:ind w:left="885"/>
              <w:rPr>
                <w:rFonts w:ascii="Times New Roman" w:eastAsia="Times New Roman" w:hAnsi="Times New Roman"/>
                <w:sz w:val="22"/>
                <w:szCs w:val="22"/>
                <w:lang w:val="sr-Cyrl-RS"/>
              </w:rPr>
            </w:pPr>
            <w:r w:rsidRPr="00166CB2">
              <w:rPr>
                <w:rFonts w:ascii="Times New Roman" w:eastAsia="Times New Roman" w:hAnsi="Times New Roman"/>
                <w:sz w:val="22"/>
                <w:szCs w:val="22"/>
                <w:lang w:val="sr-Cyrl-RS"/>
              </w:rPr>
              <w:t xml:space="preserve">Прописаном року за решавање предмета </w:t>
            </w:r>
          </w:p>
          <w:p w14:paraId="3EA3B349" w14:textId="77777777" w:rsidR="0098717E" w:rsidRPr="00166CB2" w:rsidRDefault="0098717E" w:rsidP="0098717E">
            <w:pPr>
              <w:numPr>
                <w:ilvl w:val="1"/>
                <w:numId w:val="26"/>
              </w:numPr>
              <w:ind w:left="885"/>
              <w:rPr>
                <w:rFonts w:ascii="Times New Roman" w:eastAsia="Times New Roman" w:hAnsi="Times New Roman"/>
                <w:sz w:val="22"/>
                <w:szCs w:val="22"/>
                <w:lang w:val="sr-Cyrl-RS"/>
              </w:rPr>
            </w:pPr>
            <w:r w:rsidRPr="00166CB2">
              <w:rPr>
                <w:rFonts w:ascii="Times New Roman" w:eastAsia="Times New Roman" w:hAnsi="Times New Roman"/>
                <w:sz w:val="22"/>
                <w:szCs w:val="22"/>
                <w:lang w:val="sr-Cyrl-RS"/>
              </w:rPr>
              <w:t>Финансијским издацима:</w:t>
            </w:r>
          </w:p>
          <w:p w14:paraId="2921BF14" w14:textId="77777777" w:rsidR="0098717E" w:rsidRPr="00166CB2" w:rsidRDefault="0098717E" w:rsidP="0098717E">
            <w:pPr>
              <w:numPr>
                <w:ilvl w:val="0"/>
                <w:numId w:val="27"/>
              </w:numPr>
              <w:ind w:left="1276"/>
              <w:contextualSpacing/>
              <w:rPr>
                <w:rFonts w:ascii="Times New Roman" w:eastAsia="Times New Roman" w:hAnsi="Times New Roman"/>
                <w:sz w:val="22"/>
                <w:szCs w:val="22"/>
                <w:lang w:val="sr-Cyrl-RS"/>
              </w:rPr>
            </w:pPr>
            <w:r w:rsidRPr="00166CB2">
              <w:rPr>
                <w:rFonts w:ascii="Times New Roman" w:eastAsia="Times New Roman" w:hAnsi="Times New Roman"/>
                <w:sz w:val="22"/>
                <w:szCs w:val="22"/>
                <w:lang w:val="sr-Cyrl-RS"/>
              </w:rPr>
              <w:t>Износ издатка</w:t>
            </w:r>
          </w:p>
          <w:p w14:paraId="0EAC27A7" w14:textId="77777777" w:rsidR="0098717E" w:rsidRPr="00166CB2" w:rsidRDefault="0098717E" w:rsidP="0098717E">
            <w:pPr>
              <w:numPr>
                <w:ilvl w:val="0"/>
                <w:numId w:val="27"/>
              </w:numPr>
              <w:ind w:left="1276"/>
              <w:contextualSpacing/>
              <w:rPr>
                <w:rFonts w:ascii="Times New Roman" w:eastAsia="Times New Roman" w:hAnsi="Times New Roman"/>
                <w:sz w:val="22"/>
                <w:szCs w:val="22"/>
                <w:lang w:val="sr-Cyrl-RS"/>
              </w:rPr>
            </w:pPr>
            <w:r w:rsidRPr="00166CB2">
              <w:rPr>
                <w:rFonts w:ascii="Times New Roman" w:eastAsia="Times New Roman" w:hAnsi="Times New Roman"/>
                <w:sz w:val="22"/>
                <w:szCs w:val="22"/>
                <w:lang w:val="sr-Cyrl-RS"/>
              </w:rPr>
              <w:t>Сврха уплате</w:t>
            </w:r>
          </w:p>
          <w:p w14:paraId="7D79ECC8" w14:textId="77777777" w:rsidR="0098717E" w:rsidRPr="00166CB2" w:rsidRDefault="0098717E" w:rsidP="0098717E">
            <w:pPr>
              <w:numPr>
                <w:ilvl w:val="0"/>
                <w:numId w:val="27"/>
              </w:numPr>
              <w:ind w:left="1276"/>
              <w:contextualSpacing/>
              <w:rPr>
                <w:rFonts w:ascii="Times New Roman" w:eastAsia="Times New Roman" w:hAnsi="Times New Roman"/>
                <w:sz w:val="22"/>
                <w:szCs w:val="22"/>
                <w:lang w:val="sr-Cyrl-RS"/>
              </w:rPr>
            </w:pPr>
            <w:r w:rsidRPr="00166CB2">
              <w:rPr>
                <w:rFonts w:ascii="Times New Roman" w:eastAsia="Times New Roman" w:hAnsi="Times New Roman"/>
                <w:sz w:val="22"/>
                <w:szCs w:val="22"/>
                <w:lang w:val="sr-Cyrl-RS"/>
              </w:rPr>
              <w:t xml:space="preserve">Назив и адреса примаоца </w:t>
            </w:r>
          </w:p>
          <w:p w14:paraId="497DC0EC" w14:textId="77777777" w:rsidR="0098717E" w:rsidRPr="00166CB2" w:rsidRDefault="0098717E" w:rsidP="0098717E">
            <w:pPr>
              <w:numPr>
                <w:ilvl w:val="0"/>
                <w:numId w:val="27"/>
              </w:numPr>
              <w:ind w:left="1276"/>
              <w:contextualSpacing/>
              <w:rPr>
                <w:rFonts w:ascii="Times New Roman" w:eastAsia="Times New Roman" w:hAnsi="Times New Roman"/>
                <w:sz w:val="22"/>
                <w:szCs w:val="22"/>
                <w:lang w:val="sr-Cyrl-RS"/>
              </w:rPr>
            </w:pPr>
            <w:r w:rsidRPr="00166CB2">
              <w:rPr>
                <w:rFonts w:ascii="Times New Roman" w:eastAsia="Times New Roman" w:hAnsi="Times New Roman"/>
                <w:sz w:val="22"/>
                <w:szCs w:val="22"/>
                <w:lang w:val="sr-Cyrl-RS"/>
              </w:rPr>
              <w:t>Број рачуна</w:t>
            </w:r>
          </w:p>
          <w:p w14:paraId="785EF8C5" w14:textId="77777777" w:rsidR="0098717E" w:rsidRPr="00166CB2" w:rsidRDefault="0098717E" w:rsidP="0098717E">
            <w:pPr>
              <w:numPr>
                <w:ilvl w:val="0"/>
                <w:numId w:val="27"/>
              </w:numPr>
              <w:ind w:left="1276"/>
              <w:contextualSpacing/>
              <w:rPr>
                <w:rFonts w:ascii="Times New Roman" w:eastAsia="Times New Roman" w:hAnsi="Times New Roman"/>
                <w:sz w:val="22"/>
                <w:szCs w:val="22"/>
                <w:lang w:val="sr-Cyrl-RS"/>
              </w:rPr>
            </w:pPr>
            <w:r w:rsidRPr="00166CB2">
              <w:rPr>
                <w:rFonts w:ascii="Times New Roman" w:eastAsia="Times New Roman" w:hAnsi="Times New Roman"/>
                <w:sz w:val="22"/>
                <w:szCs w:val="22"/>
                <w:lang w:val="sr-Cyrl-RS"/>
              </w:rPr>
              <w:t>Модел и позив на број</w:t>
            </w:r>
          </w:p>
          <w:p w14:paraId="22135FD9" w14:textId="77777777" w:rsidR="0098717E" w:rsidRPr="0051295B" w:rsidRDefault="0098717E" w:rsidP="0098717E">
            <w:pPr>
              <w:spacing w:after="160" w:line="259" w:lineRule="auto"/>
              <w:contextualSpacing/>
              <w:jc w:val="left"/>
              <w:rPr>
                <w:rFonts w:ascii="Times New Roman" w:hAnsi="Times New Roman"/>
                <w:color w:val="000000" w:themeColor="text1"/>
                <w:sz w:val="22"/>
                <w:szCs w:val="22"/>
              </w:rPr>
            </w:pPr>
          </w:p>
          <w:p w14:paraId="22ECE3D3" w14:textId="2B82D160" w:rsidR="009D6463" w:rsidRPr="0051295B" w:rsidRDefault="00152573" w:rsidP="00152573">
            <w:pPr>
              <w:spacing w:after="160" w:line="259" w:lineRule="auto"/>
              <w:contextualSpacing/>
              <w:rPr>
                <w:rFonts w:ascii="Times New Roman" w:hAnsi="Times New Roman"/>
                <w:b/>
                <w:i/>
                <w:color w:val="000000" w:themeColor="text1"/>
                <w:sz w:val="22"/>
                <w:szCs w:val="22"/>
                <w:lang w:val="sr-Cyrl-RS"/>
              </w:rPr>
            </w:pPr>
            <w:r w:rsidRPr="0051295B">
              <w:rPr>
                <w:rFonts w:ascii="Times New Roman" w:eastAsia="Times New Roman" w:hAnsi="Times New Roman"/>
                <w:b/>
                <w:i/>
                <w:color w:val="000000" w:themeColor="text1"/>
                <w:sz w:val="22"/>
                <w:szCs w:val="22"/>
                <w:lang w:val="sr-Cyrl-RS"/>
              </w:rPr>
              <w:t>За примену ове препоруке није потребна нзмена прописа</w:t>
            </w:r>
          </w:p>
          <w:p w14:paraId="3EAB4AF8" w14:textId="138F82CB" w:rsidR="00F40CCC" w:rsidRPr="0051295B" w:rsidRDefault="00703464" w:rsidP="00A8471A">
            <w:pPr>
              <w:contextualSpacing/>
              <w:jc w:val="left"/>
              <w:rPr>
                <w:rFonts w:ascii="Times New Roman" w:eastAsia="Times New Roman" w:hAnsi="Times New Roman"/>
                <w:b/>
                <w:color w:val="000000" w:themeColor="text1"/>
                <w:sz w:val="24"/>
                <w:szCs w:val="24"/>
                <w:lang w:val="sr-Cyrl-RS"/>
              </w:rPr>
            </w:pPr>
            <w:r>
              <w:rPr>
                <w:rFonts w:ascii="Times New Roman" w:eastAsia="Times New Roman" w:hAnsi="Times New Roman"/>
                <w:b/>
                <w:color w:val="000000" w:themeColor="text1"/>
                <w:sz w:val="24"/>
                <w:szCs w:val="24"/>
                <w:lang w:val="sr-Cyrl-RS"/>
              </w:rPr>
              <w:t xml:space="preserve"> </w:t>
            </w:r>
          </w:p>
        </w:tc>
      </w:tr>
      <w:tr w:rsidR="0051295B" w:rsidRPr="0051295B" w14:paraId="52C990E5" w14:textId="77777777" w:rsidTr="0CB845BD">
        <w:trPr>
          <w:trHeight w:val="454"/>
        </w:trPr>
        <w:tc>
          <w:tcPr>
            <w:tcW w:w="9060" w:type="dxa"/>
            <w:gridSpan w:val="2"/>
            <w:shd w:val="clear" w:color="auto" w:fill="DBE5F1" w:themeFill="accent1" w:themeFillTint="33"/>
            <w:vAlign w:val="center"/>
          </w:tcPr>
          <w:p w14:paraId="493D6146" w14:textId="142F525C" w:rsidR="00CA1CE9" w:rsidRPr="0051295B" w:rsidRDefault="00F44FE7" w:rsidP="00F44FE7">
            <w:pPr>
              <w:pStyle w:val="NormalWeb"/>
              <w:spacing w:before="120" w:beforeAutospacing="0" w:after="120" w:afterAutospacing="0"/>
              <w:ind w:left="360"/>
              <w:jc w:val="center"/>
              <w:rPr>
                <w:b/>
                <w:color w:val="000000" w:themeColor="text1"/>
                <w:lang w:val="sr-Cyrl-RS"/>
              </w:rPr>
            </w:pPr>
            <w:r w:rsidRPr="0051295B">
              <w:rPr>
                <w:b/>
                <w:color w:val="000000" w:themeColor="text1"/>
                <w:sz w:val="22"/>
                <w:szCs w:val="22"/>
              </w:rPr>
              <w:lastRenderedPageBreak/>
              <w:t xml:space="preserve">4. </w:t>
            </w:r>
            <w:r w:rsidR="00CA1CE9" w:rsidRPr="0051295B">
              <w:rPr>
                <w:b/>
                <w:color w:val="000000" w:themeColor="text1"/>
                <w:sz w:val="22"/>
                <w:szCs w:val="22"/>
                <w:lang w:val="sr-Cyrl-RS"/>
              </w:rPr>
              <w:t>САДРЖАЈ ПРЕПОРУКЕ СА НАЦРТОМ  ПРОПИСА ЧИЈА СЕ ИЗМЕНА ПРЕДЛАЖЕ  (уколико се предлаже измена прописа)</w:t>
            </w:r>
          </w:p>
        </w:tc>
      </w:tr>
      <w:tr w:rsidR="0051295B" w:rsidRPr="0051295B" w14:paraId="077D3505" w14:textId="77777777" w:rsidTr="0CB845BD">
        <w:trPr>
          <w:trHeight w:val="454"/>
        </w:trPr>
        <w:tc>
          <w:tcPr>
            <w:tcW w:w="9060" w:type="dxa"/>
            <w:gridSpan w:val="2"/>
            <w:shd w:val="clear" w:color="auto" w:fill="auto"/>
          </w:tcPr>
          <w:p w14:paraId="2D7E71DD" w14:textId="77777777" w:rsidR="00107228" w:rsidRPr="0051295B" w:rsidRDefault="00107228" w:rsidP="00107228">
            <w:pPr>
              <w:contextualSpacing/>
              <w:rPr>
                <w:rFonts w:ascii="Times New Roman" w:hAnsi="Times New Roman"/>
                <w:color w:val="000000" w:themeColor="text1"/>
                <w:sz w:val="22"/>
                <w:shd w:val="clear" w:color="auto" w:fill="FFFFFF"/>
              </w:rPr>
            </w:pPr>
            <w:r w:rsidRPr="0051295B">
              <w:rPr>
                <w:rFonts w:ascii="Times New Roman" w:hAnsi="Times New Roman"/>
                <w:color w:val="000000" w:themeColor="text1"/>
                <w:sz w:val="22"/>
                <w:shd w:val="clear" w:color="auto" w:fill="FFFFFF"/>
              </w:rPr>
              <w:t>Усвојене препоруке не подразумевају измене прописа.</w:t>
            </w:r>
          </w:p>
          <w:p w14:paraId="39763933" w14:textId="63F0F2FF" w:rsidR="009631D6" w:rsidRPr="0051295B" w:rsidRDefault="009631D6" w:rsidP="00DB19B9">
            <w:pPr>
              <w:jc w:val="left"/>
              <w:rPr>
                <w:rFonts w:ascii="Times New Roman" w:eastAsia="Times New Roman" w:hAnsi="Times New Roman"/>
                <w:b/>
                <w:color w:val="000000" w:themeColor="text1"/>
                <w:sz w:val="24"/>
                <w:szCs w:val="24"/>
              </w:rPr>
            </w:pPr>
          </w:p>
        </w:tc>
      </w:tr>
      <w:tr w:rsidR="0051295B" w:rsidRPr="0051295B" w14:paraId="0489C5FC" w14:textId="77777777" w:rsidTr="0CB845BD">
        <w:trPr>
          <w:trHeight w:val="454"/>
        </w:trPr>
        <w:tc>
          <w:tcPr>
            <w:tcW w:w="9060" w:type="dxa"/>
            <w:gridSpan w:val="2"/>
            <w:shd w:val="clear" w:color="auto" w:fill="DBE5F1" w:themeFill="accent1" w:themeFillTint="33"/>
            <w:vAlign w:val="center"/>
          </w:tcPr>
          <w:p w14:paraId="6DA2404D" w14:textId="78F07291" w:rsidR="00CA1CE9" w:rsidRPr="0051295B" w:rsidRDefault="00F44FE7" w:rsidP="00F44FE7">
            <w:pPr>
              <w:pStyle w:val="NormalWeb"/>
              <w:spacing w:before="120" w:beforeAutospacing="0" w:after="120" w:afterAutospacing="0"/>
              <w:ind w:left="360"/>
              <w:jc w:val="center"/>
              <w:rPr>
                <w:b/>
                <w:color w:val="000000" w:themeColor="text1"/>
                <w:sz w:val="22"/>
                <w:szCs w:val="22"/>
                <w:lang w:val="sr-Cyrl-RS"/>
              </w:rPr>
            </w:pPr>
            <w:r w:rsidRPr="0051295B">
              <w:rPr>
                <w:b/>
                <w:color w:val="000000" w:themeColor="text1"/>
                <w:sz w:val="22"/>
                <w:szCs w:val="22"/>
              </w:rPr>
              <w:t xml:space="preserve">5. </w:t>
            </w:r>
            <w:r w:rsidR="00CA1CE9" w:rsidRPr="0051295B">
              <w:rPr>
                <w:b/>
                <w:color w:val="000000" w:themeColor="text1"/>
                <w:sz w:val="22"/>
                <w:szCs w:val="22"/>
                <w:lang w:val="sr-Cyrl-RS"/>
              </w:rPr>
              <w:t>ПРЕГЛЕД ОДРЕДБИ ПРОПИСА ЧИЈА СЕ ИЗМЕНА ПРЕДЛАЖЕ</w:t>
            </w:r>
          </w:p>
        </w:tc>
      </w:tr>
      <w:tr w:rsidR="0051295B" w:rsidRPr="0051295B" w14:paraId="3C4DDA6A" w14:textId="77777777" w:rsidTr="0CB845BD">
        <w:trPr>
          <w:trHeight w:val="454"/>
        </w:trPr>
        <w:tc>
          <w:tcPr>
            <w:tcW w:w="9060" w:type="dxa"/>
            <w:gridSpan w:val="2"/>
            <w:shd w:val="clear" w:color="auto" w:fill="auto"/>
          </w:tcPr>
          <w:p w14:paraId="1506ADFF" w14:textId="768F6AE7" w:rsidR="00CA1CE9" w:rsidRPr="0051295B" w:rsidRDefault="00107228" w:rsidP="00107228">
            <w:pPr>
              <w:contextualSpacing/>
              <w:rPr>
                <w:rFonts w:ascii="Times New Roman" w:hAnsi="Times New Roman"/>
                <w:color w:val="000000" w:themeColor="text1"/>
                <w:sz w:val="22"/>
                <w:shd w:val="clear" w:color="auto" w:fill="FFFFFF"/>
              </w:rPr>
            </w:pPr>
            <w:r w:rsidRPr="0051295B">
              <w:rPr>
                <w:rFonts w:ascii="Times New Roman" w:hAnsi="Times New Roman"/>
                <w:color w:val="000000" w:themeColor="text1"/>
                <w:sz w:val="22"/>
                <w:shd w:val="clear" w:color="auto" w:fill="FFFFFF"/>
              </w:rPr>
              <w:t>Усвојене препоруке не подразумевају измене прописа.</w:t>
            </w:r>
          </w:p>
        </w:tc>
      </w:tr>
      <w:tr w:rsidR="0051295B" w:rsidRPr="0051295B" w14:paraId="429F5407" w14:textId="77777777" w:rsidTr="0CB845BD">
        <w:trPr>
          <w:trHeight w:val="454"/>
        </w:trPr>
        <w:tc>
          <w:tcPr>
            <w:tcW w:w="9060" w:type="dxa"/>
            <w:gridSpan w:val="2"/>
            <w:shd w:val="clear" w:color="auto" w:fill="DBE5F1" w:themeFill="accent1" w:themeFillTint="33"/>
            <w:vAlign w:val="center"/>
          </w:tcPr>
          <w:p w14:paraId="033C7D4B" w14:textId="57C1A918" w:rsidR="00CA1CE9" w:rsidRPr="0051295B" w:rsidRDefault="00F44FE7" w:rsidP="00F44FE7">
            <w:pPr>
              <w:pStyle w:val="NormalWeb"/>
              <w:spacing w:before="120" w:beforeAutospacing="0" w:after="120" w:afterAutospacing="0"/>
              <w:ind w:left="360"/>
              <w:jc w:val="center"/>
              <w:rPr>
                <w:b/>
                <w:color w:val="000000" w:themeColor="text1"/>
                <w:sz w:val="22"/>
                <w:szCs w:val="22"/>
                <w:lang w:val="sr-Cyrl-RS"/>
              </w:rPr>
            </w:pPr>
            <w:r w:rsidRPr="0051295B">
              <w:rPr>
                <w:b/>
                <w:color w:val="000000" w:themeColor="text1"/>
                <w:sz w:val="22"/>
                <w:szCs w:val="22"/>
              </w:rPr>
              <w:t xml:space="preserve">6. </w:t>
            </w:r>
            <w:r w:rsidR="00CA1CE9" w:rsidRPr="0051295B">
              <w:rPr>
                <w:b/>
                <w:color w:val="000000" w:themeColor="text1"/>
                <w:sz w:val="22"/>
                <w:szCs w:val="22"/>
                <w:lang w:val="sr-Cyrl-RS"/>
              </w:rPr>
              <w:t>АНАЛИЗА ЕФЕКАТА ПРЕПОРУКЕ (АЕП)</w:t>
            </w:r>
          </w:p>
        </w:tc>
      </w:tr>
      <w:tr w:rsidR="00CA1CE9" w:rsidRPr="0051295B" w14:paraId="72BD2239" w14:textId="77777777" w:rsidTr="0CB845BD">
        <w:trPr>
          <w:trHeight w:val="454"/>
        </w:trPr>
        <w:tc>
          <w:tcPr>
            <w:tcW w:w="9060" w:type="dxa"/>
            <w:gridSpan w:val="2"/>
            <w:shd w:val="clear" w:color="auto" w:fill="auto"/>
          </w:tcPr>
          <w:p w14:paraId="4F275557" w14:textId="77777777" w:rsidR="00A8471A" w:rsidRPr="00F97805" w:rsidRDefault="00A8471A" w:rsidP="00A8471A">
            <w:pPr>
              <w:shd w:val="clear" w:color="auto" w:fill="FFFFFF"/>
              <w:rPr>
                <w:rFonts w:ascii="Times New Roman" w:eastAsia="Times New Roman" w:hAnsi="Times New Roman"/>
                <w:color w:val="000000" w:themeColor="text1"/>
                <w:sz w:val="22"/>
                <w:szCs w:val="22"/>
                <w:lang w:val="sr-Cyrl-RS"/>
              </w:rPr>
            </w:pPr>
          </w:p>
          <w:p w14:paraId="7CDC6230" w14:textId="064CE57E" w:rsidR="00F44FE7" w:rsidRPr="00F97805" w:rsidRDefault="00F97805" w:rsidP="00F97805">
            <w:pPr>
              <w:rPr>
                <w:rFonts w:ascii="Times New Roman" w:eastAsia="Times New Roman" w:hAnsi="Times New Roman"/>
                <w:color w:val="000000" w:themeColor="text1"/>
                <w:sz w:val="22"/>
                <w:szCs w:val="22"/>
                <w:lang w:val="sr-Cyrl-RS"/>
              </w:rPr>
            </w:pPr>
            <w:r w:rsidRPr="00F97805">
              <w:rPr>
                <w:rFonts w:ascii="Times New Roman" w:eastAsia="Times New Roman" w:hAnsi="Times New Roman"/>
                <w:color w:val="000000" w:themeColor="text1"/>
                <w:sz w:val="22"/>
                <w:szCs w:val="22"/>
                <w:lang w:val="sr-Cyrl-RS"/>
              </w:rPr>
              <w:t xml:space="preserve">Директни трошкови спровођења овог поступка за привредне субјекте на годишњем нивоу износе 13.425.095,22 РСД. Усвајање и примена препорука ће донети привредним субјектима годишње директне уштеде од 152.560,70 РСД или 1.254,39 ЕУР. </w:t>
            </w:r>
          </w:p>
          <w:p w14:paraId="339950AA" w14:textId="5CE4205A" w:rsidR="00F97805" w:rsidRPr="00F97805" w:rsidRDefault="00F97805" w:rsidP="00F97805">
            <w:pPr>
              <w:rPr>
                <w:rFonts w:ascii="Times New Roman" w:eastAsia="Times New Roman" w:hAnsi="Times New Roman"/>
                <w:color w:val="000000" w:themeColor="text1"/>
                <w:sz w:val="22"/>
                <w:szCs w:val="22"/>
                <w:lang w:val="sr-Cyrl-RS"/>
              </w:rPr>
            </w:pPr>
          </w:p>
          <w:p w14:paraId="7D1D59AD" w14:textId="77777777" w:rsidR="00F44FE7" w:rsidRDefault="00F97805" w:rsidP="009900D4">
            <w:pPr>
              <w:rPr>
                <w:rFonts w:ascii="Times New Roman" w:eastAsia="Times New Roman" w:hAnsi="Times New Roman"/>
                <w:color w:val="000000" w:themeColor="text1"/>
                <w:sz w:val="22"/>
                <w:szCs w:val="22"/>
                <w:lang w:val="sr-Cyrl-RS"/>
              </w:rPr>
            </w:pPr>
            <w:r w:rsidRPr="00F97805">
              <w:rPr>
                <w:rFonts w:ascii="Times New Roman" w:eastAsia="Times New Roman" w:hAnsi="Times New Roman"/>
                <w:color w:val="000000" w:themeColor="text1"/>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смањењу документације. Препорукама се такође утиче на</w:t>
            </w:r>
            <w:r w:rsidR="009900D4">
              <w:rPr>
                <w:rFonts w:ascii="Times New Roman" w:eastAsia="Times New Roman" w:hAnsi="Times New Roman"/>
                <w:color w:val="000000" w:themeColor="text1"/>
                <w:sz w:val="22"/>
                <w:szCs w:val="22"/>
                <w:lang w:val="sr-Cyrl-RS"/>
              </w:rPr>
              <w:t xml:space="preserve"> побољшање пословног амбијента.</w:t>
            </w:r>
          </w:p>
          <w:p w14:paraId="331CCBA4" w14:textId="2EA14D40" w:rsidR="009900D4" w:rsidRPr="00F97805" w:rsidRDefault="009900D4" w:rsidP="009900D4">
            <w:pPr>
              <w:rPr>
                <w:rFonts w:ascii="Times New Roman" w:eastAsia="Times New Roman" w:hAnsi="Times New Roman"/>
                <w:b/>
                <w:color w:val="000000" w:themeColor="text1"/>
                <w:sz w:val="22"/>
                <w:szCs w:val="22"/>
                <w:lang w:val="sr-Cyrl-RS"/>
              </w:rPr>
            </w:pPr>
          </w:p>
        </w:tc>
      </w:tr>
    </w:tbl>
    <w:p w14:paraId="5CE5710A" w14:textId="1C5B3A41" w:rsidR="003E3C16" w:rsidRPr="0051295B" w:rsidRDefault="003E3C16" w:rsidP="003E3C16">
      <w:pPr>
        <w:rPr>
          <w:rFonts w:ascii="Times New Roman" w:eastAsia="Times New Roman" w:hAnsi="Times New Roman"/>
          <w:color w:val="000000" w:themeColor="text1"/>
          <w:sz w:val="24"/>
          <w:szCs w:val="24"/>
          <w:lang w:val="sr-Cyrl-RS"/>
        </w:rPr>
      </w:pPr>
    </w:p>
    <w:sectPr w:rsidR="003E3C16" w:rsidRPr="0051295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8111C" w14:textId="77777777" w:rsidR="00E30492" w:rsidRDefault="00E30492" w:rsidP="002A202F">
      <w:r>
        <w:separator/>
      </w:r>
    </w:p>
  </w:endnote>
  <w:endnote w:type="continuationSeparator" w:id="0">
    <w:p w14:paraId="0021DFD8" w14:textId="77777777" w:rsidR="00E30492" w:rsidRDefault="00E3049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637AC21" w:rsidR="00AF0289" w:rsidRDefault="00AF0289">
        <w:pPr>
          <w:pStyle w:val="Footer"/>
          <w:jc w:val="right"/>
        </w:pPr>
        <w:r>
          <w:fldChar w:fldCharType="begin"/>
        </w:r>
        <w:r>
          <w:instrText xml:space="preserve"> PAGE   \* MERGEFORMAT </w:instrText>
        </w:r>
        <w:r>
          <w:fldChar w:fldCharType="separate"/>
        </w:r>
        <w:r w:rsidR="00CF172F">
          <w:rPr>
            <w:noProof/>
          </w:rPr>
          <w:t>1</w:t>
        </w:r>
        <w:r>
          <w:rPr>
            <w:noProof/>
          </w:rPr>
          <w:fldChar w:fldCharType="end"/>
        </w:r>
      </w:p>
    </w:sdtContent>
  </w:sdt>
  <w:p w14:paraId="7110971E" w14:textId="77777777" w:rsidR="00AF0289" w:rsidRDefault="00AF0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C53FC" w14:textId="77777777" w:rsidR="00E30492" w:rsidRDefault="00E30492" w:rsidP="002A202F">
      <w:r>
        <w:separator/>
      </w:r>
    </w:p>
  </w:footnote>
  <w:footnote w:type="continuationSeparator" w:id="0">
    <w:p w14:paraId="2F187E3E" w14:textId="77777777" w:rsidR="00E30492" w:rsidRDefault="00E30492"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3A513E"/>
    <w:multiLevelType w:val="hybridMultilevel"/>
    <w:tmpl w:val="9BAED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30A76"/>
    <w:multiLevelType w:val="hybridMultilevel"/>
    <w:tmpl w:val="EDD4A6E6"/>
    <w:lvl w:ilvl="0" w:tplc="FFFFFFFF">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D196FDE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4"/>
  </w:num>
  <w:num w:numId="4">
    <w:abstractNumId w:val="6"/>
  </w:num>
  <w:num w:numId="5">
    <w:abstractNumId w:val="2"/>
  </w:num>
  <w:num w:numId="6">
    <w:abstractNumId w:val="13"/>
  </w:num>
  <w:num w:numId="7">
    <w:abstractNumId w:val="25"/>
  </w:num>
  <w:num w:numId="8">
    <w:abstractNumId w:val="11"/>
  </w:num>
  <w:num w:numId="9">
    <w:abstractNumId w:val="23"/>
  </w:num>
  <w:num w:numId="10">
    <w:abstractNumId w:val="21"/>
  </w:num>
  <w:num w:numId="11">
    <w:abstractNumId w:val="20"/>
  </w:num>
  <w:num w:numId="12">
    <w:abstractNumId w:val="19"/>
  </w:num>
  <w:num w:numId="13">
    <w:abstractNumId w:val="16"/>
  </w:num>
  <w:num w:numId="14">
    <w:abstractNumId w:val="22"/>
  </w:num>
  <w:num w:numId="15">
    <w:abstractNumId w:val="18"/>
  </w:num>
  <w:num w:numId="16">
    <w:abstractNumId w:val="12"/>
  </w:num>
  <w:num w:numId="17">
    <w:abstractNumId w:val="10"/>
  </w:num>
  <w:num w:numId="18">
    <w:abstractNumId w:val="24"/>
  </w:num>
  <w:num w:numId="19">
    <w:abstractNumId w:val="7"/>
  </w:num>
  <w:num w:numId="20">
    <w:abstractNumId w:val="26"/>
  </w:num>
  <w:num w:numId="21">
    <w:abstractNumId w:val="8"/>
  </w:num>
  <w:num w:numId="22">
    <w:abstractNumId w:val="5"/>
  </w:num>
  <w:num w:numId="23">
    <w:abstractNumId w:val="17"/>
  </w:num>
  <w:num w:numId="24">
    <w:abstractNumId w:val="0"/>
  </w:num>
  <w:num w:numId="25">
    <w:abstractNumId w:val="3"/>
  </w:num>
  <w:num w:numId="26">
    <w:abstractNumId w:val="15"/>
  </w:num>
  <w:num w:numId="27">
    <w:abstractNumId w:val="1"/>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36925"/>
    <w:rsid w:val="00044F35"/>
    <w:rsid w:val="00044F63"/>
    <w:rsid w:val="00050616"/>
    <w:rsid w:val="00061070"/>
    <w:rsid w:val="000628ED"/>
    <w:rsid w:val="00080FB0"/>
    <w:rsid w:val="00083993"/>
    <w:rsid w:val="00092B84"/>
    <w:rsid w:val="0009542A"/>
    <w:rsid w:val="000A53F3"/>
    <w:rsid w:val="000A5CDC"/>
    <w:rsid w:val="000B54D7"/>
    <w:rsid w:val="000C0E97"/>
    <w:rsid w:val="000C65B9"/>
    <w:rsid w:val="000D5029"/>
    <w:rsid w:val="000E2036"/>
    <w:rsid w:val="000F510A"/>
    <w:rsid w:val="000F5E72"/>
    <w:rsid w:val="00101CBE"/>
    <w:rsid w:val="00103444"/>
    <w:rsid w:val="00107228"/>
    <w:rsid w:val="00114007"/>
    <w:rsid w:val="001156BA"/>
    <w:rsid w:val="001358F5"/>
    <w:rsid w:val="0015182D"/>
    <w:rsid w:val="00152573"/>
    <w:rsid w:val="00156690"/>
    <w:rsid w:val="00161847"/>
    <w:rsid w:val="00166958"/>
    <w:rsid w:val="00166CB2"/>
    <w:rsid w:val="00170CA7"/>
    <w:rsid w:val="001711C5"/>
    <w:rsid w:val="00173247"/>
    <w:rsid w:val="00184878"/>
    <w:rsid w:val="00191CD5"/>
    <w:rsid w:val="001A023F"/>
    <w:rsid w:val="001A3FAC"/>
    <w:rsid w:val="001A6472"/>
    <w:rsid w:val="001C5538"/>
    <w:rsid w:val="001D0EDE"/>
    <w:rsid w:val="001D20E2"/>
    <w:rsid w:val="001E1B32"/>
    <w:rsid w:val="001E36D3"/>
    <w:rsid w:val="001E38DE"/>
    <w:rsid w:val="001F7B31"/>
    <w:rsid w:val="00200671"/>
    <w:rsid w:val="0020601F"/>
    <w:rsid w:val="00212DA5"/>
    <w:rsid w:val="0021347C"/>
    <w:rsid w:val="00223847"/>
    <w:rsid w:val="002323AC"/>
    <w:rsid w:val="002329C8"/>
    <w:rsid w:val="002542D8"/>
    <w:rsid w:val="00261404"/>
    <w:rsid w:val="002673B0"/>
    <w:rsid w:val="00275E2A"/>
    <w:rsid w:val="00296938"/>
    <w:rsid w:val="002A202F"/>
    <w:rsid w:val="002B19B4"/>
    <w:rsid w:val="002F1BEC"/>
    <w:rsid w:val="002F4757"/>
    <w:rsid w:val="00322199"/>
    <w:rsid w:val="003223C7"/>
    <w:rsid w:val="00326555"/>
    <w:rsid w:val="003410E0"/>
    <w:rsid w:val="00350EAD"/>
    <w:rsid w:val="003651DB"/>
    <w:rsid w:val="003715A0"/>
    <w:rsid w:val="0037171F"/>
    <w:rsid w:val="00376FD1"/>
    <w:rsid w:val="0039002C"/>
    <w:rsid w:val="003B0140"/>
    <w:rsid w:val="003B44DB"/>
    <w:rsid w:val="003B4BC9"/>
    <w:rsid w:val="003B6298"/>
    <w:rsid w:val="003E2EB1"/>
    <w:rsid w:val="003E3AEC"/>
    <w:rsid w:val="003E3C16"/>
    <w:rsid w:val="00407D96"/>
    <w:rsid w:val="00432495"/>
    <w:rsid w:val="00444DA7"/>
    <w:rsid w:val="00447D20"/>
    <w:rsid w:val="00457882"/>
    <w:rsid w:val="00463CC7"/>
    <w:rsid w:val="00466F65"/>
    <w:rsid w:val="004809C4"/>
    <w:rsid w:val="0048433C"/>
    <w:rsid w:val="004847B1"/>
    <w:rsid w:val="0049545B"/>
    <w:rsid w:val="004D3BD0"/>
    <w:rsid w:val="004D45B1"/>
    <w:rsid w:val="004D68A7"/>
    <w:rsid w:val="004E29D1"/>
    <w:rsid w:val="00500566"/>
    <w:rsid w:val="005073A3"/>
    <w:rsid w:val="0051295B"/>
    <w:rsid w:val="00512A45"/>
    <w:rsid w:val="00513037"/>
    <w:rsid w:val="00513FD3"/>
    <w:rsid w:val="00523608"/>
    <w:rsid w:val="00525C0A"/>
    <w:rsid w:val="00525F2D"/>
    <w:rsid w:val="00535608"/>
    <w:rsid w:val="00556688"/>
    <w:rsid w:val="0056162B"/>
    <w:rsid w:val="0056707B"/>
    <w:rsid w:val="00573465"/>
    <w:rsid w:val="005760E9"/>
    <w:rsid w:val="0057634A"/>
    <w:rsid w:val="00581A9D"/>
    <w:rsid w:val="00586E1E"/>
    <w:rsid w:val="005A2503"/>
    <w:rsid w:val="005B4F04"/>
    <w:rsid w:val="005B7775"/>
    <w:rsid w:val="005B7CB9"/>
    <w:rsid w:val="005D0023"/>
    <w:rsid w:val="005E21C4"/>
    <w:rsid w:val="005F4D59"/>
    <w:rsid w:val="0060001C"/>
    <w:rsid w:val="00600D31"/>
    <w:rsid w:val="00604169"/>
    <w:rsid w:val="0060786A"/>
    <w:rsid w:val="006237FE"/>
    <w:rsid w:val="00625FEB"/>
    <w:rsid w:val="00627AF7"/>
    <w:rsid w:val="00632540"/>
    <w:rsid w:val="00633F73"/>
    <w:rsid w:val="00645199"/>
    <w:rsid w:val="00645850"/>
    <w:rsid w:val="00656856"/>
    <w:rsid w:val="00661ECF"/>
    <w:rsid w:val="00673927"/>
    <w:rsid w:val="00692071"/>
    <w:rsid w:val="00694B28"/>
    <w:rsid w:val="006C5349"/>
    <w:rsid w:val="006C5F2A"/>
    <w:rsid w:val="006C662C"/>
    <w:rsid w:val="006E7A42"/>
    <w:rsid w:val="006F4A5C"/>
    <w:rsid w:val="00703464"/>
    <w:rsid w:val="00715F5C"/>
    <w:rsid w:val="00726EC9"/>
    <w:rsid w:val="007278C1"/>
    <w:rsid w:val="00733493"/>
    <w:rsid w:val="00737F1D"/>
    <w:rsid w:val="0076599B"/>
    <w:rsid w:val="00782816"/>
    <w:rsid w:val="00785A46"/>
    <w:rsid w:val="007861E3"/>
    <w:rsid w:val="007940D6"/>
    <w:rsid w:val="007B1740"/>
    <w:rsid w:val="007C61B5"/>
    <w:rsid w:val="007D3889"/>
    <w:rsid w:val="007D39E4"/>
    <w:rsid w:val="007D43A7"/>
    <w:rsid w:val="007E1695"/>
    <w:rsid w:val="007F204C"/>
    <w:rsid w:val="00804060"/>
    <w:rsid w:val="008166C9"/>
    <w:rsid w:val="00824E43"/>
    <w:rsid w:val="00833D8C"/>
    <w:rsid w:val="00834C9A"/>
    <w:rsid w:val="0084708C"/>
    <w:rsid w:val="00850AD5"/>
    <w:rsid w:val="00852739"/>
    <w:rsid w:val="00853A93"/>
    <w:rsid w:val="008629CC"/>
    <w:rsid w:val="0086492D"/>
    <w:rsid w:val="00865EBB"/>
    <w:rsid w:val="00874643"/>
    <w:rsid w:val="00886C36"/>
    <w:rsid w:val="008A6AC8"/>
    <w:rsid w:val="008C5591"/>
    <w:rsid w:val="008D04A6"/>
    <w:rsid w:val="008D4C1A"/>
    <w:rsid w:val="008F0867"/>
    <w:rsid w:val="008F172F"/>
    <w:rsid w:val="008F2044"/>
    <w:rsid w:val="008F2BE1"/>
    <w:rsid w:val="008F4DD1"/>
    <w:rsid w:val="009056DB"/>
    <w:rsid w:val="009470D3"/>
    <w:rsid w:val="00947592"/>
    <w:rsid w:val="00950280"/>
    <w:rsid w:val="009631D6"/>
    <w:rsid w:val="00964C98"/>
    <w:rsid w:val="0098717E"/>
    <w:rsid w:val="009900D4"/>
    <w:rsid w:val="00991A18"/>
    <w:rsid w:val="00994A16"/>
    <w:rsid w:val="009A30D3"/>
    <w:rsid w:val="009D03A7"/>
    <w:rsid w:val="009D6463"/>
    <w:rsid w:val="009E0479"/>
    <w:rsid w:val="00A0102E"/>
    <w:rsid w:val="00A018EA"/>
    <w:rsid w:val="00A12960"/>
    <w:rsid w:val="00A1570D"/>
    <w:rsid w:val="00A22386"/>
    <w:rsid w:val="00A52557"/>
    <w:rsid w:val="00A56B75"/>
    <w:rsid w:val="00A71C04"/>
    <w:rsid w:val="00A8471A"/>
    <w:rsid w:val="00AA0017"/>
    <w:rsid w:val="00AA4BC5"/>
    <w:rsid w:val="00AB09B3"/>
    <w:rsid w:val="00AC02D1"/>
    <w:rsid w:val="00AC68DE"/>
    <w:rsid w:val="00AF0289"/>
    <w:rsid w:val="00B0146C"/>
    <w:rsid w:val="00B06019"/>
    <w:rsid w:val="00B07409"/>
    <w:rsid w:val="00B1006E"/>
    <w:rsid w:val="00B178FB"/>
    <w:rsid w:val="00B42079"/>
    <w:rsid w:val="00B5252A"/>
    <w:rsid w:val="00B63DB1"/>
    <w:rsid w:val="00B67138"/>
    <w:rsid w:val="00B6715C"/>
    <w:rsid w:val="00B72ECA"/>
    <w:rsid w:val="00B81CFE"/>
    <w:rsid w:val="00B903AE"/>
    <w:rsid w:val="00B9157F"/>
    <w:rsid w:val="00B95225"/>
    <w:rsid w:val="00B96947"/>
    <w:rsid w:val="00BA55D3"/>
    <w:rsid w:val="00BA6759"/>
    <w:rsid w:val="00BA7204"/>
    <w:rsid w:val="00BB2C8C"/>
    <w:rsid w:val="00BB4385"/>
    <w:rsid w:val="00BC0F27"/>
    <w:rsid w:val="00BC6826"/>
    <w:rsid w:val="00C0295C"/>
    <w:rsid w:val="00C03C06"/>
    <w:rsid w:val="00C121EC"/>
    <w:rsid w:val="00C12C65"/>
    <w:rsid w:val="00C445E2"/>
    <w:rsid w:val="00C50606"/>
    <w:rsid w:val="00C50BFF"/>
    <w:rsid w:val="00C6793F"/>
    <w:rsid w:val="00C70F1B"/>
    <w:rsid w:val="00C7129D"/>
    <w:rsid w:val="00C748D1"/>
    <w:rsid w:val="00C91014"/>
    <w:rsid w:val="00CA1CE9"/>
    <w:rsid w:val="00CB1A4E"/>
    <w:rsid w:val="00CC1EAD"/>
    <w:rsid w:val="00CC29F6"/>
    <w:rsid w:val="00CD2287"/>
    <w:rsid w:val="00CD39A6"/>
    <w:rsid w:val="00CD5BBB"/>
    <w:rsid w:val="00CE0685"/>
    <w:rsid w:val="00CE371F"/>
    <w:rsid w:val="00CF172F"/>
    <w:rsid w:val="00CF1CE0"/>
    <w:rsid w:val="00D278B0"/>
    <w:rsid w:val="00D36342"/>
    <w:rsid w:val="00D37EA5"/>
    <w:rsid w:val="00D43C2F"/>
    <w:rsid w:val="00D73628"/>
    <w:rsid w:val="00D73918"/>
    <w:rsid w:val="00D76C19"/>
    <w:rsid w:val="00D967D7"/>
    <w:rsid w:val="00DA125D"/>
    <w:rsid w:val="00DB0A86"/>
    <w:rsid w:val="00DB19B9"/>
    <w:rsid w:val="00DC4BC2"/>
    <w:rsid w:val="00DD33F4"/>
    <w:rsid w:val="00DE057D"/>
    <w:rsid w:val="00DF27EE"/>
    <w:rsid w:val="00E0020F"/>
    <w:rsid w:val="00E0288C"/>
    <w:rsid w:val="00E118C7"/>
    <w:rsid w:val="00E1427B"/>
    <w:rsid w:val="00E14E0D"/>
    <w:rsid w:val="00E2143C"/>
    <w:rsid w:val="00E22131"/>
    <w:rsid w:val="00E22B8B"/>
    <w:rsid w:val="00E30492"/>
    <w:rsid w:val="00E317D1"/>
    <w:rsid w:val="00E40DF0"/>
    <w:rsid w:val="00E4267B"/>
    <w:rsid w:val="00E47DAC"/>
    <w:rsid w:val="00E63C8A"/>
    <w:rsid w:val="00E70BF6"/>
    <w:rsid w:val="00E734E2"/>
    <w:rsid w:val="00EC180F"/>
    <w:rsid w:val="00EC7261"/>
    <w:rsid w:val="00EE42F7"/>
    <w:rsid w:val="00F11C98"/>
    <w:rsid w:val="00F12E47"/>
    <w:rsid w:val="00F223B2"/>
    <w:rsid w:val="00F24C2B"/>
    <w:rsid w:val="00F36066"/>
    <w:rsid w:val="00F40CCC"/>
    <w:rsid w:val="00F44FE7"/>
    <w:rsid w:val="00F53241"/>
    <w:rsid w:val="00F67790"/>
    <w:rsid w:val="00F97805"/>
    <w:rsid w:val="00FB1A1B"/>
    <w:rsid w:val="00FB645B"/>
    <w:rsid w:val="00FC09D6"/>
    <w:rsid w:val="00FC34EC"/>
    <w:rsid w:val="00FC3F69"/>
    <w:rsid w:val="00FC5312"/>
    <w:rsid w:val="00FD3964"/>
    <w:rsid w:val="00FE6F0D"/>
    <w:rsid w:val="00FF4DB4"/>
    <w:rsid w:val="00FF78E5"/>
    <w:rsid w:val="0CB845B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6CB68331-F36B-4676-870F-BD3A7900A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F40CCC"/>
    <w:pPr>
      <w:spacing w:before="100" w:beforeAutospacing="1" w:after="100" w:afterAutospacing="1"/>
      <w:jc w:val="left"/>
    </w:pPr>
    <w:rPr>
      <w:rFonts w:ascii="Times New Roman" w:eastAsia="Times New Roman" w:hAnsi="Times New Roman"/>
      <w:sz w:val="24"/>
      <w:szCs w:val="24"/>
      <w:lang w:val="en-GB" w:eastAsia="en-GB"/>
    </w:rPr>
  </w:style>
  <w:style w:type="table" w:customStyle="1" w:styleId="TableGrid3">
    <w:name w:val="Table Grid3"/>
    <w:basedOn w:val="TableNormal"/>
    <w:next w:val="TableGrid"/>
    <w:uiPriority w:val="59"/>
    <w:rsid w:val="00EC7261"/>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30838354">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32776344">
      <w:bodyDiv w:val="1"/>
      <w:marLeft w:val="0"/>
      <w:marRight w:val="0"/>
      <w:marTop w:val="0"/>
      <w:marBottom w:val="0"/>
      <w:divBdr>
        <w:top w:val="none" w:sz="0" w:space="0" w:color="auto"/>
        <w:left w:val="none" w:sz="0" w:space="0" w:color="auto"/>
        <w:bottom w:val="none" w:sz="0" w:space="0" w:color="auto"/>
        <w:right w:val="none" w:sz="0" w:space="0" w:color="auto"/>
      </w:divBdr>
    </w:div>
    <w:div w:id="211655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1E587-3A94-4887-A93E-E36258B0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1201</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6</cp:revision>
  <cp:lastPrinted>2018-09-05T12:48:00Z</cp:lastPrinted>
  <dcterms:created xsi:type="dcterms:W3CDTF">2019-06-04T18:49:00Z</dcterms:created>
  <dcterms:modified xsi:type="dcterms:W3CDTF">2019-07-12T14:57:00Z</dcterms:modified>
</cp:coreProperties>
</file>