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E5AF0" w14:textId="4E771D1F" w:rsidR="000E2036" w:rsidRPr="00B742D5" w:rsidRDefault="00C945CD" w:rsidP="000E2036">
      <w:pPr>
        <w:pStyle w:val="NormalWeb"/>
        <w:spacing w:before="0" w:beforeAutospacing="0" w:after="0" w:afterAutospacing="0" w:line="336" w:lineRule="atLeast"/>
        <w:jc w:val="center"/>
        <w:rPr>
          <w:b/>
          <w:szCs w:val="22"/>
          <w:lang w:val="sr-Cyrl-RS"/>
        </w:rPr>
      </w:pPr>
      <w:r>
        <w:rPr>
          <w:b/>
          <w:szCs w:val="22"/>
          <w:lang w:val="sr-Cyrl-RS"/>
        </w:rPr>
        <w:t>Елиминација непотребних докумената, размена података по службеној дужности, унапређење обрасца захтева, дигитализација и укидање печата у поступку</w:t>
      </w:r>
      <w:r w:rsidR="00B742D5">
        <w:rPr>
          <w:b/>
          <w:szCs w:val="22"/>
          <w:lang w:val="sr-Cyrl-RS"/>
        </w:rPr>
        <w:t xml:space="preserve"> </w:t>
      </w:r>
      <w:r w:rsidR="005F4C58" w:rsidRPr="005F4C58">
        <w:rPr>
          <w:b/>
          <w:szCs w:val="22"/>
          <w:lang w:val="sr-Cyrl-RS"/>
        </w:rPr>
        <w:t>Дозвола за пружање медијске услуге путем кабловске, сателитске и ИПТВ електронске комуникационе мреже</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44B26FB6" w:rsidR="000E2036" w:rsidRPr="00DB19B9" w:rsidRDefault="005F4C58" w:rsidP="00850AD5">
            <w:pPr>
              <w:pStyle w:val="NormalWeb"/>
              <w:spacing w:before="120" w:beforeAutospacing="0" w:after="120" w:afterAutospacing="0"/>
              <w:rPr>
                <w:b/>
                <w:sz w:val="22"/>
                <w:szCs w:val="22"/>
                <w:lang w:val="sr-Cyrl-RS"/>
              </w:rPr>
            </w:pPr>
            <w:r w:rsidRPr="005F4C58">
              <w:rPr>
                <w:b/>
                <w:sz w:val="22"/>
                <w:szCs w:val="22"/>
                <w:lang w:val="sr-Cyrl-RS"/>
              </w:rPr>
              <w:t>Дозвола за пружање медијске услуге путем кабловске, сателитске и ИПТВ електронске комуникационе мреже</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724E6089" w:rsidR="000E2036" w:rsidRPr="005F4C58" w:rsidRDefault="009D0A92" w:rsidP="005F4C58">
            <w:pPr>
              <w:pStyle w:val="NormalWeb"/>
              <w:spacing w:before="120" w:beforeAutospacing="0" w:after="120" w:afterAutospacing="0"/>
              <w:rPr>
                <w:b/>
                <w:sz w:val="22"/>
                <w:szCs w:val="22"/>
              </w:rPr>
            </w:pPr>
            <w:r w:rsidRPr="009D0A92">
              <w:rPr>
                <w:b/>
                <w:sz w:val="22"/>
                <w:szCs w:val="22"/>
                <w:lang w:val="sr-Cyrl-RS"/>
              </w:rPr>
              <w:t>28.00.000</w:t>
            </w:r>
            <w:r w:rsidR="005F4C58">
              <w:rPr>
                <w:b/>
                <w:sz w:val="22"/>
                <w:szCs w:val="22"/>
              </w:rPr>
              <w:t>2</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06312E21" w:rsidR="00092B84" w:rsidRPr="00DB19B9" w:rsidRDefault="009D0A92" w:rsidP="00850AD5">
            <w:pPr>
              <w:pStyle w:val="NormalWeb"/>
              <w:spacing w:before="120" w:beforeAutospacing="0" w:after="120" w:afterAutospacing="0"/>
              <w:rPr>
                <w:sz w:val="22"/>
                <w:szCs w:val="22"/>
                <w:lang w:val="sr-Cyrl-RS"/>
              </w:rPr>
            </w:pPr>
            <w:r w:rsidRPr="009D0A92">
              <w:rPr>
                <w:sz w:val="22"/>
                <w:szCs w:val="22"/>
                <w:lang w:val="sr-Cyrl-RS"/>
              </w:rPr>
              <w:t>Регулаторно тело за електронске медије</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4C90A742" w14:textId="0F8CF37E" w:rsidR="00621008" w:rsidRPr="009D0BFC" w:rsidRDefault="00AE713B" w:rsidP="00AC2FD8">
            <w:pPr>
              <w:pStyle w:val="ListParagraph"/>
              <w:numPr>
                <w:ilvl w:val="0"/>
                <w:numId w:val="34"/>
              </w:numPr>
              <w:spacing w:before="120" w:after="120"/>
              <w:jc w:val="left"/>
              <w:rPr>
                <w:rFonts w:ascii="Times New Roman" w:hAnsi="Times New Roman"/>
                <w:sz w:val="22"/>
                <w:szCs w:val="22"/>
                <w:lang w:val="sr-Cyrl-RS"/>
              </w:rPr>
            </w:pPr>
            <w:r w:rsidRPr="009D0BFC">
              <w:rPr>
                <w:rFonts w:ascii="Times New Roman" w:hAnsi="Times New Roman"/>
                <w:sz w:val="22"/>
                <w:szCs w:val="22"/>
                <w:lang w:val="sr-Cyrl-RS"/>
              </w:rPr>
              <w:t>Закон о електронским медијима</w:t>
            </w:r>
            <w:r w:rsidR="00621008" w:rsidRPr="009D0BFC">
              <w:rPr>
                <w:rFonts w:ascii="Times New Roman" w:hAnsi="Times New Roman"/>
                <w:sz w:val="22"/>
                <w:szCs w:val="22"/>
              </w:rPr>
              <w:t xml:space="preserve"> </w:t>
            </w:r>
            <w:r w:rsidR="00621008" w:rsidRPr="009D0BFC">
              <w:rPr>
                <w:rFonts w:ascii="Times New Roman" w:hAnsi="Times New Roman"/>
                <w:sz w:val="22"/>
                <w:szCs w:val="22"/>
                <w:lang w:val="sr-Cyrl-RS"/>
              </w:rPr>
              <w:t xml:space="preserve">(„Службени гласник РС”, бр. 83/14 и 6/16 – др. закон) </w:t>
            </w:r>
          </w:p>
          <w:p w14:paraId="2CCB5DCC" w14:textId="055D4ED6" w:rsidR="006D02D0" w:rsidRPr="007D048C" w:rsidRDefault="00A555ED" w:rsidP="00AC2FD8">
            <w:pPr>
              <w:pStyle w:val="ListParagraph"/>
              <w:numPr>
                <w:ilvl w:val="0"/>
                <w:numId w:val="34"/>
              </w:numPr>
              <w:spacing w:before="120" w:after="120"/>
              <w:jc w:val="left"/>
              <w:rPr>
                <w:rFonts w:ascii="Times New Roman" w:hAnsi="Times New Roman"/>
                <w:lang w:val="sr-Cyrl-RS"/>
              </w:rPr>
            </w:pPr>
            <w:r w:rsidRPr="009D0BFC">
              <w:rPr>
                <w:rFonts w:ascii="Times New Roman" w:hAnsi="Times New Roman"/>
                <w:sz w:val="22"/>
                <w:szCs w:val="22"/>
                <w:lang w:val="sr-Cyrl-RS"/>
              </w:rPr>
              <w:t>Правилник о поступку издавања дозволе за пружање медијске услуге на основу захтева</w:t>
            </w:r>
            <w:r w:rsidR="00621008" w:rsidRPr="009D0BFC">
              <w:rPr>
                <w:rFonts w:ascii="Times New Roman" w:hAnsi="Times New Roman"/>
                <w:sz w:val="22"/>
                <w:szCs w:val="22"/>
              </w:rPr>
              <w:t xml:space="preserve"> </w:t>
            </w:r>
            <w:r w:rsidR="00621008" w:rsidRPr="009D0BFC">
              <w:rPr>
                <w:rFonts w:ascii="Times New Roman" w:hAnsi="Times New Roman"/>
                <w:sz w:val="22"/>
                <w:szCs w:val="22"/>
                <w:lang w:val="sr-Cyrl-RS"/>
              </w:rPr>
              <w:t>(„Службени гласник РС”, брoj. 63/2015</w:t>
            </w:r>
            <w:r w:rsidR="00621008" w:rsidRPr="009D0BFC">
              <w:rPr>
                <w:rFonts w:ascii="Times New Roman" w:hAnsi="Times New Roman"/>
                <w:sz w:val="22"/>
                <w:szCs w:val="22"/>
                <w:lang w:val="sr-Latn-RS"/>
              </w:rPr>
              <w:t>)</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1E67782C" w:rsidR="00D82955" w:rsidRPr="009D0BFC" w:rsidRDefault="00A555ED" w:rsidP="00A555ED">
            <w:pPr>
              <w:pStyle w:val="ListParagraph"/>
              <w:numPr>
                <w:ilvl w:val="0"/>
                <w:numId w:val="28"/>
              </w:numPr>
              <w:spacing w:before="120" w:after="120"/>
              <w:jc w:val="left"/>
              <w:rPr>
                <w:rFonts w:ascii="Times New Roman" w:hAnsi="Times New Roman"/>
                <w:sz w:val="22"/>
                <w:szCs w:val="22"/>
                <w:lang w:val="sr-Cyrl-RS"/>
              </w:rPr>
            </w:pPr>
            <w:r w:rsidRPr="009D0BFC">
              <w:rPr>
                <w:rFonts w:ascii="Times New Roman" w:hAnsi="Times New Roman"/>
                <w:sz w:val="22"/>
                <w:szCs w:val="22"/>
                <w:lang w:val="sr-Cyrl-RS"/>
              </w:rPr>
              <w:t>Правилник о поступку издавања дозволе за пружање медијске услуге на основу захтева</w:t>
            </w:r>
            <w:r w:rsidR="009433AB" w:rsidRPr="009D0BFC">
              <w:rPr>
                <w:rFonts w:ascii="Times New Roman" w:hAnsi="Times New Roman"/>
                <w:sz w:val="22"/>
                <w:szCs w:val="22"/>
                <w:lang w:val="sr-Latn-RS"/>
              </w:rPr>
              <w:t xml:space="preserve"> </w:t>
            </w:r>
            <w:r w:rsidR="00621008" w:rsidRPr="009D0BFC">
              <w:rPr>
                <w:rFonts w:ascii="Times New Roman" w:hAnsi="Times New Roman"/>
                <w:sz w:val="22"/>
                <w:szCs w:val="22"/>
                <w:lang w:val="sr-Cyrl-RS"/>
              </w:rPr>
              <w:t>(„Службени гласник РС”, брoj. 63/2015</w:t>
            </w:r>
            <w:r w:rsidR="00621008" w:rsidRPr="009D0BFC">
              <w:rPr>
                <w:rFonts w:ascii="Times New Roman" w:hAnsi="Times New Roman"/>
                <w:sz w:val="22"/>
                <w:szCs w:val="22"/>
                <w:lang w:val="sr-Latn-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23698233" w:rsidR="00804060" w:rsidRPr="00FC51E8" w:rsidRDefault="00621008" w:rsidP="007D048C">
            <w:pPr>
              <w:pStyle w:val="NormalWeb"/>
              <w:spacing w:before="120" w:beforeAutospacing="0" w:after="120" w:afterAutospacing="0"/>
              <w:ind w:left="720"/>
              <w:rPr>
                <w:sz w:val="22"/>
                <w:szCs w:val="22"/>
                <w:lang w:val="sr-Cyrl-RS"/>
              </w:rPr>
            </w:pPr>
            <w:r>
              <w:rPr>
                <w:sz w:val="22"/>
                <w:szCs w:val="22"/>
                <w:lang w:val="sr-Cyrl-RS"/>
              </w:rPr>
              <w:t>Четврти квартал</w:t>
            </w:r>
            <w:r w:rsidR="00FC51E8">
              <w:rPr>
                <w:sz w:val="22"/>
                <w:szCs w:val="22"/>
                <w:lang w:val="sr-Cyrl-RS"/>
              </w:rPr>
              <w:t xml:space="preserve"> </w:t>
            </w:r>
            <w:r w:rsidR="00473995" w:rsidRPr="00473995">
              <w:rPr>
                <w:sz w:val="22"/>
                <w:szCs w:val="22"/>
                <w:lang w:val="sr-Cyrl-RS"/>
              </w:rPr>
              <w:t>2020</w:t>
            </w:r>
            <w:bookmarkStart w:id="0" w:name="_GoBack"/>
            <w:bookmarkEnd w:id="0"/>
            <w:r w:rsidR="00FC51E8">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1189D812" w14:textId="77777777" w:rsidR="00AE713B" w:rsidRPr="00AE713B" w:rsidRDefault="00AE713B" w:rsidP="00AE713B">
            <w:pPr>
              <w:spacing w:before="120" w:after="120"/>
              <w:rPr>
                <w:rFonts w:ascii="Times New Roman" w:hAnsi="Times New Roman"/>
                <w:sz w:val="22"/>
                <w:szCs w:val="22"/>
                <w:lang w:val="sr-Cyrl-RS"/>
              </w:rPr>
            </w:pPr>
            <w:r w:rsidRPr="00AE713B">
              <w:rPr>
                <w:rFonts w:ascii="Times New Roman" w:hAnsi="Times New Roman"/>
                <w:sz w:val="22"/>
                <w:szCs w:val="22"/>
                <w:lang w:val="sr-Cyrl-RS"/>
              </w:rPr>
              <w:t>Непотребно се од подносиоца захтева тражи:</w:t>
            </w:r>
          </w:p>
          <w:p w14:paraId="1C10591E" w14:textId="77777777" w:rsidR="00142E93" w:rsidRDefault="00A555ED" w:rsidP="00621008">
            <w:pPr>
              <w:numPr>
                <w:ilvl w:val="0"/>
                <w:numId w:val="35"/>
              </w:numPr>
              <w:spacing w:before="120" w:after="120"/>
              <w:rPr>
                <w:rFonts w:ascii="Times New Roman" w:hAnsi="Times New Roman"/>
                <w:sz w:val="22"/>
                <w:szCs w:val="22"/>
                <w:lang w:val="sr-Cyrl-RS"/>
              </w:rPr>
            </w:pPr>
            <w:r>
              <w:rPr>
                <w:rFonts w:ascii="Times New Roman" w:hAnsi="Times New Roman"/>
                <w:sz w:val="22"/>
                <w:szCs w:val="22"/>
                <w:lang w:val="sr-Cyrl-RS"/>
              </w:rPr>
              <w:t>Л</w:t>
            </w:r>
            <w:r w:rsidRPr="00A555ED">
              <w:rPr>
                <w:rFonts w:ascii="Times New Roman" w:hAnsi="Times New Roman"/>
                <w:sz w:val="22"/>
                <w:szCs w:val="22"/>
                <w:lang w:val="sr-Cyrl-RS"/>
              </w:rPr>
              <w:t>ична исправа лица одговорног за заступање и/или главног одговорног уредника</w:t>
            </w:r>
            <w:r w:rsidR="00142E93">
              <w:rPr>
                <w:rFonts w:ascii="Times New Roman" w:hAnsi="Times New Roman"/>
                <w:sz w:val="22"/>
                <w:szCs w:val="22"/>
                <w:lang w:val="sr-Cyrl-RS"/>
              </w:rPr>
              <w:t>;</w:t>
            </w:r>
          </w:p>
          <w:p w14:paraId="144729DF" w14:textId="2D392693" w:rsidR="00A555ED" w:rsidRPr="00142E93" w:rsidRDefault="00142E93" w:rsidP="00621008">
            <w:pPr>
              <w:numPr>
                <w:ilvl w:val="0"/>
                <w:numId w:val="35"/>
              </w:numPr>
              <w:spacing w:before="120" w:after="120"/>
              <w:rPr>
                <w:rFonts w:ascii="Times New Roman" w:hAnsi="Times New Roman"/>
                <w:sz w:val="22"/>
                <w:szCs w:val="22"/>
                <w:lang w:val="sr-Cyrl-RS"/>
              </w:rPr>
            </w:pPr>
            <w:r w:rsidRPr="00142E93">
              <w:rPr>
                <w:rFonts w:ascii="Times New Roman" w:hAnsi="Times New Roman"/>
                <w:sz w:val="22"/>
                <w:szCs w:val="22"/>
                <w:lang w:val="sr-Cyrl-RS"/>
              </w:rPr>
              <w:t>Изјава одговорног лица подносиоца захтева која садржи податке о власничкој структури подносиоца захтева до физичког лица са висином њиховог учешћа у основном капиталу</w:t>
            </w:r>
            <w:r>
              <w:rPr>
                <w:rFonts w:ascii="Times New Roman" w:hAnsi="Times New Roman"/>
                <w:sz w:val="22"/>
                <w:szCs w:val="22"/>
                <w:lang w:val="sr-Cyrl-RS"/>
              </w:rPr>
              <w:t>;</w:t>
            </w:r>
          </w:p>
          <w:p w14:paraId="7032DF83" w14:textId="788F4E7D" w:rsidR="00AE713B" w:rsidRPr="00872CD1" w:rsidRDefault="00AE713B" w:rsidP="00621008">
            <w:pPr>
              <w:numPr>
                <w:ilvl w:val="0"/>
                <w:numId w:val="35"/>
              </w:numPr>
              <w:spacing w:before="120" w:after="120"/>
              <w:rPr>
                <w:rFonts w:ascii="Times New Roman" w:hAnsi="Times New Roman"/>
                <w:sz w:val="22"/>
                <w:szCs w:val="22"/>
                <w:lang w:val="sr-Cyrl-RS"/>
              </w:rPr>
            </w:pPr>
            <w:r w:rsidRPr="00872CD1">
              <w:rPr>
                <w:rFonts w:ascii="Times New Roman" w:hAnsi="Times New Roman"/>
                <w:sz w:val="22"/>
                <w:szCs w:val="22"/>
                <w:lang w:val="sr-Cyrl-RS"/>
              </w:rPr>
              <w:t>Доказ о власништву</w:t>
            </w:r>
            <w:r w:rsidRPr="00872CD1">
              <w:t xml:space="preserve"> </w:t>
            </w:r>
            <w:r w:rsidRPr="00872CD1">
              <w:rPr>
                <w:rFonts w:ascii="Times New Roman" w:hAnsi="Times New Roman"/>
                <w:sz w:val="22"/>
                <w:szCs w:val="22"/>
                <w:lang w:val="sr-Cyrl-RS"/>
              </w:rPr>
              <w:t xml:space="preserve">пословног простора адекватног за обављање делатности пружања медијске услуге; </w:t>
            </w:r>
          </w:p>
          <w:p w14:paraId="1E73760D" w14:textId="084998ED" w:rsidR="00AE713B" w:rsidRDefault="00AE713B" w:rsidP="00621008">
            <w:pPr>
              <w:numPr>
                <w:ilvl w:val="0"/>
                <w:numId w:val="35"/>
              </w:numPr>
              <w:spacing w:before="120" w:after="120"/>
              <w:rPr>
                <w:rFonts w:ascii="Times New Roman" w:hAnsi="Times New Roman"/>
                <w:sz w:val="22"/>
                <w:szCs w:val="22"/>
                <w:lang w:val="sr-Cyrl-RS"/>
              </w:rPr>
            </w:pPr>
            <w:r w:rsidRPr="00872CD1">
              <w:rPr>
                <w:rFonts w:ascii="Times New Roman" w:hAnsi="Times New Roman"/>
                <w:sz w:val="22"/>
                <w:szCs w:val="22"/>
                <w:lang w:val="sr-Cyrl-RS"/>
              </w:rPr>
              <w:t xml:space="preserve">Подаци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 </w:t>
            </w:r>
          </w:p>
          <w:p w14:paraId="0A7C6529" w14:textId="4ED2DF65" w:rsidR="00872CD1" w:rsidRDefault="00872CD1" w:rsidP="00621008">
            <w:pPr>
              <w:numPr>
                <w:ilvl w:val="0"/>
                <w:numId w:val="35"/>
              </w:numPr>
              <w:spacing w:before="120" w:after="120"/>
              <w:rPr>
                <w:rFonts w:ascii="Times New Roman" w:hAnsi="Times New Roman"/>
                <w:sz w:val="22"/>
                <w:szCs w:val="22"/>
                <w:lang w:val="sr-Cyrl-RS"/>
              </w:rPr>
            </w:pPr>
            <w:r>
              <w:rPr>
                <w:rFonts w:ascii="Times New Roman" w:hAnsi="Times New Roman"/>
                <w:sz w:val="22"/>
                <w:szCs w:val="22"/>
                <w:lang w:val="sr-Cyrl-RS"/>
              </w:rPr>
              <w:t>С</w:t>
            </w:r>
            <w:r w:rsidRPr="00872CD1">
              <w:rPr>
                <w:rFonts w:ascii="Times New Roman" w:hAnsi="Times New Roman"/>
                <w:sz w:val="22"/>
                <w:szCs w:val="22"/>
                <w:lang w:val="sr-Cyrl-RS"/>
              </w:rPr>
              <w:t>краћени идентификациони знак и његово графичко решење</w:t>
            </w:r>
            <w:r w:rsidR="00491A18">
              <w:rPr>
                <w:rFonts w:ascii="Times New Roman" w:hAnsi="Times New Roman"/>
                <w:sz w:val="22"/>
                <w:szCs w:val="22"/>
                <w:lang w:val="sr-Cyrl-RS"/>
              </w:rPr>
              <w:t>.</w:t>
            </w:r>
          </w:p>
          <w:p w14:paraId="7A3AC1D0" w14:textId="7D48A845" w:rsidR="00F45C45" w:rsidRDefault="00F57F5B" w:rsidP="00F45C45">
            <w:pPr>
              <w:spacing w:before="120" w:after="120"/>
              <w:rPr>
                <w:rFonts w:ascii="Times New Roman" w:hAnsi="Times New Roman"/>
                <w:sz w:val="22"/>
                <w:szCs w:val="22"/>
                <w:lang w:val="sr-Cyrl-RS"/>
              </w:rPr>
            </w:pPr>
            <w:r>
              <w:rPr>
                <w:rFonts w:ascii="Times New Roman" w:hAnsi="Times New Roman"/>
                <w:sz w:val="22"/>
                <w:szCs w:val="22"/>
                <w:lang w:val="sr-Cyrl-RS"/>
              </w:rPr>
              <w:t>Иако је у Обрасцу по</w:t>
            </w:r>
            <w:r w:rsidR="00D71571">
              <w:rPr>
                <w:rFonts w:ascii="Times New Roman" w:hAnsi="Times New Roman"/>
                <w:sz w:val="22"/>
                <w:szCs w:val="22"/>
                <w:lang w:val="sr-Cyrl-RS"/>
              </w:rPr>
              <w:t xml:space="preserve">писа наведено да се одређена документа, односно подаци прибављају по службеној дужности, то тако није наведено у Правилнику </w:t>
            </w:r>
            <w:r w:rsidR="00D71571" w:rsidRPr="00D71571">
              <w:rPr>
                <w:rFonts w:ascii="Times New Roman" w:hAnsi="Times New Roman"/>
                <w:sz w:val="22"/>
                <w:szCs w:val="22"/>
                <w:lang w:val="sr-Cyrl-RS"/>
              </w:rPr>
              <w:t xml:space="preserve">о поступку издавања дозволе за пружање медијске услуге на основу </w:t>
            </w:r>
            <w:r w:rsidR="00A555ED" w:rsidRPr="00A555ED">
              <w:rPr>
                <w:rFonts w:ascii="Times New Roman" w:hAnsi="Times New Roman"/>
                <w:sz w:val="22"/>
                <w:szCs w:val="22"/>
                <w:lang w:val="sr-Cyrl-RS"/>
              </w:rPr>
              <w:t>захтева</w:t>
            </w:r>
            <w:r w:rsidR="00F45C45" w:rsidRPr="00F45C45">
              <w:rPr>
                <w:rFonts w:ascii="Times New Roman" w:hAnsi="Times New Roman"/>
                <w:sz w:val="22"/>
                <w:szCs w:val="22"/>
                <w:lang w:val="sr-Cyrl-RS"/>
              </w:rPr>
              <w:t>.</w:t>
            </w:r>
            <w:r w:rsidR="00D71571">
              <w:rPr>
                <w:rFonts w:ascii="Times New Roman" w:hAnsi="Times New Roman"/>
                <w:sz w:val="22"/>
                <w:szCs w:val="22"/>
                <w:lang w:val="sr-Cyrl-RS"/>
              </w:rPr>
              <w:t xml:space="preserve"> То су документа:</w:t>
            </w:r>
          </w:p>
          <w:p w14:paraId="1AD27D81" w14:textId="0BA04F14" w:rsidR="00D71571" w:rsidRPr="00142E93" w:rsidRDefault="00D71571" w:rsidP="00621008">
            <w:pPr>
              <w:pStyle w:val="ListParagraph"/>
              <w:numPr>
                <w:ilvl w:val="0"/>
                <w:numId w:val="36"/>
              </w:numPr>
              <w:spacing w:before="120" w:after="120"/>
              <w:rPr>
                <w:rFonts w:ascii="Times New Roman" w:hAnsi="Times New Roman"/>
                <w:sz w:val="22"/>
                <w:szCs w:val="22"/>
                <w:lang w:val="sr-Cyrl-RS"/>
              </w:rPr>
            </w:pPr>
            <w:r w:rsidRPr="00142E93">
              <w:rPr>
                <w:rFonts w:ascii="Times New Roman" w:hAnsi="Times New Roman"/>
                <w:sz w:val="22"/>
                <w:szCs w:val="22"/>
                <w:lang w:val="sr-Cyrl-RS"/>
              </w:rPr>
              <w:t>Извод из регистра надлежног органа јавне власти;</w:t>
            </w:r>
          </w:p>
          <w:p w14:paraId="3D3E5911" w14:textId="60E7A43B" w:rsidR="00D71571" w:rsidRPr="00D71571" w:rsidRDefault="00D71571" w:rsidP="00621008">
            <w:pPr>
              <w:pStyle w:val="ListParagraph"/>
              <w:numPr>
                <w:ilvl w:val="0"/>
                <w:numId w:val="36"/>
              </w:numPr>
              <w:spacing w:before="120" w:after="120"/>
              <w:rPr>
                <w:rFonts w:ascii="Times New Roman" w:hAnsi="Times New Roman"/>
                <w:sz w:val="22"/>
                <w:szCs w:val="22"/>
                <w:lang w:val="sr-Cyrl-RS"/>
              </w:rPr>
            </w:pPr>
            <w:r>
              <w:rPr>
                <w:rFonts w:ascii="Times New Roman" w:hAnsi="Times New Roman"/>
                <w:sz w:val="22"/>
                <w:szCs w:val="22"/>
                <w:lang w:val="sr-Cyrl-RS"/>
              </w:rPr>
              <w:t>У</w:t>
            </w:r>
            <w:r w:rsidRPr="00D71571">
              <w:rPr>
                <w:rFonts w:ascii="Times New Roman" w:hAnsi="Times New Roman"/>
                <w:sz w:val="22"/>
                <w:szCs w:val="22"/>
                <w:lang w:val="sr-Cyrl-RS"/>
              </w:rPr>
              <w:t>верење да се пред надлежним судом не води поступак против подносиоца пријаве и против одговорног лица подносиоца пријаве за кривично дело против привреде или друго кривично дело за које је запрећена казна затвора</w:t>
            </w:r>
          </w:p>
          <w:p w14:paraId="64241752" w14:textId="401A9C22" w:rsidR="0009542A" w:rsidRPr="00F2032F" w:rsidRDefault="00C868F7" w:rsidP="00F45C45">
            <w:pPr>
              <w:spacing w:before="120" w:after="120"/>
              <w:rPr>
                <w:rFonts w:ascii="Times New Roman" w:hAnsi="Times New Roman"/>
                <w:sz w:val="22"/>
                <w:szCs w:val="22"/>
                <w:lang w:val="sr-Cyrl-RS"/>
              </w:rPr>
            </w:pPr>
            <w:r w:rsidRPr="00F2032F">
              <w:rPr>
                <w:rFonts w:ascii="Times New Roman" w:hAnsi="Times New Roman"/>
                <w:sz w:val="22"/>
                <w:szCs w:val="22"/>
                <w:lang w:val="sr-Cyrl-RS"/>
              </w:rPr>
              <w:t xml:space="preserve">У обрасцу пописа је наведено да је рок за поступање по уредно поденом захтеву </w:t>
            </w:r>
            <w:r w:rsidR="00F2032F" w:rsidRPr="00F2032F">
              <w:rPr>
                <w:rFonts w:ascii="Times New Roman" w:hAnsi="Times New Roman"/>
                <w:sz w:val="22"/>
                <w:szCs w:val="22"/>
                <w:lang w:val="sr-Cyrl-RS"/>
              </w:rPr>
              <w:t>60</w:t>
            </w:r>
            <w:r w:rsidRPr="00F2032F">
              <w:rPr>
                <w:rFonts w:ascii="Times New Roman" w:hAnsi="Times New Roman"/>
                <w:sz w:val="22"/>
                <w:szCs w:val="22"/>
                <w:lang w:val="sr-Cyrl-RS"/>
              </w:rPr>
              <w:t xml:space="preserve"> дана</w:t>
            </w:r>
            <w:r w:rsidR="00F2032F" w:rsidRPr="00F2032F">
              <w:rPr>
                <w:rFonts w:ascii="Times New Roman" w:hAnsi="Times New Roman"/>
                <w:sz w:val="22"/>
                <w:szCs w:val="22"/>
                <w:lang w:val="sr-Cyrl-RS"/>
              </w:rPr>
              <w:t xml:space="preserve"> од уредно поднетог захтева, а посебним прописом је прописан рок од 30 дана</w:t>
            </w:r>
            <w:r w:rsidR="00F45C45" w:rsidRPr="00F2032F">
              <w:rPr>
                <w:rFonts w:ascii="Times New Roman" w:hAnsi="Times New Roman"/>
                <w:sz w:val="22"/>
                <w:szCs w:val="22"/>
                <w:lang w:val="sr-Cyrl-RS"/>
              </w:rPr>
              <w:t>.</w:t>
            </w:r>
          </w:p>
          <w:p w14:paraId="33A6B8BE" w14:textId="67D4261E" w:rsidR="00C868F7" w:rsidRPr="002A73D8" w:rsidRDefault="00C868F7" w:rsidP="00F45C45">
            <w:pPr>
              <w:spacing w:before="120" w:after="120"/>
              <w:rPr>
                <w:rFonts w:ascii="Times New Roman" w:hAnsi="Times New Roman"/>
                <w:sz w:val="22"/>
                <w:szCs w:val="22"/>
                <w:lang w:val="sr-Cyrl-RS"/>
              </w:rPr>
            </w:pPr>
            <w:r w:rsidRPr="002A73D8">
              <w:rPr>
                <w:rFonts w:ascii="Times New Roman" w:hAnsi="Times New Roman"/>
                <w:sz w:val="22"/>
                <w:szCs w:val="22"/>
                <w:lang w:val="sr-Cyrl-RS"/>
              </w:rPr>
              <w:lastRenderedPageBreak/>
              <w:t xml:space="preserve">Образац </w:t>
            </w:r>
            <w:r w:rsidR="000204EC">
              <w:rPr>
                <w:rFonts w:ascii="Times New Roman" w:hAnsi="Times New Roman"/>
                <w:sz w:val="22"/>
                <w:szCs w:val="22"/>
                <w:lang w:val="sr-Cyrl-RS"/>
              </w:rPr>
              <w:t>захтева</w:t>
            </w:r>
            <w:r w:rsidRPr="002A73D8">
              <w:rPr>
                <w:rFonts w:ascii="Times New Roman" w:hAnsi="Times New Roman"/>
                <w:sz w:val="22"/>
                <w:szCs w:val="22"/>
                <w:lang w:val="sr-Cyrl-RS"/>
              </w:rPr>
              <w:t xml:space="preserve"> је прописан Правилником и тражи се да буде попуњен, потписан и оверен упркос томе што привредни субјекти нису у обавези да користе печат у пословању.</w:t>
            </w:r>
          </w:p>
          <w:p w14:paraId="4BCB02C2" w14:textId="0A4EF07B" w:rsidR="006758E9" w:rsidRPr="006758E9" w:rsidRDefault="00C868F7" w:rsidP="00F45C45">
            <w:pPr>
              <w:spacing w:before="120" w:after="120"/>
              <w:rPr>
                <w:rFonts w:ascii="Times New Roman" w:hAnsi="Times New Roman"/>
                <w:sz w:val="22"/>
                <w:szCs w:val="22"/>
                <w:lang w:val="sr-Cyrl-RS"/>
              </w:rPr>
            </w:pPr>
            <w:r w:rsidRPr="002A73D8">
              <w:rPr>
                <w:rFonts w:ascii="Times New Roman" w:hAnsi="Times New Roman"/>
                <w:sz w:val="22"/>
                <w:szCs w:val="22"/>
                <w:lang w:val="sr-Cyrl-RS"/>
              </w:rPr>
              <w:t>Електронска спремност поступка је изузетно ниска</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07DC98D3" w14:textId="77777777" w:rsidTr="001B7FCB">
              <w:trPr>
                <w:trHeight w:val="489"/>
              </w:trPr>
              <w:tc>
                <w:tcPr>
                  <w:tcW w:w="3632" w:type="dxa"/>
                  <w:vAlign w:val="center"/>
                </w:tcPr>
                <w:p w14:paraId="352F81C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7A922480" w14:textId="3537B2BD" w:rsidR="00CA1CE9" w:rsidRPr="00DB19B9" w:rsidRDefault="00D82955" w:rsidP="001B7FCB">
                  <w:pPr>
                    <w:jc w:val="center"/>
                    <w:rPr>
                      <w:rFonts w:ascii="Times New Roman" w:eastAsia="Times New Roman" w:hAnsi="Times New Roman"/>
                      <w:b/>
                      <w:lang w:val="sr-Cyrl-RS"/>
                    </w:rPr>
                  </w:pPr>
                  <w:r w:rsidRPr="00D82955">
                    <w:rPr>
                      <w:rFonts w:ascii="Times New Roman" w:eastAsia="Times New Roman" w:hAnsi="Times New Roman"/>
                      <w:b/>
                      <w:lang w:val="sr-Latn-RS"/>
                    </w:rPr>
                    <w:t>x</w:t>
                  </w:r>
                </w:p>
              </w:tc>
              <w:tc>
                <w:tcPr>
                  <w:tcW w:w="1781" w:type="dxa"/>
                  <w:vAlign w:val="center"/>
                </w:tcPr>
                <w:p w14:paraId="538F3CB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918CF7C" w14:textId="2B5F77D2" w:rsidR="00CA1CE9" w:rsidRPr="00670555" w:rsidRDefault="00670555"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5EA144F6" w:rsidR="00DB19B9"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4BF2735E" w14:textId="77777777" w:rsidR="00DB19B9" w:rsidRPr="00DB19B9" w:rsidRDefault="00DB19B9" w:rsidP="001B7FCB">
                  <w:pPr>
                    <w:jc w:val="center"/>
                    <w:rPr>
                      <w:rFonts w:ascii="Times New Roman" w:eastAsia="Times New Roman" w:hAnsi="Times New Roman"/>
                      <w:b/>
                      <w:lang w:val="sr-Cyrl-RS"/>
                    </w:rPr>
                  </w:pPr>
                </w:p>
              </w:tc>
              <w:tc>
                <w:tcPr>
                  <w:tcW w:w="1630" w:type="dxa"/>
                  <w:vAlign w:val="center"/>
                </w:tcPr>
                <w:p w14:paraId="1F22B93B" w14:textId="29C20B3D" w:rsidR="00DB19B9" w:rsidRPr="00670555" w:rsidRDefault="00670555"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661A7CD5" w:rsidR="00BB2C8C"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2AC30437" w:rsidR="00BB2C8C" w:rsidRPr="00670555" w:rsidRDefault="00670555" w:rsidP="001B7FCB">
                  <w:pPr>
                    <w:jc w:val="center"/>
                    <w:rPr>
                      <w:rFonts w:ascii="Times New Roman" w:eastAsia="Times New Roman" w:hAnsi="Times New Roman"/>
                      <w:b/>
                      <w:lang w:val="sr-Cyrl-RS"/>
                    </w:rPr>
                  </w:pPr>
                  <w:r>
                    <w:rPr>
                      <w:rFonts w:ascii="Times New Roman" w:eastAsia="Times New Roman" w:hAnsi="Times New Roman"/>
                      <w:b/>
                      <w:lang w:val="sr-Cyrl-RS"/>
                    </w:rPr>
                    <w:t>1</w:t>
                  </w:r>
                </w:p>
              </w:tc>
            </w:tr>
          </w:tbl>
          <w:p w14:paraId="6E28D8C5" w14:textId="0565C1AE"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5C3AD1FD" w14:textId="103970DC" w:rsidR="00D82955" w:rsidRPr="00557BFD" w:rsidRDefault="00D82955" w:rsidP="00D82955">
            <w:pPr>
              <w:numPr>
                <w:ilvl w:val="1"/>
                <w:numId w:val="29"/>
              </w:numPr>
              <w:rPr>
                <w:rFonts w:ascii="Times New Roman" w:eastAsia="Times New Roman" w:hAnsi="Times New Roman"/>
                <w:b/>
                <w:sz w:val="22"/>
                <w:szCs w:val="22"/>
                <w:u w:val="single"/>
                <w:lang w:val="sr-Cyrl-RS"/>
              </w:rPr>
            </w:pPr>
            <w:r w:rsidRPr="00557BFD">
              <w:rPr>
                <w:rFonts w:ascii="Times New Roman" w:eastAsia="Times New Roman" w:hAnsi="Times New Roman"/>
                <w:b/>
                <w:sz w:val="22"/>
                <w:szCs w:val="22"/>
                <w:u w:val="single"/>
                <w:lang w:val="sr-Cyrl-RS"/>
              </w:rPr>
              <w:t>Прибављање података по службеној дужности и елиминација непотребне документације</w:t>
            </w:r>
          </w:p>
          <w:p w14:paraId="06AB5602" w14:textId="77777777" w:rsidR="00D82955" w:rsidRPr="00557BFD" w:rsidRDefault="00D82955" w:rsidP="00D82955">
            <w:pPr>
              <w:ind w:left="360"/>
              <w:rPr>
                <w:rFonts w:ascii="Times New Roman" w:eastAsia="Times New Roman" w:hAnsi="Times New Roman"/>
                <w:b/>
                <w:sz w:val="22"/>
                <w:szCs w:val="22"/>
                <w:u w:val="single"/>
                <w:lang w:val="sr-Cyrl-RS"/>
              </w:rPr>
            </w:pPr>
          </w:p>
          <w:p w14:paraId="03457978" w14:textId="16A0C412" w:rsidR="00D82955" w:rsidRDefault="00D82955" w:rsidP="00D82955">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w:t>
            </w:r>
            <w:r w:rsidRPr="00557BFD">
              <w:rPr>
                <w:rFonts w:ascii="Times New Roman" w:eastAsia="Times New Roman" w:hAnsi="Times New Roman"/>
                <w:sz w:val="22"/>
                <w:szCs w:val="22"/>
                <w:lang w:val="sr-Latn-RS"/>
              </w:rPr>
              <w:t xml:space="preserve"> </w:t>
            </w:r>
            <w:r w:rsidRPr="00557BFD">
              <w:rPr>
                <w:rFonts w:ascii="Times New Roman" w:eastAsia="Times New Roman" w:hAnsi="Times New Roman"/>
                <w:sz w:val="22"/>
                <w:szCs w:val="22"/>
                <w:lang w:val="sr-Cyrl-RS"/>
              </w:rPr>
              <w:t>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308EAE52" w14:textId="77777777" w:rsidR="0050183E" w:rsidRPr="00557BFD" w:rsidRDefault="0050183E" w:rsidP="00D82955">
            <w:pPr>
              <w:rPr>
                <w:rFonts w:ascii="Times New Roman" w:eastAsia="Times New Roman" w:hAnsi="Times New Roman"/>
                <w:sz w:val="22"/>
                <w:szCs w:val="22"/>
                <w:lang w:val="sr-Cyrl-RS"/>
              </w:rPr>
            </w:pPr>
          </w:p>
          <w:p w14:paraId="72DA725B" w14:textId="3899C363" w:rsidR="00A555ED" w:rsidRDefault="00D82955" w:rsidP="00D82955">
            <w:pPr>
              <w:numPr>
                <w:ilvl w:val="0"/>
                <w:numId w:val="31"/>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Документ 1: </w:t>
            </w:r>
            <w:r w:rsidR="00A555ED" w:rsidRPr="00557BFD">
              <w:rPr>
                <w:rFonts w:ascii="Times New Roman" w:eastAsia="Times New Roman" w:hAnsi="Times New Roman"/>
                <w:sz w:val="22"/>
                <w:szCs w:val="22"/>
                <w:lang w:val="sr-Cyrl-RS"/>
              </w:rPr>
              <w:t xml:space="preserve">Лична исправа лица одговорног за заступање и/или главног одговорног уредника – Овај документ је сувишан јер се свакако тражи као копија, а исти подаци који се користе у овом поступку се већ траже у самом обрасцу захтева, те стога није нужно вршити проверу података унетих у образац </w:t>
            </w:r>
            <w:r w:rsidR="00AC2FD8" w:rsidRPr="00557BFD">
              <w:rPr>
                <w:rFonts w:ascii="Times New Roman" w:eastAsia="Times New Roman" w:hAnsi="Times New Roman"/>
                <w:sz w:val="22"/>
                <w:szCs w:val="22"/>
                <w:lang w:val="sr-Cyrl-RS"/>
              </w:rPr>
              <w:t>н</w:t>
            </w:r>
            <w:r w:rsidR="00A555ED" w:rsidRPr="00557BFD">
              <w:rPr>
                <w:rFonts w:ascii="Times New Roman" w:eastAsia="Times New Roman" w:hAnsi="Times New Roman"/>
                <w:sz w:val="22"/>
                <w:szCs w:val="22"/>
                <w:lang w:val="sr-Cyrl-RS"/>
              </w:rPr>
              <w:t>а овај начин, јер се већ из уверења да се пред надлежним судом не води поступак против подносиоца захтева</w:t>
            </w:r>
            <w:r w:rsidR="00AC2FD8" w:rsidRPr="00557BFD">
              <w:rPr>
                <w:rFonts w:ascii="Times New Roman" w:eastAsia="Times New Roman" w:hAnsi="Times New Roman"/>
                <w:sz w:val="22"/>
                <w:szCs w:val="22"/>
                <w:lang w:val="sr-Cyrl-RS"/>
              </w:rPr>
              <w:t xml:space="preserve"> </w:t>
            </w:r>
            <w:r w:rsidR="00A555ED" w:rsidRPr="00557BFD">
              <w:rPr>
                <w:rFonts w:ascii="Times New Roman" w:eastAsia="Times New Roman" w:hAnsi="Times New Roman"/>
                <w:sz w:val="22"/>
                <w:szCs w:val="22"/>
                <w:lang w:val="sr-Cyrl-RS"/>
              </w:rPr>
              <w:t>за кривично дело против привреде</w:t>
            </w:r>
            <w:r w:rsidR="00A555ED" w:rsidRPr="00557BFD">
              <w:rPr>
                <w:rFonts w:ascii="Times New Roman" w:eastAsia="Times New Roman" w:hAnsi="Times New Roman"/>
                <w:sz w:val="22"/>
                <w:szCs w:val="22"/>
              </w:rPr>
              <w:t xml:space="preserve"> </w:t>
            </w:r>
            <w:r w:rsidR="00A555ED" w:rsidRPr="00557BFD">
              <w:rPr>
                <w:rFonts w:ascii="Times New Roman" w:eastAsia="Times New Roman" w:hAnsi="Times New Roman"/>
                <w:sz w:val="22"/>
                <w:szCs w:val="22"/>
                <w:lang w:val="sr-Cyrl-RS"/>
              </w:rPr>
              <w:t>или друго кривично дело за које је запрећена казна затвора могу упоредити ови подаци, као и на сајту АПР кроз регистар привредних друштава где су наведени лични подаци одговорних лица;</w:t>
            </w:r>
          </w:p>
          <w:p w14:paraId="7DE98681" w14:textId="77777777" w:rsidR="0050183E" w:rsidRPr="00557BFD" w:rsidRDefault="0050183E" w:rsidP="0050183E">
            <w:pPr>
              <w:rPr>
                <w:rFonts w:ascii="Times New Roman" w:eastAsia="Times New Roman" w:hAnsi="Times New Roman"/>
                <w:sz w:val="22"/>
                <w:szCs w:val="22"/>
                <w:lang w:val="sr-Cyrl-RS"/>
              </w:rPr>
            </w:pPr>
          </w:p>
          <w:p w14:paraId="69A52E17" w14:textId="362B5167" w:rsidR="00142E93" w:rsidRPr="00557BFD" w:rsidRDefault="00142E93" w:rsidP="00142E93">
            <w:pPr>
              <w:numPr>
                <w:ilvl w:val="0"/>
                <w:numId w:val="31"/>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Документ 4: Изјава одговорног лица подносиоца захтева која садржи податке о власничкој структури подносиоца захтева до физичког лица са висином њиховог учешћа у основном капиталу. Податак о власничкој структури се може прибавити по службеној дужности из регистра привредних субјеката или директним увидом у јавни регистар привредних субјеката или путем </w:t>
            </w:r>
            <w:r w:rsidR="00872CD1" w:rsidRPr="00557BFD">
              <w:rPr>
                <w:rFonts w:ascii="Times New Roman" w:eastAsia="Times New Roman" w:hAnsi="Times New Roman"/>
                <w:sz w:val="22"/>
                <w:szCs w:val="22"/>
                <w:lang w:val="sr-Cyrl-RS"/>
              </w:rPr>
              <w:t>сервисне магистрале.</w:t>
            </w:r>
            <w:r w:rsidRPr="00557BFD">
              <w:rPr>
                <w:rFonts w:ascii="Times New Roman" w:eastAsia="Times New Roman" w:hAnsi="Times New Roman"/>
                <w:sz w:val="22"/>
                <w:szCs w:val="22"/>
                <w:lang w:val="sr-Cyrl-RS"/>
              </w:rPr>
              <w:t xml:space="preserve"> </w:t>
            </w:r>
          </w:p>
          <w:p w14:paraId="5D532775" w14:textId="77777777" w:rsidR="00872CD1" w:rsidRPr="00557BFD" w:rsidRDefault="00872CD1" w:rsidP="00872CD1">
            <w:pPr>
              <w:ind w:left="720"/>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w:t>
            </w:r>
            <w:r w:rsidRPr="00557BFD">
              <w:rPr>
                <w:rFonts w:ascii="Times New Roman" w:eastAsia="Times New Roman" w:hAnsi="Times New Roman"/>
                <w:sz w:val="22"/>
                <w:szCs w:val="22"/>
                <w:lang w:val="sr-Cyrl-RS"/>
              </w:rPr>
              <w:lastRenderedPageBreak/>
              <w:t xml:space="preserve">службене евиденције о претходно издатим дозволама, сагласностима или другим актима, потребним у овом поступку: </w:t>
            </w:r>
          </w:p>
          <w:p w14:paraId="5A1D9702" w14:textId="77777777" w:rsidR="00872CD1" w:rsidRPr="00557BFD" w:rsidRDefault="00872CD1" w:rsidP="00872CD1">
            <w:pPr>
              <w:numPr>
                <w:ilvl w:val="0"/>
                <w:numId w:val="30"/>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Путем информационог система еЗУП на порталу е-Управа: </w:t>
            </w:r>
          </w:p>
          <w:p w14:paraId="3C3709F5" w14:textId="77777777" w:rsidR="00872CD1" w:rsidRPr="00557BFD" w:rsidRDefault="00872CD1" w:rsidP="00872CD1">
            <w:pPr>
              <w:numPr>
                <w:ilvl w:val="1"/>
                <w:numId w:val="30"/>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Увидом у постојеће базе података различитих органа или</w:t>
            </w:r>
          </w:p>
          <w:p w14:paraId="2685DADD" w14:textId="77777777" w:rsidR="00872CD1" w:rsidRPr="00557BFD" w:rsidRDefault="00872CD1" w:rsidP="00872CD1">
            <w:pPr>
              <w:numPr>
                <w:ilvl w:val="1"/>
                <w:numId w:val="30"/>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36DEC039" w14:textId="47D58234" w:rsidR="00872CD1" w:rsidRDefault="00872CD1" w:rsidP="00872CD1">
            <w:pPr>
              <w:numPr>
                <w:ilvl w:val="0"/>
                <w:numId w:val="33"/>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Путем имејл кореспонденције са органом који поседује потребне податке. Предуслов за ову активност је поседовање е-налога електронске поште и електронског квалификованог сертификата овлашћеног службеног лица</w:t>
            </w:r>
          </w:p>
          <w:p w14:paraId="64F0D4C3" w14:textId="77777777" w:rsidR="0050183E" w:rsidRPr="00557BFD" w:rsidRDefault="0050183E" w:rsidP="0050183E">
            <w:pPr>
              <w:rPr>
                <w:rFonts w:ascii="Times New Roman" w:eastAsia="Times New Roman" w:hAnsi="Times New Roman"/>
                <w:sz w:val="22"/>
                <w:szCs w:val="22"/>
                <w:lang w:val="sr-Cyrl-RS"/>
              </w:rPr>
            </w:pPr>
          </w:p>
          <w:p w14:paraId="200E85D4" w14:textId="48E99E71" w:rsidR="008C15C9" w:rsidRDefault="008C15C9" w:rsidP="00D82955">
            <w:pPr>
              <w:numPr>
                <w:ilvl w:val="0"/>
                <w:numId w:val="31"/>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Документ </w:t>
            </w:r>
            <w:r w:rsidR="00872CD1" w:rsidRPr="00557BFD">
              <w:rPr>
                <w:rFonts w:ascii="Times New Roman" w:eastAsia="Times New Roman" w:hAnsi="Times New Roman"/>
                <w:sz w:val="22"/>
                <w:szCs w:val="22"/>
                <w:lang w:val="sr-Cyrl-RS"/>
              </w:rPr>
              <w:t>8</w:t>
            </w:r>
            <w:r w:rsidRPr="00557BFD">
              <w:rPr>
                <w:rFonts w:ascii="Times New Roman" w:eastAsia="Times New Roman" w:hAnsi="Times New Roman"/>
                <w:sz w:val="22"/>
                <w:szCs w:val="22"/>
                <w:lang w:val="sr-Cyrl-RS"/>
              </w:rPr>
              <w:t>: Подаци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 представља документ који сачињава подносилац захтева, самим тим овај документ би могао да се елеминише на начин што би се образац пријаве на јавни конкурс проширио за ове податке;</w:t>
            </w:r>
          </w:p>
          <w:p w14:paraId="457027C6" w14:textId="77777777" w:rsidR="0050183E" w:rsidRPr="00557BFD" w:rsidRDefault="0050183E" w:rsidP="0050183E">
            <w:pPr>
              <w:ind w:left="360"/>
              <w:rPr>
                <w:rFonts w:ascii="Times New Roman" w:eastAsia="Times New Roman" w:hAnsi="Times New Roman"/>
                <w:sz w:val="22"/>
                <w:szCs w:val="22"/>
                <w:lang w:val="sr-Cyrl-RS"/>
              </w:rPr>
            </w:pPr>
          </w:p>
          <w:p w14:paraId="098BF864" w14:textId="0D68E6E1" w:rsidR="008E6DBA" w:rsidRPr="00557BFD" w:rsidRDefault="008E6DBA" w:rsidP="008E6DBA">
            <w:pPr>
              <w:numPr>
                <w:ilvl w:val="0"/>
                <w:numId w:val="31"/>
              </w:num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Документ 10: Скраћени идентификациони знак и његово графичко решење, представља документ који сачињава подносилац захтева, самим тим овај документ би могао да се елеминише на начин што би се образац пријаве на јавни </w:t>
            </w:r>
            <w:r w:rsidR="00621008" w:rsidRPr="00557BFD">
              <w:rPr>
                <w:rFonts w:ascii="Times New Roman" w:eastAsia="Times New Roman" w:hAnsi="Times New Roman"/>
                <w:sz w:val="22"/>
                <w:szCs w:val="22"/>
                <w:lang w:val="sr-Cyrl-RS"/>
              </w:rPr>
              <w:t>конкурс проширио за ове податке.</w:t>
            </w:r>
          </w:p>
          <w:p w14:paraId="047C5466" w14:textId="4AFFC64F" w:rsidR="001711CA" w:rsidRPr="00557BFD" w:rsidRDefault="001711CA" w:rsidP="001711CA">
            <w:pPr>
              <w:rPr>
                <w:rFonts w:ascii="Times New Roman" w:eastAsia="Times New Roman" w:hAnsi="Times New Roman"/>
                <w:sz w:val="22"/>
                <w:szCs w:val="22"/>
                <w:lang w:val="sr-Cyrl-RS"/>
              </w:rPr>
            </w:pPr>
          </w:p>
          <w:p w14:paraId="22D45C9D" w14:textId="39AB0E00" w:rsidR="001711CA" w:rsidRPr="00557BFD" w:rsidRDefault="001711CA" w:rsidP="001711CA">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Иако је у Обрасцу пописа наведено да се одређена документа, односно подаци прибављају по службеној дужности, то тако није наведено у Правилнику о поступку издавања дозволе за пружање медијске услуге на основу </w:t>
            </w:r>
            <w:r w:rsidR="00142E93" w:rsidRPr="00557BFD">
              <w:rPr>
                <w:rFonts w:ascii="Times New Roman" w:eastAsia="Times New Roman" w:hAnsi="Times New Roman"/>
                <w:sz w:val="22"/>
                <w:szCs w:val="22"/>
                <w:lang w:val="sr-Cyrl-RS"/>
              </w:rPr>
              <w:t>захтева, као ни у самом обрасцу захтева.</w:t>
            </w:r>
            <w:r w:rsidRPr="00557BFD">
              <w:rPr>
                <w:rFonts w:ascii="Times New Roman" w:eastAsia="Times New Roman" w:hAnsi="Times New Roman"/>
                <w:sz w:val="22"/>
                <w:szCs w:val="22"/>
                <w:lang w:val="sr-Cyrl-RS"/>
              </w:rPr>
              <w:t xml:space="preserve"> То су документа:</w:t>
            </w:r>
          </w:p>
          <w:p w14:paraId="28867CB5" w14:textId="77777777" w:rsidR="00142E93" w:rsidRPr="00557BFD" w:rsidRDefault="001711CA" w:rsidP="001711CA">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1.</w:t>
            </w:r>
            <w:r w:rsidRPr="00557BFD">
              <w:rPr>
                <w:rFonts w:ascii="Times New Roman" w:eastAsia="Times New Roman" w:hAnsi="Times New Roman"/>
                <w:sz w:val="22"/>
                <w:szCs w:val="22"/>
                <w:lang w:val="sr-Cyrl-RS"/>
              </w:rPr>
              <w:tab/>
            </w:r>
            <w:r w:rsidR="00142E93" w:rsidRPr="00557BFD">
              <w:rPr>
                <w:rFonts w:ascii="Times New Roman" w:eastAsia="Times New Roman" w:hAnsi="Times New Roman"/>
                <w:sz w:val="22"/>
                <w:szCs w:val="22"/>
                <w:lang w:val="sr-Cyrl-RS"/>
              </w:rPr>
              <w:t>Уверење да се пред надлежним судом не води поступак против подносиоца захтева и његовог одговорног лица за кривична дела против привреде или кривична дела за које је запрећена казна затвора</w:t>
            </w:r>
          </w:p>
          <w:p w14:paraId="47F1A8E9" w14:textId="1174DD67" w:rsidR="001711CA" w:rsidRPr="00557BFD" w:rsidRDefault="00142E93" w:rsidP="001711CA">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2.         Доказ о регистрацији подносиоца захтева</w:t>
            </w:r>
            <w:r w:rsidR="001711CA" w:rsidRPr="00557BFD">
              <w:rPr>
                <w:rFonts w:ascii="Times New Roman" w:eastAsia="Times New Roman" w:hAnsi="Times New Roman"/>
                <w:sz w:val="22"/>
                <w:szCs w:val="22"/>
                <w:lang w:val="sr-Cyrl-RS"/>
              </w:rPr>
              <w:t>;</w:t>
            </w:r>
          </w:p>
          <w:p w14:paraId="5167AEF2" w14:textId="74B6B0ED" w:rsidR="001711CA" w:rsidRPr="00557BFD" w:rsidRDefault="00872CD1" w:rsidP="001711CA">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3.      Доказ о власништву</w:t>
            </w:r>
            <w:r w:rsidRPr="00557BFD">
              <w:rPr>
                <w:rFonts w:ascii="Times New Roman" w:eastAsia="Times New Roman" w:hAnsi="Times New Roman"/>
                <w:sz w:val="22"/>
                <w:szCs w:val="22"/>
              </w:rPr>
              <w:t xml:space="preserve"> </w:t>
            </w:r>
            <w:r w:rsidRPr="00557BFD">
              <w:rPr>
                <w:rFonts w:ascii="Times New Roman" w:eastAsia="Times New Roman" w:hAnsi="Times New Roman"/>
                <w:sz w:val="22"/>
                <w:szCs w:val="22"/>
                <w:lang w:val="sr-Cyrl-RS"/>
              </w:rPr>
              <w:t>пословног простора адекватног за обављање делатности пружања медијске услуге</w:t>
            </w:r>
          </w:p>
          <w:p w14:paraId="23B4D408" w14:textId="77777777" w:rsidR="00F2032F" w:rsidRPr="00557BFD" w:rsidRDefault="00F2032F" w:rsidP="001711CA">
            <w:pPr>
              <w:rPr>
                <w:rFonts w:ascii="Times New Roman" w:eastAsia="Times New Roman" w:hAnsi="Times New Roman"/>
                <w:sz w:val="22"/>
                <w:szCs w:val="22"/>
                <w:lang w:val="sr-Cyrl-RS"/>
              </w:rPr>
            </w:pPr>
          </w:p>
          <w:p w14:paraId="1D03CB8C" w14:textId="748BAC71" w:rsidR="001711CA" w:rsidRPr="00557BFD" w:rsidRDefault="001711CA" w:rsidP="001711CA">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Ова документа, односно потребне податке, треба прибављати по службеној дужности, а како не би долазило до забуне Правилником треба експлицитно назначити да се ова документа не достављају у поступку, већ да се подаци потребни из тих докумената прибављају послужбеној дужности.</w:t>
            </w:r>
          </w:p>
          <w:p w14:paraId="2D635035" w14:textId="77777777" w:rsidR="001711CA" w:rsidRPr="00557BFD" w:rsidRDefault="001711CA" w:rsidP="001711CA">
            <w:pPr>
              <w:rPr>
                <w:rFonts w:ascii="Times New Roman" w:eastAsia="Times New Roman" w:hAnsi="Times New Roman"/>
                <w:sz w:val="22"/>
                <w:szCs w:val="22"/>
                <w:lang w:val="sr-Cyrl-RS"/>
              </w:rPr>
            </w:pPr>
          </w:p>
          <w:p w14:paraId="2BDC1A3F" w14:textId="0EA7DDCF" w:rsidR="001711CA" w:rsidRPr="00557BFD" w:rsidRDefault="001711CA" w:rsidP="001711CA">
            <w:pPr>
              <w:rPr>
                <w:rFonts w:ascii="Times New Roman" w:eastAsia="Times New Roman" w:hAnsi="Times New Roman"/>
                <w:b/>
                <w:sz w:val="22"/>
                <w:szCs w:val="22"/>
                <w:lang w:val="sr-Latn-RS"/>
              </w:rPr>
            </w:pPr>
            <w:r w:rsidRPr="00557BFD">
              <w:rPr>
                <w:rFonts w:ascii="Times New Roman" w:eastAsia="Times New Roman" w:hAnsi="Times New Roman"/>
                <w:b/>
                <w:sz w:val="22"/>
                <w:szCs w:val="22"/>
                <w:lang w:val="sr-Latn-RS"/>
              </w:rPr>
              <w:t xml:space="preserve">За примену ове препоруке, неопходна </w:t>
            </w:r>
            <w:r w:rsidRPr="00557BFD">
              <w:rPr>
                <w:rFonts w:ascii="Times New Roman" w:eastAsia="Times New Roman" w:hAnsi="Times New Roman"/>
                <w:b/>
                <w:sz w:val="22"/>
                <w:szCs w:val="22"/>
                <w:lang w:val="sr-Cyrl-RS"/>
              </w:rPr>
              <w:t xml:space="preserve">је </w:t>
            </w:r>
            <w:r w:rsidRPr="00557BFD">
              <w:rPr>
                <w:rFonts w:ascii="Times New Roman" w:eastAsia="Times New Roman" w:hAnsi="Times New Roman"/>
                <w:b/>
                <w:sz w:val="22"/>
                <w:szCs w:val="22"/>
                <w:lang w:val="sr-Latn-RS"/>
              </w:rPr>
              <w:t xml:space="preserve">измена </w:t>
            </w:r>
            <w:r w:rsidRPr="00557BFD">
              <w:rPr>
                <w:rFonts w:ascii="Times New Roman" w:eastAsia="Times New Roman" w:hAnsi="Times New Roman"/>
                <w:b/>
                <w:sz w:val="22"/>
                <w:szCs w:val="22"/>
                <w:lang w:val="sr-Cyrl-RS"/>
              </w:rPr>
              <w:t>Правилника</w:t>
            </w:r>
            <w:r w:rsidR="00621008" w:rsidRPr="00557BFD">
              <w:rPr>
                <w:sz w:val="22"/>
                <w:szCs w:val="22"/>
              </w:rPr>
              <w:t xml:space="preserve"> </w:t>
            </w:r>
            <w:r w:rsidR="00621008" w:rsidRPr="00557BFD">
              <w:rPr>
                <w:rFonts w:ascii="Times New Roman" w:eastAsia="Times New Roman" w:hAnsi="Times New Roman"/>
                <w:b/>
                <w:sz w:val="22"/>
                <w:szCs w:val="22"/>
                <w:lang w:val="sr-Cyrl-RS"/>
              </w:rPr>
              <w:t>о поступку издавања дозволе за пружање медијске услуге на основу захтева(„Службени гл</w:t>
            </w:r>
            <w:r w:rsidR="00557BFD" w:rsidRPr="00557BFD">
              <w:rPr>
                <w:rFonts w:ascii="Times New Roman" w:eastAsia="Times New Roman" w:hAnsi="Times New Roman"/>
                <w:b/>
                <w:sz w:val="22"/>
                <w:szCs w:val="22"/>
                <w:lang w:val="sr-Cyrl-RS"/>
              </w:rPr>
              <w:t>асник РС”, брoj. 63/</w:t>
            </w:r>
            <w:r w:rsidR="00621008" w:rsidRPr="00557BFD">
              <w:rPr>
                <w:rFonts w:ascii="Times New Roman" w:eastAsia="Times New Roman" w:hAnsi="Times New Roman"/>
                <w:b/>
                <w:sz w:val="22"/>
                <w:szCs w:val="22"/>
                <w:lang w:val="sr-Cyrl-RS"/>
              </w:rPr>
              <w:t>15)</w:t>
            </w:r>
            <w:r w:rsidRPr="00557BFD">
              <w:rPr>
                <w:rFonts w:ascii="Times New Roman" w:eastAsia="Times New Roman" w:hAnsi="Times New Roman"/>
                <w:b/>
                <w:sz w:val="22"/>
                <w:szCs w:val="22"/>
                <w:lang w:val="sr-Latn-RS"/>
              </w:rPr>
              <w:t>.</w:t>
            </w:r>
          </w:p>
          <w:p w14:paraId="6C55CE41" w14:textId="77777777" w:rsidR="00523D63" w:rsidRPr="00557BFD" w:rsidRDefault="00523D63" w:rsidP="001711CA">
            <w:pPr>
              <w:rPr>
                <w:rFonts w:ascii="Times New Roman" w:eastAsia="Times New Roman" w:hAnsi="Times New Roman"/>
                <w:b/>
                <w:sz w:val="22"/>
                <w:szCs w:val="22"/>
                <w:lang w:val="sr-Latn-RS"/>
              </w:rPr>
            </w:pPr>
          </w:p>
          <w:p w14:paraId="0204F1B5" w14:textId="77777777" w:rsidR="00621008" w:rsidRPr="00557BFD" w:rsidRDefault="00621008" w:rsidP="001711CA">
            <w:pPr>
              <w:rPr>
                <w:rFonts w:ascii="Times New Roman" w:eastAsia="Times New Roman" w:hAnsi="Times New Roman"/>
                <w:b/>
                <w:sz w:val="22"/>
                <w:szCs w:val="22"/>
                <w:lang w:val="sr-Latn-RS"/>
              </w:rPr>
            </w:pPr>
          </w:p>
          <w:p w14:paraId="1D308EDC" w14:textId="4E4F680A" w:rsidR="006758E9" w:rsidRPr="00557BFD" w:rsidRDefault="00FC51E8" w:rsidP="006758E9">
            <w:pPr>
              <w:pStyle w:val="ListParagraph"/>
              <w:numPr>
                <w:ilvl w:val="1"/>
                <w:numId w:val="29"/>
              </w:numPr>
              <w:rPr>
                <w:rFonts w:ascii="Times New Roman" w:eastAsia="Times New Roman" w:hAnsi="Times New Roman"/>
                <w:b/>
                <w:sz w:val="22"/>
                <w:szCs w:val="22"/>
                <w:u w:val="single"/>
                <w:lang w:val="sr-Latn-RS"/>
              </w:rPr>
            </w:pPr>
            <w:r w:rsidRPr="00557BFD">
              <w:rPr>
                <w:rFonts w:ascii="Times New Roman" w:eastAsia="Times New Roman" w:hAnsi="Times New Roman"/>
                <w:b/>
                <w:sz w:val="22"/>
                <w:szCs w:val="22"/>
                <w:u w:val="single"/>
                <w:lang w:val="sr-Cyrl-RS"/>
              </w:rPr>
              <w:t>Примена рока прописаног Законом о електронским медијима</w:t>
            </w:r>
          </w:p>
          <w:p w14:paraId="438EB06C" w14:textId="58FACE2E" w:rsidR="006758E9" w:rsidRPr="00557BFD" w:rsidRDefault="006758E9" w:rsidP="006758E9">
            <w:pPr>
              <w:pStyle w:val="ListParagraph"/>
              <w:ind w:left="360"/>
              <w:rPr>
                <w:rFonts w:ascii="Times New Roman" w:eastAsia="Times New Roman" w:hAnsi="Times New Roman"/>
                <w:b/>
                <w:sz w:val="22"/>
                <w:szCs w:val="22"/>
                <w:u w:val="single"/>
                <w:lang w:val="sr-Cyrl-RS"/>
              </w:rPr>
            </w:pPr>
          </w:p>
          <w:p w14:paraId="5A3C4074" w14:textId="430B7830" w:rsidR="006758E9" w:rsidRPr="00557BFD" w:rsidRDefault="006758E9" w:rsidP="006758E9">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 xml:space="preserve">У обрасцу пописа је наведено да је рок за поступање по уредно поденом захтеву </w:t>
            </w:r>
            <w:r w:rsidR="00FC51E8" w:rsidRPr="00557BFD">
              <w:rPr>
                <w:rFonts w:ascii="Times New Roman" w:eastAsia="Times New Roman" w:hAnsi="Times New Roman"/>
                <w:sz w:val="22"/>
                <w:szCs w:val="22"/>
                <w:lang w:val="sr-Cyrl-RS"/>
              </w:rPr>
              <w:t>60</w:t>
            </w:r>
            <w:r w:rsidRPr="00557BFD">
              <w:rPr>
                <w:rFonts w:ascii="Times New Roman" w:eastAsia="Times New Roman" w:hAnsi="Times New Roman"/>
                <w:sz w:val="22"/>
                <w:szCs w:val="22"/>
                <w:lang w:val="sr-Cyrl-RS"/>
              </w:rPr>
              <w:t xml:space="preserve"> дана, што </w:t>
            </w:r>
            <w:r w:rsidR="00FC51E8" w:rsidRPr="00557BFD">
              <w:rPr>
                <w:rFonts w:ascii="Times New Roman" w:eastAsia="Times New Roman" w:hAnsi="Times New Roman"/>
                <w:sz w:val="22"/>
                <w:szCs w:val="22"/>
                <w:lang w:val="sr-Cyrl-RS"/>
              </w:rPr>
              <w:t>је супротно од прописаног рока од 30 дана Законом о електронским медијима. У пракси се овај поступак завршава у року од 15 дана</w:t>
            </w:r>
            <w:r w:rsidRPr="00557BFD">
              <w:rPr>
                <w:rFonts w:ascii="Times New Roman" w:eastAsia="Times New Roman" w:hAnsi="Times New Roman"/>
                <w:sz w:val="22"/>
                <w:szCs w:val="22"/>
                <w:lang w:val="sr-Cyrl-RS"/>
              </w:rPr>
              <w:t>.</w:t>
            </w:r>
            <w:r w:rsidR="00FC51E8" w:rsidRPr="00557BFD">
              <w:rPr>
                <w:rFonts w:ascii="Times New Roman" w:eastAsia="Times New Roman" w:hAnsi="Times New Roman"/>
                <w:sz w:val="22"/>
                <w:szCs w:val="22"/>
                <w:lang w:val="sr-Cyrl-RS"/>
              </w:rPr>
              <w:t xml:space="preserve"> Свакако РЕМ би требало да поступа у року прописаном Законом о електронским медијима</w:t>
            </w:r>
            <w:r w:rsidRPr="00557BFD">
              <w:rPr>
                <w:rFonts w:ascii="Times New Roman" w:eastAsia="Times New Roman" w:hAnsi="Times New Roman"/>
                <w:sz w:val="22"/>
                <w:szCs w:val="22"/>
                <w:lang w:val="sr-Cyrl-RS"/>
              </w:rPr>
              <w:t xml:space="preserve"> </w:t>
            </w:r>
          </w:p>
          <w:p w14:paraId="6ABBEC13" w14:textId="42DC32D7" w:rsidR="006758E9" w:rsidRPr="00557BFD" w:rsidRDefault="006758E9" w:rsidP="006758E9">
            <w:pPr>
              <w:rPr>
                <w:rFonts w:ascii="Times New Roman" w:eastAsia="Times New Roman" w:hAnsi="Times New Roman"/>
                <w:sz w:val="22"/>
                <w:szCs w:val="22"/>
                <w:lang w:val="sr-Cyrl-RS"/>
              </w:rPr>
            </w:pPr>
          </w:p>
          <w:p w14:paraId="777CC63A" w14:textId="6A5A1483" w:rsidR="006758E9" w:rsidRPr="00557BFD" w:rsidRDefault="006758E9" w:rsidP="006758E9">
            <w:pPr>
              <w:rPr>
                <w:rFonts w:ascii="Times New Roman" w:eastAsia="Times New Roman" w:hAnsi="Times New Roman"/>
                <w:b/>
                <w:sz w:val="22"/>
                <w:szCs w:val="22"/>
                <w:lang w:val="sr-Latn-RS"/>
              </w:rPr>
            </w:pPr>
            <w:r w:rsidRPr="00557BFD">
              <w:rPr>
                <w:rFonts w:ascii="Times New Roman" w:eastAsia="Times New Roman" w:hAnsi="Times New Roman"/>
                <w:b/>
                <w:sz w:val="22"/>
                <w:szCs w:val="22"/>
                <w:lang w:val="sr-Latn-RS"/>
              </w:rPr>
              <w:t xml:space="preserve">За примену ове препоруке, </w:t>
            </w:r>
            <w:r w:rsidR="00FC51E8" w:rsidRPr="00557BFD">
              <w:rPr>
                <w:rFonts w:ascii="Times New Roman" w:eastAsia="Times New Roman" w:hAnsi="Times New Roman"/>
                <w:b/>
                <w:sz w:val="22"/>
                <w:szCs w:val="22"/>
                <w:lang w:val="sr-Cyrl-RS"/>
              </w:rPr>
              <w:t xml:space="preserve">није </w:t>
            </w:r>
            <w:r w:rsidRPr="00557BFD">
              <w:rPr>
                <w:rFonts w:ascii="Times New Roman" w:eastAsia="Times New Roman" w:hAnsi="Times New Roman"/>
                <w:b/>
                <w:sz w:val="22"/>
                <w:szCs w:val="22"/>
                <w:lang w:val="sr-Latn-RS"/>
              </w:rPr>
              <w:t xml:space="preserve">неопходна измена </w:t>
            </w:r>
            <w:r w:rsidR="00FC51E8" w:rsidRPr="00557BFD">
              <w:rPr>
                <w:rFonts w:ascii="Times New Roman" w:eastAsia="Times New Roman" w:hAnsi="Times New Roman"/>
                <w:b/>
                <w:sz w:val="22"/>
                <w:szCs w:val="22"/>
                <w:lang w:val="sr-Cyrl-RS"/>
              </w:rPr>
              <w:t>Прописа</w:t>
            </w:r>
            <w:r w:rsidR="00117C51" w:rsidRPr="00557BFD">
              <w:rPr>
                <w:rFonts w:ascii="Times New Roman" w:eastAsia="Times New Roman" w:hAnsi="Times New Roman"/>
                <w:b/>
                <w:sz w:val="22"/>
                <w:szCs w:val="22"/>
                <w:lang w:val="sr-Cyrl-RS"/>
              </w:rPr>
              <w:t>, потребно је изменити попис у обрасцу за попис поступака</w:t>
            </w:r>
            <w:r w:rsidRPr="00557BFD">
              <w:rPr>
                <w:rFonts w:ascii="Times New Roman" w:eastAsia="Times New Roman" w:hAnsi="Times New Roman"/>
                <w:b/>
                <w:sz w:val="22"/>
                <w:szCs w:val="22"/>
                <w:lang w:val="sr-Latn-RS"/>
              </w:rPr>
              <w:t>.</w:t>
            </w:r>
          </w:p>
          <w:p w14:paraId="28C49F91" w14:textId="4C1BF4A4" w:rsidR="006758E9" w:rsidRPr="00557BFD" w:rsidRDefault="006758E9" w:rsidP="006758E9">
            <w:pPr>
              <w:rPr>
                <w:rFonts w:ascii="Times New Roman" w:eastAsia="Times New Roman" w:hAnsi="Times New Roman"/>
                <w:sz w:val="22"/>
                <w:szCs w:val="22"/>
                <w:lang w:val="sr-Latn-RS"/>
              </w:rPr>
            </w:pPr>
          </w:p>
          <w:p w14:paraId="6C0A69C6" w14:textId="1BC6CF73" w:rsidR="006758E9" w:rsidRPr="00557BFD" w:rsidRDefault="00FC51E8" w:rsidP="006758E9">
            <w:pPr>
              <w:pStyle w:val="ListParagraph"/>
              <w:numPr>
                <w:ilvl w:val="1"/>
                <w:numId w:val="29"/>
              </w:numPr>
              <w:rPr>
                <w:rFonts w:ascii="Times New Roman" w:eastAsia="Times New Roman" w:hAnsi="Times New Roman"/>
                <w:b/>
                <w:sz w:val="22"/>
                <w:szCs w:val="22"/>
                <w:u w:val="single"/>
                <w:lang w:val="sr-Latn-RS"/>
              </w:rPr>
            </w:pPr>
            <w:r w:rsidRPr="00557BFD">
              <w:rPr>
                <w:rFonts w:ascii="Times New Roman" w:eastAsia="Times New Roman" w:hAnsi="Times New Roman"/>
                <w:b/>
                <w:sz w:val="22"/>
                <w:szCs w:val="22"/>
                <w:u w:val="single"/>
                <w:lang w:val="sr-Cyrl-RS"/>
              </w:rPr>
              <w:t>Унапређење</w:t>
            </w:r>
            <w:r w:rsidR="006758E9" w:rsidRPr="00557BFD">
              <w:rPr>
                <w:rFonts w:ascii="Times New Roman" w:eastAsia="Times New Roman" w:hAnsi="Times New Roman"/>
                <w:b/>
                <w:sz w:val="22"/>
                <w:szCs w:val="22"/>
                <w:u w:val="single"/>
                <w:lang w:val="sr-Cyrl-RS"/>
              </w:rPr>
              <w:t xml:space="preserve"> обрасца захтева и омогућавање електронског попуњавања</w:t>
            </w:r>
          </w:p>
          <w:p w14:paraId="6688C990" w14:textId="77777777" w:rsidR="006758E9" w:rsidRPr="00557BFD" w:rsidRDefault="006758E9" w:rsidP="006758E9">
            <w:pPr>
              <w:rPr>
                <w:rFonts w:ascii="Times New Roman" w:eastAsia="Times New Roman" w:hAnsi="Times New Roman"/>
                <w:b/>
                <w:sz w:val="22"/>
                <w:szCs w:val="22"/>
                <w:u w:val="single"/>
                <w:lang w:val="sr-Cyrl-RS"/>
              </w:rPr>
            </w:pPr>
          </w:p>
          <w:p w14:paraId="3B9C8438" w14:textId="199FD560" w:rsidR="006758E9" w:rsidRPr="00557BFD" w:rsidRDefault="006758E9" w:rsidP="006758E9">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lastRenderedPageBreak/>
              <w:t xml:space="preserve">Потребно је </w:t>
            </w:r>
            <w:r w:rsidR="00FC51E8" w:rsidRPr="00557BFD">
              <w:rPr>
                <w:rFonts w:ascii="Times New Roman" w:eastAsia="Times New Roman" w:hAnsi="Times New Roman"/>
                <w:sz w:val="22"/>
                <w:szCs w:val="22"/>
                <w:lang w:val="sr-Cyrl-RS"/>
              </w:rPr>
              <w:t>унапредити</w:t>
            </w:r>
            <w:r w:rsidRPr="00557BFD">
              <w:rPr>
                <w:rFonts w:ascii="Times New Roman" w:eastAsia="Times New Roman" w:hAnsi="Times New Roman"/>
                <w:sz w:val="22"/>
                <w:szCs w:val="22"/>
                <w:lang w:val="sr-Cyrl-RS"/>
              </w:rPr>
              <w:t xml:space="preserve"> образац захтева са свим неопходним информацијама о потребним </w:t>
            </w:r>
            <w:r w:rsidR="00FC51E8" w:rsidRPr="00557BFD">
              <w:rPr>
                <w:rFonts w:ascii="Times New Roman" w:eastAsia="Times New Roman" w:hAnsi="Times New Roman"/>
                <w:sz w:val="22"/>
                <w:szCs w:val="22"/>
                <w:lang w:val="sr-Cyrl-RS"/>
              </w:rPr>
              <w:t>документима</w:t>
            </w:r>
            <w:r w:rsidRPr="00557BFD">
              <w:rPr>
                <w:rFonts w:ascii="Times New Roman" w:eastAsia="Times New Roman" w:hAnsi="Times New Roman"/>
                <w:sz w:val="22"/>
                <w:szCs w:val="22"/>
                <w:lang w:val="sr-Cyrl-RS"/>
              </w:rPr>
              <w:t xml:space="preserve">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 а што би било непотребно ако би ти подаци били саставни део обрасца захтева. </w:t>
            </w:r>
          </w:p>
          <w:p w14:paraId="1E218C9A" w14:textId="45E0CA15" w:rsidR="00CA1CE9" w:rsidRPr="00557BFD" w:rsidRDefault="006758E9" w:rsidP="006758E9">
            <w:pPr>
              <w:rPr>
                <w:rFonts w:ascii="Times New Roman" w:eastAsia="Times New Roman" w:hAnsi="Times New Roman"/>
                <w:sz w:val="22"/>
                <w:szCs w:val="22"/>
                <w:lang w:val="sr-Cyrl-RS"/>
              </w:rPr>
            </w:pPr>
            <w:r w:rsidRPr="00557BFD">
              <w:rPr>
                <w:rFonts w:ascii="Times New Roman" w:eastAsia="Times New Roman" w:hAnsi="Times New Roman"/>
                <w:sz w:val="22"/>
                <w:szCs w:val="22"/>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АПР и РГЗ,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уколикосе то покаже целисходним.</w:t>
            </w:r>
          </w:p>
          <w:p w14:paraId="28577843" w14:textId="6E4AB1C3" w:rsidR="00755D7B" w:rsidRPr="00557BFD" w:rsidRDefault="00755D7B" w:rsidP="006758E9">
            <w:pPr>
              <w:rPr>
                <w:rFonts w:ascii="Times New Roman" w:eastAsia="Times New Roman" w:hAnsi="Times New Roman"/>
                <w:sz w:val="22"/>
                <w:szCs w:val="22"/>
                <w:lang w:val="sr-Cyrl-RS"/>
              </w:rPr>
            </w:pPr>
          </w:p>
          <w:p w14:paraId="3EAB4AF8" w14:textId="5D8C2F0C" w:rsidR="00755D7B" w:rsidRPr="00D41F80" w:rsidRDefault="00755D7B" w:rsidP="00D41F80">
            <w:pPr>
              <w:rPr>
                <w:rFonts w:ascii="Times New Roman" w:eastAsia="Times New Roman" w:hAnsi="Times New Roman"/>
                <w:b/>
                <w:sz w:val="22"/>
                <w:szCs w:val="22"/>
                <w:lang w:val="sr-Cyrl-RS"/>
              </w:rPr>
            </w:pPr>
            <w:r w:rsidRPr="00557BFD">
              <w:rPr>
                <w:rFonts w:ascii="Times New Roman" w:eastAsia="Times New Roman" w:hAnsi="Times New Roman"/>
                <w:b/>
                <w:sz w:val="22"/>
                <w:szCs w:val="22"/>
                <w:lang w:val="sr-Cyrl-RS"/>
              </w:rPr>
              <w:t>За примену ове препоруке потребна</w:t>
            </w:r>
            <w:r w:rsidR="00FC51E8" w:rsidRPr="00557BFD">
              <w:rPr>
                <w:rFonts w:ascii="Times New Roman" w:eastAsia="Times New Roman" w:hAnsi="Times New Roman"/>
                <w:b/>
                <w:sz w:val="22"/>
                <w:szCs w:val="22"/>
                <w:lang w:val="sr-Cyrl-RS"/>
              </w:rPr>
              <w:t xml:space="preserve"> је</w:t>
            </w:r>
            <w:r w:rsidRPr="00557BFD">
              <w:rPr>
                <w:rFonts w:ascii="Times New Roman" w:eastAsia="Times New Roman" w:hAnsi="Times New Roman"/>
                <w:b/>
                <w:sz w:val="22"/>
                <w:szCs w:val="22"/>
                <w:lang w:val="sr-Cyrl-RS"/>
              </w:rPr>
              <w:t xml:space="preserve"> измена </w:t>
            </w:r>
            <w:r w:rsidR="00FC51E8" w:rsidRPr="00557BFD">
              <w:rPr>
                <w:rFonts w:ascii="Times New Roman" w:eastAsia="Times New Roman" w:hAnsi="Times New Roman"/>
                <w:b/>
                <w:sz w:val="22"/>
                <w:szCs w:val="22"/>
                <w:lang w:val="sr-Cyrl-RS"/>
              </w:rPr>
              <w:t>Правилника у делу Обрасца захтева</w:t>
            </w:r>
            <w:r w:rsidRPr="00557BFD">
              <w:rPr>
                <w:rFonts w:ascii="Times New Roman" w:eastAsia="Times New Roman" w:hAnsi="Times New Roman"/>
                <w:b/>
                <w:sz w:val="22"/>
                <w:szCs w:val="22"/>
                <w:lang w:val="sr-Cyrl-RS"/>
              </w:rPr>
              <w:t>.</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557BFD" w:rsidRDefault="00CA1CE9" w:rsidP="00C70F1B">
            <w:pPr>
              <w:pStyle w:val="NormalWeb"/>
              <w:numPr>
                <w:ilvl w:val="0"/>
                <w:numId w:val="23"/>
              </w:numPr>
              <w:spacing w:before="120" w:beforeAutospacing="0" w:after="120" w:afterAutospacing="0"/>
              <w:jc w:val="center"/>
              <w:rPr>
                <w:b/>
                <w:sz w:val="22"/>
                <w:szCs w:val="22"/>
                <w:lang w:val="sr-Cyrl-RS"/>
              </w:rPr>
            </w:pPr>
            <w:r w:rsidRPr="00557BFD">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3715C81B" w14:textId="77777777" w:rsidR="009433AB" w:rsidRPr="00552875" w:rsidRDefault="009433AB" w:rsidP="009433AB">
            <w:pPr>
              <w:jc w:val="right"/>
              <w:rPr>
                <w:rFonts w:ascii="Times New Roman" w:hAnsi="Times New Roman"/>
                <w:b/>
                <w:noProof/>
                <w:color w:val="000000" w:themeColor="text1"/>
                <w:sz w:val="22"/>
                <w:szCs w:val="22"/>
                <w:lang w:val="sr-Cyrl-RS"/>
              </w:rPr>
            </w:pPr>
            <w:r w:rsidRPr="00552875">
              <w:rPr>
                <w:rFonts w:ascii="Times New Roman" w:hAnsi="Times New Roman"/>
                <w:b/>
                <w:noProof/>
                <w:color w:val="000000" w:themeColor="text1"/>
                <w:sz w:val="22"/>
                <w:szCs w:val="22"/>
                <w:lang w:val="sr-Cyrl-RS"/>
              </w:rPr>
              <w:t>НАЦРТ</w:t>
            </w:r>
          </w:p>
          <w:p w14:paraId="59AA9524" w14:textId="77777777" w:rsidR="009433AB" w:rsidRPr="00552875" w:rsidRDefault="009433AB" w:rsidP="009433AB">
            <w:pPr>
              <w:rPr>
                <w:rFonts w:ascii="Times New Roman" w:hAnsi="Times New Roman"/>
                <w:noProof/>
                <w:color w:val="000000" w:themeColor="text1"/>
                <w:sz w:val="22"/>
                <w:szCs w:val="22"/>
                <w:lang w:val="sr-Cyrl-RS"/>
              </w:rPr>
            </w:pPr>
          </w:p>
          <w:p w14:paraId="00285E0C" w14:textId="082C72C5" w:rsidR="009433AB" w:rsidRPr="00552875" w:rsidRDefault="009433AB" w:rsidP="009433AB">
            <w:pPr>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lang w:val="sr-Cyrl-RS"/>
              </w:rPr>
              <w:t>На основу члана 22. став 1. тачка 5) Закона о електронским медијима („Службени гласник РС”,</w:t>
            </w:r>
            <w:r w:rsidRPr="00552875">
              <w:rPr>
                <w:rFonts w:ascii="Times New Roman" w:hAnsi="Times New Roman"/>
                <w:noProof/>
                <w:color w:val="000000" w:themeColor="text1"/>
                <w:sz w:val="22"/>
                <w:szCs w:val="22"/>
                <w:lang w:val="sr-Latn-RS"/>
              </w:rPr>
              <w:t xml:space="preserve"> бр.</w:t>
            </w:r>
            <w:r w:rsidRPr="00552875">
              <w:rPr>
                <w:rFonts w:ascii="Times New Roman" w:hAnsi="Times New Roman"/>
                <w:noProof/>
                <w:color w:val="000000" w:themeColor="text1"/>
                <w:sz w:val="22"/>
                <w:szCs w:val="22"/>
                <w:lang w:val="sr-Cyrl-RS"/>
              </w:rPr>
              <w:t xml:space="preserve"> </w:t>
            </w:r>
            <w:r w:rsidRPr="00552875">
              <w:rPr>
                <w:rFonts w:ascii="Times New Roman" w:hAnsi="Times New Roman"/>
                <w:sz w:val="22"/>
                <w:szCs w:val="22"/>
                <w:lang w:val="sr-Cyrl-RS"/>
              </w:rPr>
              <w:t>83/14 и 6/16 – др. закон)</w:t>
            </w:r>
            <w:r w:rsidRPr="00552875">
              <w:rPr>
                <w:rFonts w:ascii="Times New Roman" w:hAnsi="Times New Roman"/>
                <w:noProof/>
                <w:color w:val="000000" w:themeColor="text1"/>
                <w:sz w:val="22"/>
                <w:szCs w:val="22"/>
                <w:lang w:val="sr-Cyrl-RS"/>
              </w:rPr>
              <w:t>,</w:t>
            </w:r>
          </w:p>
          <w:p w14:paraId="27ACAF47" w14:textId="77777777" w:rsidR="009433AB" w:rsidRPr="00552875" w:rsidRDefault="009433AB" w:rsidP="009433AB">
            <w:pPr>
              <w:rPr>
                <w:rFonts w:ascii="Times New Roman" w:hAnsi="Times New Roman"/>
                <w:noProof/>
                <w:color w:val="000000" w:themeColor="text1"/>
                <w:sz w:val="22"/>
                <w:szCs w:val="22"/>
                <w:lang w:val="sr-Cyrl-RS"/>
              </w:rPr>
            </w:pPr>
          </w:p>
          <w:p w14:paraId="2223EC82" w14:textId="21133D5A" w:rsidR="009433AB" w:rsidRPr="00552875" w:rsidRDefault="009433AB" w:rsidP="009433AB">
            <w:pPr>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lang w:val="sr-Cyrl-RS"/>
              </w:rPr>
              <w:t>Савет Регулаторног тела за електронске медије, на седници одржаној .......... 2019. године, донео је</w:t>
            </w:r>
          </w:p>
          <w:p w14:paraId="7A25708C" w14:textId="77777777" w:rsidR="009433AB" w:rsidRPr="00552875" w:rsidRDefault="009433AB" w:rsidP="009433AB">
            <w:pPr>
              <w:rPr>
                <w:rFonts w:ascii="Times New Roman" w:hAnsi="Times New Roman"/>
                <w:noProof/>
                <w:color w:val="000000" w:themeColor="text1"/>
                <w:sz w:val="22"/>
                <w:szCs w:val="22"/>
                <w:lang w:val="sr-Cyrl-RS"/>
              </w:rPr>
            </w:pPr>
          </w:p>
          <w:p w14:paraId="5735097F" w14:textId="6875BB8E" w:rsidR="009433AB" w:rsidRPr="00552875" w:rsidRDefault="009433AB" w:rsidP="009433AB">
            <w:pPr>
              <w:jc w:val="center"/>
              <w:rPr>
                <w:rFonts w:ascii="Times New Roman" w:hAnsi="Times New Roman"/>
                <w:b/>
                <w:noProof/>
                <w:color w:val="000000" w:themeColor="text1"/>
                <w:sz w:val="22"/>
                <w:szCs w:val="22"/>
                <w:lang w:val="sr-Cyrl-RS"/>
              </w:rPr>
            </w:pPr>
            <w:r w:rsidRPr="00552875">
              <w:rPr>
                <w:rFonts w:ascii="Times New Roman" w:hAnsi="Times New Roman"/>
                <w:b/>
                <w:noProof/>
                <w:color w:val="000000" w:themeColor="text1"/>
                <w:sz w:val="22"/>
                <w:szCs w:val="22"/>
              </w:rPr>
              <w:t xml:space="preserve">Правилник о </w:t>
            </w:r>
            <w:r w:rsidRPr="00552875">
              <w:rPr>
                <w:rFonts w:ascii="Times New Roman" w:hAnsi="Times New Roman"/>
                <w:b/>
                <w:noProof/>
                <w:color w:val="000000" w:themeColor="text1"/>
                <w:sz w:val="22"/>
                <w:szCs w:val="22"/>
                <w:lang w:val="sr-Cyrl-RS"/>
              </w:rPr>
              <w:t xml:space="preserve">изменама и допунама Правилника о </w:t>
            </w:r>
            <w:r w:rsidRPr="00552875">
              <w:rPr>
                <w:rFonts w:ascii="Times New Roman" w:hAnsi="Times New Roman"/>
                <w:b/>
                <w:noProof/>
                <w:color w:val="000000" w:themeColor="text1"/>
                <w:sz w:val="22"/>
                <w:szCs w:val="22"/>
              </w:rPr>
              <w:t>поступку издавања дозволе за пружање медијске услуге на основу захтева</w:t>
            </w:r>
          </w:p>
          <w:p w14:paraId="28BA37E9" w14:textId="77777777" w:rsidR="009433AB" w:rsidRPr="00552875" w:rsidRDefault="009433AB" w:rsidP="009433AB">
            <w:pPr>
              <w:jc w:val="center"/>
              <w:rPr>
                <w:rFonts w:ascii="Times New Roman" w:hAnsi="Times New Roman"/>
                <w:b/>
                <w:noProof/>
                <w:color w:val="000000" w:themeColor="text1"/>
                <w:sz w:val="22"/>
                <w:szCs w:val="22"/>
                <w:lang w:val="sr-Cyrl-RS"/>
              </w:rPr>
            </w:pPr>
          </w:p>
          <w:p w14:paraId="0AFFB945" w14:textId="77777777" w:rsidR="009433AB" w:rsidRPr="00552875" w:rsidRDefault="009433AB" w:rsidP="009433AB">
            <w:pPr>
              <w:jc w:val="center"/>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lang w:val="sr-Cyrl-RS"/>
              </w:rPr>
              <w:t>Члна 1.</w:t>
            </w:r>
          </w:p>
          <w:p w14:paraId="0F733475" w14:textId="487E9DD8" w:rsidR="009433AB" w:rsidRPr="00552875" w:rsidRDefault="009433AB" w:rsidP="009433AB">
            <w:pPr>
              <w:ind w:firstLine="630"/>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lang w:val="sr-Cyrl-RS"/>
              </w:rPr>
              <w:t xml:space="preserve">У Правилнику </w:t>
            </w:r>
            <w:r w:rsidRPr="00552875">
              <w:rPr>
                <w:rFonts w:ascii="Times New Roman" w:hAnsi="Times New Roman"/>
                <w:noProof/>
                <w:color w:val="000000" w:themeColor="text1"/>
                <w:sz w:val="22"/>
                <w:szCs w:val="22"/>
              </w:rPr>
              <w:t xml:space="preserve">о </w:t>
            </w:r>
            <w:r w:rsidRPr="00552875">
              <w:rPr>
                <w:rFonts w:ascii="Times New Roman" w:hAnsi="Times New Roman"/>
                <w:noProof/>
                <w:color w:val="000000" w:themeColor="text1"/>
                <w:sz w:val="22"/>
                <w:szCs w:val="22"/>
                <w:lang w:val="sr-Cyrl-RS"/>
              </w:rPr>
              <w:t xml:space="preserve">поступку издавања дозволе за пружање медијске услуге на основу захтева </w:t>
            </w:r>
            <w:r w:rsidRPr="00552875">
              <w:rPr>
                <w:rFonts w:ascii="Times New Roman" w:hAnsi="Times New Roman"/>
                <w:sz w:val="22"/>
                <w:szCs w:val="22"/>
                <w:lang w:val="sr-Cyrl-RS"/>
              </w:rPr>
              <w:t>(„Службени гласник РС”, брoj. 63/2015</w:t>
            </w:r>
            <w:r w:rsidRPr="00552875">
              <w:rPr>
                <w:rFonts w:ascii="Times New Roman" w:hAnsi="Times New Roman"/>
                <w:sz w:val="22"/>
                <w:szCs w:val="22"/>
                <w:lang w:val="sr-Latn-RS"/>
              </w:rPr>
              <w:t>)</w:t>
            </w:r>
            <w:r w:rsidRPr="00552875">
              <w:rPr>
                <w:rFonts w:ascii="Times New Roman" w:hAnsi="Times New Roman"/>
                <w:noProof/>
                <w:color w:val="000000" w:themeColor="text1"/>
                <w:sz w:val="22"/>
                <w:szCs w:val="22"/>
                <w:lang w:val="sr-Cyrl-RS"/>
              </w:rPr>
              <w:t xml:space="preserve">, члан 3. </w:t>
            </w:r>
            <w:r w:rsidR="00552875" w:rsidRPr="00552875">
              <w:rPr>
                <w:rFonts w:ascii="Times New Roman" w:hAnsi="Times New Roman"/>
                <w:noProof/>
                <w:color w:val="000000" w:themeColor="text1"/>
                <w:sz w:val="22"/>
                <w:szCs w:val="22"/>
                <w:lang w:val="sr-Cyrl-RS"/>
              </w:rPr>
              <w:t>став 1. мења се и гласи</w:t>
            </w:r>
            <w:r w:rsidRPr="00552875">
              <w:rPr>
                <w:rFonts w:ascii="Times New Roman" w:hAnsi="Times New Roman"/>
                <w:noProof/>
                <w:color w:val="000000" w:themeColor="text1"/>
                <w:sz w:val="22"/>
                <w:szCs w:val="22"/>
                <w:lang w:val="sr-Cyrl-RS"/>
              </w:rPr>
              <w:t>:</w:t>
            </w:r>
          </w:p>
          <w:p w14:paraId="4EEBFEAF" w14:textId="01C97A10" w:rsidR="00552875" w:rsidRDefault="00552875" w:rsidP="009433AB">
            <w:pPr>
              <w:ind w:firstLine="630"/>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lang w:val="sr-Cyrl-RS"/>
              </w:rPr>
              <w:t>„</w:t>
            </w:r>
            <w:r w:rsidRPr="00552875">
              <w:rPr>
                <w:rFonts w:ascii="Times New Roman" w:hAnsi="Times New Roman"/>
                <w:noProof/>
                <w:color w:val="000000" w:themeColor="text1"/>
                <w:sz w:val="22"/>
                <w:szCs w:val="22"/>
              </w:rPr>
              <w:t>Захтев за издавање дозволе подноси се Регулаторном телу за електронске медије (у даљем тексту: Регулатор) непосредно, поштом</w:t>
            </w:r>
            <w:r w:rsidRPr="00552875">
              <w:rPr>
                <w:rFonts w:ascii="Times New Roman" w:hAnsi="Times New Roman"/>
                <w:noProof/>
                <w:color w:val="000000" w:themeColor="text1"/>
                <w:sz w:val="22"/>
                <w:szCs w:val="22"/>
                <w:lang w:val="sr-Cyrl-RS"/>
              </w:rPr>
              <w:t xml:space="preserve"> или електронским путем</w:t>
            </w:r>
            <w:r w:rsidRPr="00552875">
              <w:rPr>
                <w:rFonts w:ascii="Times New Roman" w:hAnsi="Times New Roman"/>
                <w:noProof/>
                <w:color w:val="000000" w:themeColor="text1"/>
                <w:sz w:val="22"/>
                <w:szCs w:val="22"/>
              </w:rPr>
              <w:t>.</w:t>
            </w:r>
            <w:r w:rsidRPr="00552875">
              <w:rPr>
                <w:rFonts w:ascii="Times New Roman" w:hAnsi="Times New Roman"/>
                <w:noProof/>
                <w:color w:val="000000" w:themeColor="text1"/>
                <w:sz w:val="22"/>
                <w:szCs w:val="22"/>
                <w:lang w:val="sr-Cyrl-RS"/>
              </w:rPr>
              <w:t>“</w:t>
            </w:r>
          </w:p>
          <w:p w14:paraId="295C7794" w14:textId="77777777" w:rsidR="00552875" w:rsidRPr="00552875" w:rsidRDefault="00552875" w:rsidP="009433AB">
            <w:pPr>
              <w:ind w:firstLine="630"/>
              <w:rPr>
                <w:rFonts w:ascii="Times New Roman" w:hAnsi="Times New Roman"/>
                <w:noProof/>
                <w:color w:val="000000" w:themeColor="text1"/>
                <w:sz w:val="22"/>
                <w:szCs w:val="22"/>
                <w:lang w:val="sr-Cyrl-RS"/>
              </w:rPr>
            </w:pPr>
          </w:p>
          <w:p w14:paraId="2806DF0A" w14:textId="77777777" w:rsidR="00552875" w:rsidRPr="00552875" w:rsidRDefault="00552875" w:rsidP="00552875">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p>
          <w:p w14:paraId="71912B9A" w14:textId="42AE11C0" w:rsidR="000A7821" w:rsidRPr="000A7821" w:rsidRDefault="00F75F07" w:rsidP="000A7821">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w:t>
            </w:r>
            <w:r w:rsidR="000A7821" w:rsidRPr="00552875">
              <w:rPr>
                <w:rFonts w:ascii="Times New Roman" w:hAnsi="Times New Roman"/>
                <w:noProof/>
                <w:color w:val="000000" w:themeColor="text1"/>
                <w:sz w:val="22"/>
                <w:szCs w:val="22"/>
              </w:rPr>
              <w:t xml:space="preserve"> 4.</w:t>
            </w:r>
            <w:r w:rsidR="000A7821">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мења се и гласи</w:t>
            </w:r>
            <w:r w:rsidR="000A7821">
              <w:rPr>
                <w:rFonts w:ascii="Times New Roman" w:hAnsi="Times New Roman"/>
                <w:noProof/>
                <w:color w:val="000000" w:themeColor="text1"/>
                <w:sz w:val="22"/>
                <w:szCs w:val="22"/>
                <w:lang w:val="sr-Cyrl-RS"/>
              </w:rPr>
              <w:t>:</w:t>
            </w:r>
          </w:p>
          <w:p w14:paraId="06C9229F" w14:textId="1F1194B9" w:rsidR="00F75F07" w:rsidRPr="000A7821" w:rsidRDefault="000A7821" w:rsidP="00F75F07">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sidR="00F75F07" w:rsidRPr="00F75F07">
              <w:rPr>
                <w:rFonts w:ascii="Times New Roman" w:hAnsi="Times New Roman"/>
                <w:noProof/>
                <w:color w:val="000000" w:themeColor="text1"/>
                <w:sz w:val="22"/>
                <w:szCs w:val="22"/>
              </w:rPr>
              <w:t>Захтев за издавање дозволе садржи:</w:t>
            </w:r>
          </w:p>
          <w:p w14:paraId="3F07C8BE" w14:textId="4FD50B1C" w:rsidR="000A7821" w:rsidRPr="00552875" w:rsidRDefault="00F75F07"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1) </w:t>
            </w:r>
            <w:r w:rsidR="000A7821" w:rsidRPr="00552875">
              <w:rPr>
                <w:rFonts w:ascii="Times New Roman" w:hAnsi="Times New Roman"/>
                <w:noProof/>
                <w:color w:val="000000" w:themeColor="text1"/>
                <w:sz w:val="22"/>
                <w:szCs w:val="22"/>
              </w:rPr>
              <w:t>назив подносиоца захтева;</w:t>
            </w:r>
          </w:p>
          <w:p w14:paraId="28ACEE0D" w14:textId="23B4422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 xml:space="preserve">2) назив медијске услуге </w:t>
            </w:r>
            <w:r w:rsidR="00FB6E43">
              <w:rPr>
                <w:rFonts w:ascii="Times New Roman" w:hAnsi="Times New Roman"/>
                <w:noProof/>
                <w:color w:val="000000" w:themeColor="text1"/>
                <w:sz w:val="22"/>
                <w:szCs w:val="22"/>
                <w:lang w:val="sr-Cyrl-RS"/>
              </w:rPr>
              <w:t>(</w:t>
            </w:r>
            <w:r w:rsidR="00251284" w:rsidRPr="00552875">
              <w:rPr>
                <w:rFonts w:ascii="Times New Roman" w:hAnsi="Times New Roman"/>
                <w:noProof/>
                <w:color w:val="000000" w:themeColor="text1"/>
                <w:sz w:val="22"/>
                <w:szCs w:val="22"/>
              </w:rPr>
              <w:t>скраћени идентификациони знак</w:t>
            </w:r>
            <w:r w:rsidR="00FB6E43">
              <w:rPr>
                <w:rFonts w:ascii="Times New Roman" w:hAnsi="Times New Roman"/>
                <w:noProof/>
                <w:color w:val="000000" w:themeColor="text1"/>
                <w:sz w:val="22"/>
                <w:szCs w:val="22"/>
              </w:rPr>
              <w:t>)</w:t>
            </w:r>
            <w:r w:rsidR="00251284" w:rsidRPr="00552875">
              <w:rPr>
                <w:rFonts w:ascii="Times New Roman" w:hAnsi="Times New Roman"/>
                <w:noProof/>
                <w:color w:val="000000" w:themeColor="text1"/>
                <w:sz w:val="22"/>
                <w:szCs w:val="22"/>
              </w:rPr>
              <w:t xml:space="preserve"> и његово графичко решење;</w:t>
            </w:r>
          </w:p>
          <w:p w14:paraId="0D353813"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седиште, односно адресу подносиоца захтева;</w:t>
            </w:r>
          </w:p>
          <w:p w14:paraId="4DB4F217"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4) адресу његовог студија;</w:t>
            </w:r>
          </w:p>
          <w:p w14:paraId="31B8373F"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5) његов матични број;</w:t>
            </w:r>
          </w:p>
          <w:p w14:paraId="032C2C08" w14:textId="235D4BDD" w:rsidR="000A7821"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6) његов ПИБ;</w:t>
            </w:r>
          </w:p>
          <w:p w14:paraId="4D342F7B" w14:textId="017E00E5" w:rsidR="00F75F07" w:rsidRPr="00F75F07" w:rsidRDefault="00F75F07" w:rsidP="000A7821">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7) назив регистра у коме је регистрован (регистар привреднис субјеката, удружења, фондација, и задужбина или цркава и верских заједница);</w:t>
            </w:r>
          </w:p>
          <w:p w14:paraId="50A1CE9A" w14:textId="44FD36EE" w:rsidR="000A7821" w:rsidRPr="00552875" w:rsidRDefault="00F75F07"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8</w:t>
            </w:r>
            <w:r w:rsidR="000A7821" w:rsidRPr="00552875">
              <w:rPr>
                <w:rFonts w:ascii="Times New Roman" w:hAnsi="Times New Roman"/>
                <w:noProof/>
                <w:color w:val="000000" w:themeColor="text1"/>
                <w:sz w:val="22"/>
                <w:szCs w:val="22"/>
              </w:rPr>
              <w:t>) други контакт подаци (телефон, факс, електронска пошта, веб-сајт);</w:t>
            </w:r>
          </w:p>
          <w:p w14:paraId="6A7FBD6A" w14:textId="50A63B90" w:rsidR="000A7821" w:rsidRPr="00552875" w:rsidRDefault="00F75F07"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9</w:t>
            </w:r>
            <w:r w:rsidR="000A7821" w:rsidRPr="00552875">
              <w:rPr>
                <w:rFonts w:ascii="Times New Roman" w:hAnsi="Times New Roman"/>
                <w:noProof/>
                <w:color w:val="000000" w:themeColor="text1"/>
                <w:sz w:val="22"/>
                <w:szCs w:val="22"/>
              </w:rPr>
              <w:t xml:space="preserve">) име и презиме лица одговорног за заступање подносиоца захтева са следећим подацима: ЈМБГ, </w:t>
            </w:r>
            <w:r w:rsidR="00FB6E43">
              <w:rPr>
                <w:rFonts w:ascii="Times New Roman" w:hAnsi="Times New Roman"/>
                <w:noProof/>
                <w:color w:val="000000" w:themeColor="text1"/>
                <w:sz w:val="22"/>
                <w:szCs w:val="22"/>
                <w:lang w:val="sr-Cyrl-RS"/>
              </w:rPr>
              <w:t>држављанство</w:t>
            </w:r>
            <w:r w:rsidR="00251284">
              <w:rPr>
                <w:rFonts w:ascii="Times New Roman" w:hAnsi="Times New Roman"/>
                <w:noProof/>
                <w:color w:val="000000" w:themeColor="text1"/>
                <w:sz w:val="22"/>
                <w:szCs w:val="22"/>
                <w:lang w:val="sr-Cyrl-RS"/>
              </w:rPr>
              <w:t xml:space="preserve">, </w:t>
            </w:r>
            <w:r w:rsidR="000A7821" w:rsidRPr="00552875">
              <w:rPr>
                <w:rFonts w:ascii="Times New Roman" w:hAnsi="Times New Roman"/>
                <w:noProof/>
                <w:color w:val="000000" w:themeColor="text1"/>
                <w:sz w:val="22"/>
                <w:szCs w:val="22"/>
              </w:rPr>
              <w:t>адреса, телефон и електронска пошта;</w:t>
            </w:r>
          </w:p>
          <w:p w14:paraId="419289B0" w14:textId="6A0B04CA" w:rsidR="000A7821" w:rsidRPr="00552875" w:rsidRDefault="00F75F07"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lastRenderedPageBreak/>
              <w:t>10</w:t>
            </w:r>
            <w:r w:rsidR="000A7821" w:rsidRPr="00552875">
              <w:rPr>
                <w:rFonts w:ascii="Times New Roman" w:hAnsi="Times New Roman"/>
                <w:noProof/>
                <w:color w:val="000000" w:themeColor="text1"/>
                <w:sz w:val="22"/>
                <w:szCs w:val="22"/>
              </w:rPr>
              <w:t xml:space="preserve">) име и презиме главног и одговорног уредника подносиоца захтева са следећим подацима: ЈМБГ, </w:t>
            </w:r>
            <w:r w:rsidR="00FB6E43">
              <w:rPr>
                <w:rFonts w:ascii="Times New Roman" w:hAnsi="Times New Roman"/>
                <w:noProof/>
                <w:color w:val="000000" w:themeColor="text1"/>
                <w:sz w:val="22"/>
                <w:szCs w:val="22"/>
                <w:lang w:val="sr-Cyrl-RS"/>
              </w:rPr>
              <w:t>држављанство</w:t>
            </w:r>
            <w:r w:rsidR="00251284">
              <w:rPr>
                <w:rFonts w:ascii="Times New Roman" w:hAnsi="Times New Roman"/>
                <w:noProof/>
                <w:color w:val="000000" w:themeColor="text1"/>
                <w:sz w:val="22"/>
                <w:szCs w:val="22"/>
                <w:lang w:val="sr-Cyrl-RS"/>
              </w:rPr>
              <w:t xml:space="preserve">, </w:t>
            </w:r>
            <w:r w:rsidR="000A7821" w:rsidRPr="00552875">
              <w:rPr>
                <w:rFonts w:ascii="Times New Roman" w:hAnsi="Times New Roman"/>
                <w:noProof/>
                <w:color w:val="000000" w:themeColor="text1"/>
                <w:sz w:val="22"/>
                <w:szCs w:val="22"/>
              </w:rPr>
              <w:t>адреса, телефон и електронска пошта;</w:t>
            </w:r>
          </w:p>
          <w:p w14:paraId="2DB8FA48" w14:textId="28A97905" w:rsidR="000A7821" w:rsidRPr="00552875" w:rsidRDefault="00F75F07"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11</w:t>
            </w:r>
            <w:r w:rsidR="000A7821" w:rsidRPr="00552875">
              <w:rPr>
                <w:rFonts w:ascii="Times New Roman" w:hAnsi="Times New Roman"/>
                <w:noProof/>
                <w:color w:val="000000" w:themeColor="text1"/>
                <w:sz w:val="22"/>
                <w:szCs w:val="22"/>
              </w:rPr>
              <w:t>) податак о врсти медијске услуге коју би пружао подносилац захтева према њеном садржају, у смислу члана 43. став 2. Закона о електронским медијима;</w:t>
            </w:r>
          </w:p>
          <w:p w14:paraId="2C6671BA" w14:textId="3BA680FC" w:rsidR="000A7821" w:rsidRPr="00552875" w:rsidRDefault="00F75F07"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12</w:t>
            </w:r>
            <w:r w:rsidR="000A7821" w:rsidRPr="00552875">
              <w:rPr>
                <w:rFonts w:ascii="Times New Roman" w:hAnsi="Times New Roman"/>
                <w:noProof/>
                <w:color w:val="000000" w:themeColor="text1"/>
                <w:sz w:val="22"/>
                <w:szCs w:val="22"/>
              </w:rPr>
              <w:t>) податак о врсти електронске комуникационе мреже путем које подносилац захтева намерава да пружа медијску услугу;</w:t>
            </w:r>
          </w:p>
          <w:p w14:paraId="70CEFAD8" w14:textId="50F56B4F" w:rsidR="00F75F07" w:rsidRDefault="00F75F07" w:rsidP="00F75F07">
            <w:pPr>
              <w:ind w:firstLine="630"/>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rPr>
              <w:t>1</w:t>
            </w:r>
            <w:r w:rsidR="008317F5">
              <w:rPr>
                <w:rFonts w:ascii="Times New Roman" w:hAnsi="Times New Roman"/>
                <w:noProof/>
                <w:color w:val="000000" w:themeColor="text1"/>
                <w:sz w:val="22"/>
                <w:szCs w:val="22"/>
                <w:lang w:val="sr-Cyrl-RS"/>
              </w:rPr>
              <w:t>3</w:t>
            </w:r>
            <w:r w:rsidRPr="00552875">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подаци о власништву</w:t>
            </w:r>
            <w:r w:rsidRPr="00552875">
              <w:rPr>
                <w:rFonts w:ascii="Times New Roman" w:hAnsi="Times New Roman"/>
                <w:noProof/>
                <w:color w:val="000000" w:themeColor="text1"/>
                <w:sz w:val="22"/>
                <w:szCs w:val="22"/>
              </w:rPr>
              <w:t xml:space="preserve"> пословног простора адекватног за обављање делатности пружања медијске услуге</w:t>
            </w:r>
            <w:r>
              <w:rPr>
                <w:rFonts w:ascii="Times New Roman" w:hAnsi="Times New Roman"/>
                <w:noProof/>
                <w:color w:val="000000" w:themeColor="text1"/>
                <w:sz w:val="22"/>
                <w:szCs w:val="22"/>
                <w:lang w:val="sr-Cyrl-RS"/>
              </w:rPr>
              <w:t xml:space="preserve"> уколико је подносилац захтева књижни власник пословног простора (број катастарске парцеле и пуна адреса</w:t>
            </w:r>
            <w:r w:rsidR="00131883">
              <w:rPr>
                <w:rFonts w:ascii="Times New Roman" w:hAnsi="Times New Roman"/>
                <w:noProof/>
                <w:color w:val="000000" w:themeColor="text1"/>
                <w:sz w:val="22"/>
                <w:szCs w:val="22"/>
                <w:lang w:val="sr-Cyrl-RS"/>
              </w:rPr>
              <w:t xml:space="preserve"> - ове податке попуњава само </w:t>
            </w:r>
            <w:r w:rsidR="00662665">
              <w:rPr>
                <w:rFonts w:ascii="Times New Roman" w:hAnsi="Times New Roman"/>
                <w:noProof/>
                <w:color w:val="000000" w:themeColor="text1"/>
                <w:sz w:val="22"/>
                <w:szCs w:val="22"/>
                <w:lang w:val="sr-Cyrl-RS"/>
              </w:rPr>
              <w:t xml:space="preserve">подносилац захтева који је </w:t>
            </w:r>
            <w:r w:rsidR="00131883">
              <w:rPr>
                <w:rFonts w:ascii="Times New Roman" w:hAnsi="Times New Roman"/>
                <w:noProof/>
                <w:color w:val="000000" w:themeColor="text1"/>
                <w:sz w:val="22"/>
                <w:szCs w:val="22"/>
                <w:lang w:val="sr-Cyrl-RS"/>
              </w:rPr>
              <w:t>књижни власник пословног простора</w:t>
            </w:r>
            <w:r>
              <w:rPr>
                <w:rFonts w:ascii="Times New Roman" w:hAnsi="Times New Roman"/>
                <w:noProof/>
                <w:color w:val="000000" w:themeColor="text1"/>
                <w:sz w:val="22"/>
                <w:szCs w:val="22"/>
                <w:lang w:val="sr-Cyrl-RS"/>
              </w:rPr>
              <w:t>);</w:t>
            </w:r>
            <w:r w:rsidR="00131883">
              <w:rPr>
                <w:rFonts w:ascii="Times New Roman" w:hAnsi="Times New Roman"/>
                <w:noProof/>
                <w:color w:val="000000" w:themeColor="text1"/>
                <w:sz w:val="22"/>
                <w:szCs w:val="22"/>
                <w:lang w:val="sr-Cyrl-RS"/>
              </w:rPr>
              <w:t xml:space="preserve"> </w:t>
            </w:r>
          </w:p>
          <w:p w14:paraId="4F7A2475" w14:textId="6D37EDDD" w:rsidR="00F75F07" w:rsidRDefault="00F75F07" w:rsidP="00F75F07">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w:t>
            </w:r>
            <w:r w:rsidR="008317F5">
              <w:rPr>
                <w:rFonts w:ascii="Times New Roman" w:hAnsi="Times New Roman"/>
                <w:noProof/>
                <w:color w:val="000000" w:themeColor="text1"/>
                <w:sz w:val="22"/>
                <w:szCs w:val="22"/>
              </w:rPr>
              <w:t>4</w:t>
            </w:r>
            <w:r w:rsidRPr="00F75F07">
              <w:rPr>
                <w:rFonts w:ascii="Times New Roman" w:hAnsi="Times New Roman"/>
                <w:noProof/>
                <w:color w:val="000000" w:themeColor="text1"/>
                <w:sz w:val="22"/>
                <w:szCs w:val="22"/>
              </w:rPr>
              <w:t>) податке</w:t>
            </w:r>
            <w:r w:rsidRPr="00552875">
              <w:rPr>
                <w:rFonts w:ascii="Times New Roman" w:hAnsi="Times New Roman"/>
                <w:noProof/>
                <w:color w:val="000000" w:themeColor="text1"/>
                <w:sz w:val="22"/>
                <w:szCs w:val="22"/>
              </w:rPr>
              <w:t xml:space="preserve">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w:t>
            </w:r>
          </w:p>
          <w:p w14:paraId="17784A21" w14:textId="0A6E720F" w:rsidR="00251284" w:rsidRDefault="008317F5" w:rsidP="00251284">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15</w:t>
            </w:r>
            <w:r w:rsidR="00251284">
              <w:rPr>
                <w:rFonts w:ascii="Times New Roman" w:hAnsi="Times New Roman"/>
                <w:noProof/>
                <w:color w:val="000000" w:themeColor="text1"/>
                <w:sz w:val="22"/>
                <w:szCs w:val="22"/>
                <w:lang w:val="sr-Cyrl-RS"/>
              </w:rPr>
              <w:t xml:space="preserve">) </w:t>
            </w:r>
            <w:r w:rsidR="00251284" w:rsidRPr="00552875">
              <w:rPr>
                <w:rFonts w:ascii="Times New Roman" w:hAnsi="Times New Roman"/>
                <w:noProof/>
                <w:color w:val="000000" w:themeColor="text1"/>
                <w:sz w:val="22"/>
                <w:szCs w:val="22"/>
              </w:rPr>
              <w:t>изјаву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лица) које непосредно или посредно, преко других субјеката, има учешће (удели, акције и сл.) у власничкој структури подносиоца захтева, као и податке о висини тог учешћа, за чију тачност и потпуност својим потпи</w:t>
            </w:r>
            <w:r w:rsidR="006159DC">
              <w:rPr>
                <w:rFonts w:ascii="Times New Roman" w:hAnsi="Times New Roman"/>
                <w:noProof/>
                <w:color w:val="000000" w:themeColor="text1"/>
                <w:sz w:val="22"/>
                <w:szCs w:val="22"/>
              </w:rPr>
              <w:t>сом одговара подносилац захтева;</w:t>
            </w:r>
          </w:p>
          <w:p w14:paraId="047C2301" w14:textId="3E1BAC15" w:rsidR="000A7821" w:rsidRDefault="00251284" w:rsidP="00251284">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Тачност свих наведених података у ставу 1. овог члана, као и да ли</w:t>
            </w:r>
            <w:r w:rsidRPr="000A7821">
              <w:rPr>
                <w:rFonts w:ascii="Times New Roman" w:hAnsi="Times New Roman"/>
                <w:noProof/>
                <w:color w:val="000000" w:themeColor="text1"/>
                <w:sz w:val="22"/>
                <w:szCs w:val="22"/>
              </w:rPr>
              <w:t xml:space="preserve"> се пред надлежним судом води поступак против подносиоца захтева и против одговорног лица подносиоца захтева за кривично дело против привреде или друго кривично дело за које је запрећена казна затвора</w:t>
            </w:r>
            <w:r>
              <w:rPr>
                <w:rFonts w:ascii="Times New Roman" w:hAnsi="Times New Roman"/>
                <w:noProof/>
                <w:color w:val="000000" w:themeColor="text1"/>
                <w:sz w:val="22"/>
                <w:szCs w:val="22"/>
                <w:lang w:val="sr-Cyrl-RS"/>
              </w:rPr>
              <w:t>, Регулатор проверава, односно прибавља по службеној дужности</w:t>
            </w:r>
            <w:r w:rsidRPr="000A7821">
              <w:rPr>
                <w:rFonts w:ascii="Times New Roman" w:hAnsi="Times New Roman"/>
                <w:noProof/>
                <w:color w:val="000000" w:themeColor="text1"/>
                <w:sz w:val="22"/>
                <w:szCs w:val="22"/>
              </w:rPr>
              <w:t>.</w:t>
            </w:r>
            <w:r>
              <w:rPr>
                <w:rFonts w:ascii="Times New Roman" w:hAnsi="Times New Roman"/>
                <w:noProof/>
                <w:color w:val="000000" w:themeColor="text1"/>
                <w:sz w:val="22"/>
                <w:szCs w:val="22"/>
                <w:lang w:val="sr-Cyrl-RS"/>
              </w:rPr>
              <w:t>“</w:t>
            </w:r>
          </w:p>
          <w:p w14:paraId="46A589B4" w14:textId="5A8B2449" w:rsidR="00251284" w:rsidRDefault="00251284" w:rsidP="00251284">
            <w:pPr>
              <w:ind w:firstLine="630"/>
              <w:rPr>
                <w:rFonts w:ascii="Times New Roman" w:hAnsi="Times New Roman"/>
                <w:noProof/>
                <w:color w:val="000000" w:themeColor="text1"/>
                <w:sz w:val="22"/>
                <w:szCs w:val="22"/>
                <w:lang w:val="sr-Cyrl-RS"/>
              </w:rPr>
            </w:pPr>
          </w:p>
          <w:p w14:paraId="0C5BEE6C" w14:textId="1A00E4AE" w:rsidR="000A7821" w:rsidRDefault="00251284" w:rsidP="00251284">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Члна 3.</w:t>
            </w:r>
          </w:p>
          <w:p w14:paraId="46108EC2" w14:textId="11BCA03D" w:rsidR="00552875" w:rsidRPr="00552875" w:rsidRDefault="00552875" w:rsidP="00552875">
            <w:pPr>
              <w:ind w:firstLine="630"/>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lang w:val="sr-Cyrl-RS"/>
              </w:rPr>
              <w:t>Члан 5. мења се и гласи:</w:t>
            </w:r>
          </w:p>
          <w:p w14:paraId="57C6254C" w14:textId="77777777" w:rsidR="00552875" w:rsidRPr="00552875" w:rsidRDefault="00552875" w:rsidP="00552875">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w:t>
            </w:r>
            <w:r w:rsidRPr="00552875">
              <w:rPr>
                <w:rFonts w:ascii="Times New Roman" w:hAnsi="Times New Roman"/>
                <w:noProof/>
                <w:color w:val="000000" w:themeColor="text1"/>
                <w:sz w:val="22"/>
                <w:szCs w:val="22"/>
              </w:rPr>
              <w:t>Подносилац захтева уз захтев за издавање дозволе подноси следећу документацију:</w:t>
            </w:r>
          </w:p>
          <w:p w14:paraId="6791C1A1" w14:textId="77777777" w:rsidR="00552875" w:rsidRPr="00552875" w:rsidRDefault="00552875" w:rsidP="00552875">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 попис студијских уређаја са техничким параметрима;</w:t>
            </w:r>
          </w:p>
          <w:p w14:paraId="5DBE2257" w14:textId="5077F0AF" w:rsidR="00552875" w:rsidRPr="00552875" w:rsidRDefault="00552875" w:rsidP="00552875">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 xml:space="preserve">2) доказ о </w:t>
            </w:r>
            <w:r w:rsidR="000A7821">
              <w:rPr>
                <w:rFonts w:ascii="Times New Roman" w:hAnsi="Times New Roman"/>
                <w:noProof/>
                <w:color w:val="000000" w:themeColor="text1"/>
                <w:sz w:val="22"/>
                <w:szCs w:val="22"/>
                <w:lang w:val="sr-Cyrl-RS"/>
              </w:rPr>
              <w:t>закупу, односно</w:t>
            </w:r>
            <w:r w:rsidR="000A7821">
              <w:rPr>
                <w:rFonts w:ascii="Times New Roman" w:hAnsi="Times New Roman"/>
                <w:noProof/>
                <w:color w:val="000000" w:themeColor="text1"/>
                <w:sz w:val="22"/>
                <w:szCs w:val="22"/>
              </w:rPr>
              <w:t xml:space="preserve"> уговор или</w:t>
            </w:r>
            <w:r w:rsidRPr="00552875">
              <w:rPr>
                <w:rFonts w:ascii="Times New Roman" w:hAnsi="Times New Roman"/>
                <w:noProof/>
                <w:color w:val="000000" w:themeColor="text1"/>
                <w:sz w:val="22"/>
                <w:szCs w:val="22"/>
              </w:rPr>
              <w:t xml:space="preserve"> предуговор о закупу пословног простора адекватног за обављање делатности пружања медијске услуге</w:t>
            </w:r>
            <w:r w:rsidR="00014D70">
              <w:rPr>
                <w:rFonts w:ascii="Times New Roman" w:hAnsi="Times New Roman"/>
                <w:noProof/>
                <w:color w:val="000000" w:themeColor="text1"/>
                <w:sz w:val="22"/>
                <w:szCs w:val="22"/>
                <w:lang w:val="sr-Cyrl-RS"/>
              </w:rPr>
              <w:t xml:space="preserve"> (достављају само подносиоци захтева који нису књижни власници пословног простора)</w:t>
            </w:r>
            <w:r w:rsidRPr="00552875">
              <w:rPr>
                <w:rFonts w:ascii="Times New Roman" w:hAnsi="Times New Roman"/>
                <w:noProof/>
                <w:color w:val="000000" w:themeColor="text1"/>
                <w:sz w:val="22"/>
                <w:szCs w:val="22"/>
              </w:rPr>
              <w:t>;</w:t>
            </w:r>
          </w:p>
          <w:p w14:paraId="6BBB4EFE" w14:textId="6BB4869E" w:rsidR="00552875" w:rsidRPr="00552875" w:rsidRDefault="00552875" w:rsidP="00251284">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скица (тлоцрт) простора намењеног за обављање делатности пружања медијске услуге, оверен од стране овлашћеног пројектанта (пројектанта са лиценцом) са означеним просторијама, њиховом укупном и појединачном квадратуром и њиховом наменом;</w:t>
            </w:r>
          </w:p>
          <w:p w14:paraId="30D97D79" w14:textId="2C88E38D" w:rsidR="000A7821" w:rsidRPr="00552875" w:rsidRDefault="00251284"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4</w:t>
            </w:r>
            <w:r w:rsidR="00552875" w:rsidRPr="00552875">
              <w:rPr>
                <w:rFonts w:ascii="Times New Roman" w:hAnsi="Times New Roman"/>
                <w:noProof/>
                <w:color w:val="000000" w:themeColor="text1"/>
                <w:sz w:val="22"/>
                <w:szCs w:val="22"/>
              </w:rPr>
              <w:t>) изјаву која садржи податке о правном лицу (назив, седиштe, власничка структура и матични, односно регистарски број) у коме оснивач подносиоца захтева поседује учешће у</w:t>
            </w:r>
            <w:r w:rsidR="000A7821" w:rsidRPr="00552875">
              <w:rPr>
                <w:rFonts w:ascii="Times New Roman" w:hAnsi="Times New Roman"/>
                <w:noProof/>
                <w:color w:val="000000" w:themeColor="text1"/>
                <w:sz w:val="22"/>
                <w:szCs w:val="22"/>
              </w:rPr>
              <w:t xml:space="preserve"> основном капиталу и податке о правном лицу са којим је подносилац захтева повезан у смислу закона којим се уређује правни положај привредних друштава, за чију тачност и потпуност својим потписом одговара подносилац захтева;</w:t>
            </w:r>
          </w:p>
          <w:p w14:paraId="22AF52AA" w14:textId="46D9EEDE" w:rsidR="000A7821" w:rsidRPr="00552875" w:rsidRDefault="00251284"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5</w:t>
            </w:r>
            <w:r w:rsidR="000A7821" w:rsidRPr="00552875">
              <w:rPr>
                <w:rFonts w:ascii="Times New Roman" w:hAnsi="Times New Roman"/>
                <w:noProof/>
                <w:color w:val="000000" w:themeColor="text1"/>
                <w:sz w:val="22"/>
                <w:szCs w:val="22"/>
              </w:rPr>
              <w:t>) изјаву овлашћеног лица за заступање подносиоца захтева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брoj 83/2014);</w:t>
            </w:r>
          </w:p>
          <w:p w14:paraId="3B031714" w14:textId="064F343E" w:rsidR="000A7821" w:rsidRPr="00552875" w:rsidRDefault="00251284" w:rsidP="000A7821">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6</w:t>
            </w:r>
            <w:r w:rsidR="000A7821" w:rsidRPr="00552875">
              <w:rPr>
                <w:rFonts w:ascii="Times New Roman" w:hAnsi="Times New Roman"/>
                <w:noProof/>
                <w:color w:val="000000" w:themeColor="text1"/>
                <w:sz w:val="22"/>
                <w:szCs w:val="22"/>
              </w:rPr>
              <w:t>) програмски елаборат са разрађеном програмском концепцијом који садржи:</w:t>
            </w:r>
          </w:p>
          <w:p w14:paraId="00993382"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 податак о врсти медијске услуге према садржају, у смислу члана 43. став 2. Закона о електронским медијима,</w:t>
            </w:r>
          </w:p>
          <w:p w14:paraId="1059C285"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(2) планирано дневно трајање емитовања програма (колико сати програма ће дневно бити емитовано),</w:t>
            </w:r>
          </w:p>
          <w:p w14:paraId="5E8815F3"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циљна група којој је програм намењен,</w:t>
            </w:r>
          </w:p>
          <w:p w14:paraId="25BEE202"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(4) језик, односно језици на којима ће се програм емитовати, а нарочито удео садржаја на језицима националних мањина,</w:t>
            </w:r>
          </w:p>
          <w:p w14:paraId="26F136E7"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(5) удео појединих врста програма (информативни, документарни, научно-образовни, забавни, ријалити, културно-уметнички, верски, филмски, серијски, спортски, музички и дечји програм, програм за малолетнике и други програми) у укупном програму, који је процентуално изражен, и опис који ће програмски садржаји бити обухваћени појединим врстама програма,</w:t>
            </w:r>
          </w:p>
          <w:p w14:paraId="0ED3FD09"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lastRenderedPageBreak/>
              <w:t>(6) удео сопствене продукције укупно посматрано, али и по појединим врстама програма,</w:t>
            </w:r>
          </w:p>
          <w:p w14:paraId="759EEFD3"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(7) удео европских аудио-визуелних дела, укупно посматрано, али и по појединим врстама програма,</w:t>
            </w:r>
          </w:p>
          <w:p w14:paraId="6D635C46"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(8) удео српских аудио-визуелних дела, укупно посматрано, али и по појединим врстама програма,</w:t>
            </w:r>
          </w:p>
          <w:p w14:paraId="17D7D58E"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(9) удео европских аудио-визуелних дела независне продукције, укупно посматрано, али и по појединим врстама програма,</w:t>
            </w:r>
          </w:p>
          <w:p w14:paraId="4E286042"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(10) удео српских аудио-визуелних дела независне продукције, укупно посматрано, али и по појединим врстама програма,</w:t>
            </w:r>
          </w:p>
          <w:p w14:paraId="7E019C3D" w14:textId="77777777" w:rsidR="000A7821" w:rsidRPr="00552875" w:rsidRDefault="000A7821" w:rsidP="000A7821">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(11) удео телевизијског оглашавања и телевизијске продаје,</w:t>
            </w:r>
          </w:p>
          <w:p w14:paraId="55630A24" w14:textId="0A0C58D4" w:rsidR="00552875" w:rsidRPr="00251284" w:rsidRDefault="000A7821" w:rsidP="00251284">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(12) оквирна програмска шема по данима у недељи;</w:t>
            </w:r>
          </w:p>
          <w:p w14:paraId="2FDCCEB5" w14:textId="56E68BF6" w:rsidR="000A7821" w:rsidRPr="000A7821" w:rsidRDefault="000A7821" w:rsidP="000A7821">
            <w:pPr>
              <w:ind w:firstLine="630"/>
              <w:rPr>
                <w:rFonts w:ascii="Times New Roman" w:hAnsi="Times New Roman"/>
                <w:noProof/>
                <w:color w:val="000000" w:themeColor="text1"/>
                <w:sz w:val="22"/>
                <w:szCs w:val="22"/>
              </w:rPr>
            </w:pPr>
            <w:r w:rsidRPr="000A7821">
              <w:rPr>
                <w:rFonts w:ascii="Times New Roman" w:hAnsi="Times New Roman"/>
                <w:noProof/>
                <w:color w:val="000000" w:themeColor="text1"/>
                <w:sz w:val="22"/>
                <w:szCs w:val="22"/>
              </w:rPr>
              <w:t xml:space="preserve">Удели у програмском елаборату из </w:t>
            </w:r>
            <w:r w:rsidR="00596223">
              <w:rPr>
                <w:rFonts w:ascii="Times New Roman" w:hAnsi="Times New Roman"/>
                <w:noProof/>
                <w:color w:val="000000" w:themeColor="text1"/>
                <w:sz w:val="22"/>
                <w:szCs w:val="22"/>
              </w:rPr>
              <w:t>става 1. тачка 6</w:t>
            </w:r>
            <w:r w:rsidRPr="000A7821">
              <w:rPr>
                <w:rFonts w:ascii="Times New Roman" w:hAnsi="Times New Roman"/>
                <w:noProof/>
                <w:color w:val="000000" w:themeColor="text1"/>
                <w:sz w:val="22"/>
                <w:szCs w:val="22"/>
              </w:rPr>
              <w:t>) овог члана изражавају се у процентима у односу на укупан годишње емитовани програм.</w:t>
            </w:r>
          </w:p>
          <w:p w14:paraId="44F2BC69" w14:textId="411EB156" w:rsidR="000A7821" w:rsidRPr="000A7821" w:rsidRDefault="000A7821" w:rsidP="000A7821">
            <w:pPr>
              <w:ind w:firstLine="630"/>
              <w:rPr>
                <w:rFonts w:ascii="Times New Roman" w:hAnsi="Times New Roman"/>
                <w:noProof/>
                <w:color w:val="000000" w:themeColor="text1"/>
                <w:sz w:val="22"/>
                <w:szCs w:val="22"/>
              </w:rPr>
            </w:pPr>
            <w:r w:rsidRPr="000A7821">
              <w:rPr>
                <w:rFonts w:ascii="Times New Roman" w:hAnsi="Times New Roman"/>
                <w:noProof/>
                <w:color w:val="000000" w:themeColor="text1"/>
                <w:sz w:val="22"/>
                <w:szCs w:val="22"/>
              </w:rPr>
              <w:t>Документација из става 1. овог члана подноси се у оригиналу или овереној фотокопији, осим документац</w:t>
            </w:r>
            <w:r w:rsidR="00596223">
              <w:rPr>
                <w:rFonts w:ascii="Times New Roman" w:hAnsi="Times New Roman"/>
                <w:noProof/>
                <w:color w:val="000000" w:themeColor="text1"/>
                <w:sz w:val="22"/>
                <w:szCs w:val="22"/>
              </w:rPr>
              <w:t>ије из става 1. тач. 2) и 3</w:t>
            </w:r>
            <w:r w:rsidRPr="000A7821">
              <w:rPr>
                <w:rFonts w:ascii="Times New Roman" w:hAnsi="Times New Roman"/>
                <w:noProof/>
                <w:color w:val="000000" w:themeColor="text1"/>
                <w:sz w:val="22"/>
                <w:szCs w:val="22"/>
              </w:rPr>
              <w:t>) овог члана која се може поднети и у неовереној фотокопији.</w:t>
            </w:r>
          </w:p>
          <w:p w14:paraId="6F9F689F" w14:textId="77777777" w:rsidR="007628BD" w:rsidRDefault="000A7821" w:rsidP="00596223">
            <w:pPr>
              <w:ind w:firstLine="630"/>
              <w:rPr>
                <w:rFonts w:ascii="Times New Roman" w:hAnsi="Times New Roman"/>
                <w:noProof/>
                <w:color w:val="000000" w:themeColor="text1"/>
                <w:sz w:val="22"/>
                <w:szCs w:val="22"/>
              </w:rPr>
            </w:pPr>
            <w:r w:rsidRPr="000A7821">
              <w:rPr>
                <w:rFonts w:ascii="Times New Roman" w:hAnsi="Times New Roman"/>
                <w:noProof/>
                <w:color w:val="000000" w:themeColor="text1"/>
                <w:sz w:val="22"/>
                <w:szCs w:val="22"/>
              </w:rPr>
              <w:t>Исправе на страном језику морају бити преведене на српски језик, а превод оверен од стране овлашћеног судског тумача.</w:t>
            </w:r>
          </w:p>
          <w:p w14:paraId="7E4DC2AE" w14:textId="58B176EE" w:rsidR="007628BD" w:rsidRDefault="007628BD" w:rsidP="007628B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C2299E">
              <w:rPr>
                <w:rFonts w:ascii="Times New Roman" w:hAnsi="Times New Roman"/>
                <w:noProof/>
                <w:color w:val="000000" w:themeColor="text1"/>
                <w:sz w:val="22"/>
                <w:szCs w:val="22"/>
                <w:lang w:val="sr-Cyrl-RS"/>
              </w:rPr>
              <w:t xml:space="preserve">Регулатор по службеној дужности проверава податке: </w:t>
            </w:r>
          </w:p>
          <w:p w14:paraId="08327BF5" w14:textId="77777777" w:rsidR="007628BD" w:rsidRPr="00C75D2B" w:rsidRDefault="007628BD" w:rsidP="007628B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1) </w:t>
            </w:r>
            <w:r w:rsidRPr="00C75D2B">
              <w:rPr>
                <w:rFonts w:ascii="Times New Roman" w:hAnsi="Times New Roman"/>
                <w:noProof/>
                <w:color w:val="000000" w:themeColor="text1"/>
                <w:sz w:val="22"/>
                <w:szCs w:val="22"/>
                <w:lang w:val="sr-Cyrl-RS"/>
              </w:rPr>
              <w:t>о власништву пословног простора адекватног за обављање делатности пружања медијске услуге</w:t>
            </w:r>
            <w:r>
              <w:rPr>
                <w:rFonts w:ascii="Times New Roman" w:hAnsi="Times New Roman"/>
                <w:noProof/>
                <w:color w:val="000000" w:themeColor="text1"/>
                <w:sz w:val="22"/>
                <w:szCs w:val="22"/>
                <w:lang w:val="sr-Cyrl-RS"/>
              </w:rPr>
              <w:t>;</w:t>
            </w:r>
          </w:p>
          <w:p w14:paraId="4DF23651" w14:textId="7BBB7DB3"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 xml:space="preserve">2) </w:t>
            </w:r>
            <w:r>
              <w:rPr>
                <w:rFonts w:ascii="Times New Roman" w:hAnsi="Times New Roman"/>
                <w:noProof/>
                <w:color w:val="000000" w:themeColor="text1"/>
                <w:sz w:val="22"/>
                <w:szCs w:val="22"/>
                <w:lang w:val="sr-Cyrl-RS"/>
              </w:rPr>
              <w:t>о регистрацији код</w:t>
            </w:r>
            <w:r w:rsidRPr="00C75D2B">
              <w:rPr>
                <w:rFonts w:ascii="Times New Roman" w:hAnsi="Times New Roman"/>
                <w:noProof/>
                <w:color w:val="000000" w:themeColor="text1"/>
                <w:sz w:val="22"/>
                <w:szCs w:val="22"/>
                <w:lang w:val="sr-Cyrl-RS"/>
              </w:rPr>
              <w:t xml:space="preserve"> надлежног органа јавне власти:</w:t>
            </w:r>
          </w:p>
          <w:p w14:paraId="601AA335" w14:textId="77777777"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(1) регистра привредних субјеката, ако је подносилац пријаве привредни субјекат;</w:t>
            </w:r>
          </w:p>
          <w:p w14:paraId="78F403AA" w14:textId="77777777"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(2) регистра удружења (удружења, фондације и задужбине)</w:t>
            </w:r>
          </w:p>
          <w:p w14:paraId="73A17A32" w14:textId="0E9498FC"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(3) регистра цркава и верских заједница (цркве и верске заједнице)</w:t>
            </w:r>
          </w:p>
          <w:p w14:paraId="0FA7144B" w14:textId="283E9314" w:rsidR="00552875" w:rsidRPr="00596223" w:rsidRDefault="007628BD" w:rsidP="007628B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3</w:t>
            </w:r>
            <w:r w:rsidRPr="00C75D2B">
              <w:rPr>
                <w:rFonts w:ascii="Times New Roman" w:hAnsi="Times New Roman"/>
                <w:noProof/>
                <w:color w:val="000000" w:themeColor="text1"/>
                <w:sz w:val="22"/>
                <w:szCs w:val="22"/>
                <w:lang w:val="sr-Cyrl-RS"/>
              </w:rPr>
              <w:t>) да се пред надлежним судом не води поступак против подносиоца пријаве и против одговорног лица подносиоца пријаве за кривично дело против привреде или друго кривично дело за к</w:t>
            </w:r>
            <w:r>
              <w:rPr>
                <w:rFonts w:ascii="Times New Roman" w:hAnsi="Times New Roman"/>
                <w:noProof/>
                <w:color w:val="000000" w:themeColor="text1"/>
                <w:sz w:val="22"/>
                <w:szCs w:val="22"/>
                <w:lang w:val="sr-Cyrl-RS"/>
              </w:rPr>
              <w:t>оје је запрећена казна затвора.</w:t>
            </w:r>
            <w:r w:rsidR="00596223">
              <w:rPr>
                <w:rFonts w:ascii="Times New Roman" w:hAnsi="Times New Roman"/>
                <w:noProof/>
                <w:color w:val="000000" w:themeColor="text1"/>
                <w:sz w:val="22"/>
                <w:szCs w:val="22"/>
                <w:lang w:val="sr-Cyrl-RS"/>
              </w:rPr>
              <w:t>“</w:t>
            </w:r>
          </w:p>
          <w:p w14:paraId="76F2C69D" w14:textId="7B6C3AFD" w:rsidR="00552875" w:rsidRDefault="00552875" w:rsidP="00F707AF">
            <w:pPr>
              <w:rPr>
                <w:rFonts w:ascii="Times New Roman" w:hAnsi="Times New Roman"/>
                <w:noProof/>
                <w:color w:val="000000" w:themeColor="text1"/>
                <w:sz w:val="22"/>
                <w:szCs w:val="22"/>
                <w:lang w:val="sr-Cyrl-RS"/>
              </w:rPr>
            </w:pPr>
          </w:p>
          <w:p w14:paraId="0C16AC90" w14:textId="601269CA" w:rsidR="00F707AF" w:rsidRPr="00C75D2B" w:rsidRDefault="00F707AF" w:rsidP="00F707AF">
            <w:pPr>
              <w:jc w:val="center"/>
              <w:rPr>
                <w:rFonts w:ascii="Times New Roman" w:hAnsi="Times New Roman"/>
                <w:noProof/>
                <w:color w:val="000000" w:themeColor="text1"/>
                <w:sz w:val="22"/>
                <w:szCs w:val="22"/>
              </w:rPr>
            </w:pPr>
            <w:r w:rsidRPr="00F0549D">
              <w:rPr>
                <w:rFonts w:ascii="Times New Roman" w:hAnsi="Times New Roman"/>
                <w:noProof/>
                <w:color w:val="000000" w:themeColor="text1"/>
                <w:sz w:val="22"/>
                <w:szCs w:val="22"/>
              </w:rPr>
              <w:t xml:space="preserve">Члан </w:t>
            </w:r>
            <w:r>
              <w:rPr>
                <w:rFonts w:ascii="Times New Roman" w:hAnsi="Times New Roman"/>
                <w:noProof/>
                <w:color w:val="000000" w:themeColor="text1"/>
                <w:sz w:val="22"/>
                <w:szCs w:val="22"/>
                <w:lang w:val="sr-Latn-RS"/>
              </w:rPr>
              <w:t>4</w:t>
            </w:r>
            <w:r w:rsidRPr="00F0549D">
              <w:rPr>
                <w:rFonts w:ascii="Times New Roman" w:hAnsi="Times New Roman"/>
                <w:noProof/>
                <w:color w:val="000000" w:themeColor="text1"/>
                <w:sz w:val="22"/>
                <w:szCs w:val="22"/>
              </w:rPr>
              <w:t>.</w:t>
            </w:r>
          </w:p>
          <w:p w14:paraId="5CE6CF8D" w14:textId="77777777" w:rsidR="00F707AF" w:rsidRPr="00F0549D" w:rsidRDefault="00F707AF" w:rsidP="00F707AF">
            <w:pPr>
              <w:ind w:firstLine="630"/>
              <w:rPr>
                <w:rFonts w:ascii="Times New Roman" w:hAnsi="Times New Roman"/>
                <w:noProof/>
                <w:color w:val="000000" w:themeColor="text1"/>
                <w:sz w:val="22"/>
                <w:szCs w:val="22"/>
                <w:lang w:val="sr-Cyrl-RS"/>
              </w:rPr>
            </w:pPr>
            <w:r w:rsidRPr="00F0549D">
              <w:rPr>
                <w:rFonts w:ascii="Times New Roman" w:hAnsi="Times New Roman"/>
                <w:noProof/>
                <w:color w:val="000000" w:themeColor="text1"/>
                <w:sz w:val="22"/>
                <w:szCs w:val="22"/>
              </w:rPr>
              <w:t>Овај правилник ступа на снагу наредног дана од дана објављивања у „Службеном гласнику Републике Србије”.</w:t>
            </w:r>
          </w:p>
          <w:p w14:paraId="1DB539C1" w14:textId="77777777" w:rsidR="00F707AF" w:rsidRDefault="00F707AF" w:rsidP="00F707AF">
            <w:pPr>
              <w:rPr>
                <w:rFonts w:ascii="Times New Roman" w:eastAsia="Times New Roman" w:hAnsi="Times New Roman"/>
                <w:b/>
                <w:sz w:val="22"/>
                <w:szCs w:val="22"/>
                <w:lang w:val="sr-Latn-RS"/>
              </w:rPr>
            </w:pPr>
          </w:p>
          <w:p w14:paraId="4C75594F" w14:textId="353BB7BD" w:rsidR="00F707AF" w:rsidRDefault="00F707AF" w:rsidP="00F707AF">
            <w:pPr>
              <w:rPr>
                <w:rFonts w:ascii="Times New Roman" w:hAnsi="Times New Roman"/>
                <w:noProof/>
                <w:color w:val="000000" w:themeColor="text1"/>
                <w:sz w:val="22"/>
                <w:szCs w:val="22"/>
                <w:lang w:val="sr-Cyrl-RS"/>
              </w:rPr>
            </w:pPr>
            <w:r w:rsidRPr="002A0C6C">
              <w:rPr>
                <w:rFonts w:ascii="Times New Roman" w:hAnsi="Times New Roman"/>
                <w:noProof/>
                <w:color w:val="000000" w:themeColor="text1"/>
                <w:sz w:val="22"/>
                <w:szCs w:val="22"/>
                <w:lang w:val="sr-Cyrl-RS"/>
              </w:rPr>
              <w:t>Прилог</w:t>
            </w:r>
            <w:r w:rsidR="003F2CFB">
              <w:rPr>
                <w:rFonts w:ascii="Times New Roman" w:hAnsi="Times New Roman"/>
                <w:noProof/>
                <w:color w:val="000000" w:themeColor="text1"/>
                <w:sz w:val="22"/>
                <w:szCs w:val="22"/>
                <w:lang w:val="sr-Cyrl-RS"/>
              </w:rPr>
              <w:t xml:space="preserve"> </w:t>
            </w:r>
            <w:r w:rsidRPr="002A0C6C">
              <w:rPr>
                <w:rFonts w:ascii="Times New Roman" w:hAnsi="Times New Roman"/>
                <w:noProof/>
                <w:color w:val="000000" w:themeColor="text1"/>
                <w:sz w:val="22"/>
                <w:szCs w:val="22"/>
                <w:lang w:val="sr-Cyrl-RS"/>
              </w:rPr>
              <w:t xml:space="preserve">–    Образац захтева </w:t>
            </w:r>
            <w:r w:rsidR="003F2CFB">
              <w:rPr>
                <w:rFonts w:ascii="Times New Roman" w:hAnsi="Times New Roman"/>
                <w:noProof/>
                <w:color w:val="000000" w:themeColor="text1"/>
                <w:sz w:val="22"/>
                <w:szCs w:val="22"/>
                <w:lang w:val="sr-Cyrl-RS"/>
              </w:rPr>
              <w:t>ЗД</w:t>
            </w:r>
          </w:p>
          <w:p w14:paraId="02200063" w14:textId="77777777" w:rsidR="00F707AF" w:rsidRPr="00552875" w:rsidRDefault="00F707AF" w:rsidP="00F707AF">
            <w:pPr>
              <w:rPr>
                <w:rFonts w:ascii="Times New Roman" w:hAnsi="Times New Roman"/>
                <w:noProof/>
                <w:color w:val="000000" w:themeColor="text1"/>
                <w:sz w:val="22"/>
                <w:szCs w:val="22"/>
                <w:lang w:val="sr-Cyrl-RS"/>
              </w:rPr>
            </w:pPr>
          </w:p>
          <w:p w14:paraId="39763933" w14:textId="77777777" w:rsidR="00CA1CE9" w:rsidRPr="00552875" w:rsidRDefault="00CA1CE9" w:rsidP="00552875">
            <w:pPr>
              <w:jc w:val="center"/>
              <w:rPr>
                <w:rFonts w:ascii="Times New Roman" w:eastAsia="Times New Roman" w:hAnsi="Times New Roman"/>
                <w:b/>
                <w:sz w:val="22"/>
                <w:szCs w:val="22"/>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5060907A" w14:textId="77777777" w:rsidR="00596223" w:rsidRDefault="00596223" w:rsidP="00596223">
            <w:pPr>
              <w:jc w:val="center"/>
              <w:rPr>
                <w:rFonts w:ascii="Times New Roman" w:hAnsi="Times New Roman"/>
                <w:b/>
                <w:noProof/>
                <w:color w:val="000000" w:themeColor="text1"/>
                <w:sz w:val="22"/>
                <w:szCs w:val="22"/>
                <w:lang w:val="sr-Cyrl-RS"/>
              </w:rPr>
            </w:pPr>
          </w:p>
          <w:p w14:paraId="3D53A8C2" w14:textId="6588E907" w:rsidR="00596223" w:rsidRPr="00552875" w:rsidRDefault="00596223" w:rsidP="00596223">
            <w:pPr>
              <w:jc w:val="center"/>
              <w:rPr>
                <w:rFonts w:ascii="Times New Roman" w:hAnsi="Times New Roman"/>
                <w:b/>
                <w:noProof/>
                <w:color w:val="000000" w:themeColor="text1"/>
                <w:sz w:val="22"/>
                <w:szCs w:val="22"/>
                <w:lang w:val="sr-Cyrl-RS"/>
              </w:rPr>
            </w:pPr>
            <w:r>
              <w:rPr>
                <w:rFonts w:ascii="Times New Roman" w:hAnsi="Times New Roman"/>
                <w:b/>
                <w:noProof/>
                <w:color w:val="000000" w:themeColor="text1"/>
                <w:sz w:val="22"/>
                <w:szCs w:val="22"/>
                <w:lang w:val="sr-Cyrl-RS"/>
              </w:rPr>
              <w:t>Правилник</w:t>
            </w:r>
            <w:r w:rsidRPr="00552875">
              <w:rPr>
                <w:rFonts w:ascii="Times New Roman" w:hAnsi="Times New Roman"/>
                <w:b/>
                <w:noProof/>
                <w:color w:val="000000" w:themeColor="text1"/>
                <w:sz w:val="22"/>
                <w:szCs w:val="22"/>
                <w:lang w:val="sr-Cyrl-RS"/>
              </w:rPr>
              <w:t xml:space="preserve"> о </w:t>
            </w:r>
            <w:r w:rsidRPr="00552875">
              <w:rPr>
                <w:rFonts w:ascii="Times New Roman" w:hAnsi="Times New Roman"/>
                <w:b/>
                <w:noProof/>
                <w:color w:val="000000" w:themeColor="text1"/>
                <w:sz w:val="22"/>
                <w:szCs w:val="22"/>
              </w:rPr>
              <w:t>поступку издавања дозволе за пружање медијске услуге на основу захтева</w:t>
            </w:r>
          </w:p>
          <w:p w14:paraId="383F7DA5" w14:textId="77777777" w:rsidR="00596223" w:rsidRDefault="00596223" w:rsidP="00596223">
            <w:pPr>
              <w:jc w:val="center"/>
              <w:rPr>
                <w:rFonts w:ascii="Times New Roman" w:hAnsi="Times New Roman"/>
                <w:b/>
                <w:bCs/>
                <w:noProof/>
                <w:color w:val="000000" w:themeColor="text1"/>
                <w:sz w:val="22"/>
                <w:szCs w:val="22"/>
              </w:rPr>
            </w:pPr>
          </w:p>
          <w:p w14:paraId="01E42E38" w14:textId="35C7D0EB" w:rsidR="00596223" w:rsidRPr="0050183E" w:rsidRDefault="00596223" w:rsidP="00596223">
            <w:pPr>
              <w:jc w:val="center"/>
              <w:rPr>
                <w:rFonts w:ascii="Times New Roman" w:hAnsi="Times New Roman"/>
                <w:b/>
                <w:bCs/>
                <w:noProof/>
                <w:color w:val="000000" w:themeColor="text1"/>
                <w:sz w:val="22"/>
                <w:szCs w:val="22"/>
              </w:rPr>
            </w:pPr>
            <w:r w:rsidRPr="0050183E">
              <w:rPr>
                <w:rFonts w:ascii="Times New Roman" w:hAnsi="Times New Roman"/>
                <w:b/>
                <w:bCs/>
                <w:noProof/>
                <w:color w:val="000000" w:themeColor="text1"/>
                <w:sz w:val="22"/>
                <w:szCs w:val="22"/>
              </w:rPr>
              <w:t>Подношење захтева за издавање дозволе</w:t>
            </w:r>
          </w:p>
          <w:p w14:paraId="4DA6A9AD" w14:textId="77777777" w:rsidR="00596223" w:rsidRPr="0050183E" w:rsidRDefault="00596223" w:rsidP="00596223">
            <w:pPr>
              <w:jc w:val="center"/>
              <w:rPr>
                <w:rFonts w:ascii="Times New Roman" w:hAnsi="Times New Roman"/>
                <w:b/>
                <w:bCs/>
                <w:noProof/>
                <w:color w:val="000000" w:themeColor="text1"/>
                <w:sz w:val="22"/>
                <w:szCs w:val="22"/>
              </w:rPr>
            </w:pPr>
          </w:p>
          <w:p w14:paraId="29CDCAAD" w14:textId="77777777" w:rsidR="00596223" w:rsidRPr="0050183E" w:rsidRDefault="00596223" w:rsidP="00596223">
            <w:pPr>
              <w:jc w:val="center"/>
              <w:rPr>
                <w:rFonts w:ascii="Times New Roman" w:hAnsi="Times New Roman"/>
                <w:bCs/>
                <w:noProof/>
                <w:color w:val="000000" w:themeColor="text1"/>
                <w:sz w:val="22"/>
                <w:szCs w:val="22"/>
              </w:rPr>
            </w:pPr>
            <w:r w:rsidRPr="0050183E">
              <w:rPr>
                <w:rFonts w:ascii="Times New Roman" w:hAnsi="Times New Roman"/>
                <w:bCs/>
                <w:noProof/>
                <w:color w:val="000000" w:themeColor="text1"/>
                <w:sz w:val="22"/>
                <w:szCs w:val="22"/>
              </w:rPr>
              <w:t>Члан 3.</w:t>
            </w:r>
          </w:p>
          <w:p w14:paraId="56E50865" w14:textId="724F9AF6" w:rsidR="00596223" w:rsidRPr="0050183E" w:rsidRDefault="00596223" w:rsidP="00596223">
            <w:pPr>
              <w:ind w:firstLine="630"/>
              <w:rPr>
                <w:rFonts w:ascii="Times New Roman" w:hAnsi="Times New Roman"/>
                <w:bCs/>
                <w:strike/>
                <w:noProof/>
                <w:color w:val="000000" w:themeColor="text1"/>
                <w:sz w:val="22"/>
                <w:szCs w:val="22"/>
              </w:rPr>
            </w:pPr>
            <w:r w:rsidRPr="0050183E">
              <w:rPr>
                <w:rFonts w:ascii="Times New Roman" w:hAnsi="Times New Roman"/>
                <w:bCs/>
                <w:strike/>
                <w:noProof/>
                <w:color w:val="000000" w:themeColor="text1"/>
                <w:sz w:val="22"/>
                <w:szCs w:val="22"/>
              </w:rPr>
              <w:t>Захтев за издавање дозволе подноси се Регулаторном телу за електронске медије (у даљем тексту: Регулатор) непосредно или поштом.</w:t>
            </w:r>
          </w:p>
          <w:p w14:paraId="72F8C8C0" w14:textId="35F1387D" w:rsidR="00596223" w:rsidRPr="0050183E" w:rsidRDefault="00596223" w:rsidP="00596223">
            <w:pPr>
              <w:ind w:firstLine="630"/>
              <w:rPr>
                <w:rFonts w:ascii="Times New Roman" w:hAnsi="Times New Roman"/>
                <w:bCs/>
                <w:noProof/>
                <w:color w:val="000000" w:themeColor="text1"/>
                <w:sz w:val="22"/>
                <w:szCs w:val="22"/>
              </w:rPr>
            </w:pPr>
            <w:r w:rsidRPr="0050183E">
              <w:rPr>
                <w:rFonts w:ascii="Times New Roman" w:hAnsi="Times New Roman"/>
                <w:noProof/>
                <w:color w:val="000000" w:themeColor="text1"/>
                <w:sz w:val="22"/>
                <w:szCs w:val="22"/>
              </w:rPr>
              <w:t>ЗАХТЕВ ЗА ИЗДАВАЊЕ ДОЗВОЛЕ ПОДНОСИ СЕ РЕГУЛАТОРНОМ ТЕЛУ ЗА ЕЛЕКТРОНСКЕ МЕДИЈЕ (У ДАЉЕМ ТЕКСТУ: РЕГУЛАТОР) НЕПОСРЕДНО, ПОШТОМ</w:t>
            </w:r>
            <w:r w:rsidRPr="0050183E">
              <w:rPr>
                <w:rFonts w:ascii="Times New Roman" w:hAnsi="Times New Roman"/>
                <w:noProof/>
                <w:color w:val="000000" w:themeColor="text1"/>
                <w:sz w:val="22"/>
                <w:szCs w:val="22"/>
                <w:lang w:val="sr-Cyrl-RS"/>
              </w:rPr>
              <w:t xml:space="preserve"> ИЛИ ЕЛЕКТРОНСКИМ ПУТЕМ</w:t>
            </w:r>
            <w:r w:rsidRPr="0050183E">
              <w:rPr>
                <w:rFonts w:ascii="Times New Roman" w:hAnsi="Times New Roman"/>
                <w:noProof/>
                <w:color w:val="000000" w:themeColor="text1"/>
                <w:sz w:val="22"/>
                <w:szCs w:val="22"/>
              </w:rPr>
              <w:t>.</w:t>
            </w:r>
          </w:p>
          <w:p w14:paraId="2B7FE85A" w14:textId="77777777" w:rsidR="00596223" w:rsidRPr="0050183E" w:rsidRDefault="00596223" w:rsidP="00596223">
            <w:pPr>
              <w:ind w:firstLine="630"/>
              <w:rPr>
                <w:rFonts w:ascii="Times New Roman" w:hAnsi="Times New Roman"/>
                <w:bCs/>
                <w:noProof/>
                <w:color w:val="000000" w:themeColor="text1"/>
                <w:sz w:val="22"/>
                <w:szCs w:val="22"/>
              </w:rPr>
            </w:pPr>
            <w:r w:rsidRPr="0050183E">
              <w:rPr>
                <w:rFonts w:ascii="Times New Roman" w:hAnsi="Times New Roman"/>
                <w:bCs/>
                <w:noProof/>
                <w:color w:val="000000" w:themeColor="text1"/>
                <w:sz w:val="22"/>
                <w:szCs w:val="22"/>
              </w:rPr>
              <w:t>Захтев из става 1. овог члана подноси се на Обрасцу ЗД који је одштампан уз овај правилник као Прилог 1. и чини његов саставни део, а који Регулатор објављује на свом веб-сајту.</w:t>
            </w:r>
          </w:p>
          <w:p w14:paraId="446511D1" w14:textId="471F9F1E" w:rsidR="00552875" w:rsidRPr="0050183E" w:rsidRDefault="00552875" w:rsidP="00596223">
            <w:pPr>
              <w:jc w:val="center"/>
              <w:rPr>
                <w:rFonts w:ascii="Times New Roman" w:hAnsi="Times New Roman"/>
                <w:b/>
                <w:bCs/>
                <w:noProof/>
                <w:color w:val="000000" w:themeColor="text1"/>
                <w:sz w:val="22"/>
                <w:szCs w:val="22"/>
              </w:rPr>
            </w:pPr>
            <w:r w:rsidRPr="0050183E">
              <w:rPr>
                <w:rFonts w:ascii="Times New Roman" w:hAnsi="Times New Roman"/>
                <w:b/>
                <w:bCs/>
                <w:noProof/>
                <w:color w:val="000000" w:themeColor="text1"/>
                <w:sz w:val="22"/>
                <w:szCs w:val="22"/>
              </w:rPr>
              <w:t>Садржина захтева</w:t>
            </w:r>
          </w:p>
          <w:p w14:paraId="232829E7" w14:textId="77777777" w:rsidR="00596223" w:rsidRPr="0050183E" w:rsidRDefault="00596223" w:rsidP="00596223">
            <w:pPr>
              <w:jc w:val="center"/>
              <w:rPr>
                <w:rFonts w:ascii="Times New Roman" w:hAnsi="Times New Roman"/>
                <w:b/>
                <w:bCs/>
                <w:noProof/>
                <w:color w:val="000000" w:themeColor="text1"/>
                <w:sz w:val="22"/>
                <w:szCs w:val="22"/>
              </w:rPr>
            </w:pPr>
          </w:p>
          <w:p w14:paraId="74694F05" w14:textId="77777777" w:rsidR="00552875" w:rsidRPr="00552875" w:rsidRDefault="00552875" w:rsidP="00596223">
            <w:pPr>
              <w:jc w:val="center"/>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lastRenderedPageBreak/>
              <w:t>Члан 4.</w:t>
            </w:r>
          </w:p>
          <w:p w14:paraId="070979B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Захтев за издавање дозволе садржи:</w:t>
            </w:r>
          </w:p>
          <w:p w14:paraId="118E2CFB"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 назив подносиоца захтева;</w:t>
            </w:r>
          </w:p>
          <w:p w14:paraId="16605D12"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2) назив медијске услуге (скраћени идентификациони знак);</w:t>
            </w:r>
          </w:p>
          <w:p w14:paraId="09DF44BF"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3) седиште, односно адресу подносиоца захтева;</w:t>
            </w:r>
          </w:p>
          <w:p w14:paraId="555D189F"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4) адресу његовог студија;</w:t>
            </w:r>
          </w:p>
          <w:p w14:paraId="6F865F4E"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5) његов матични број;</w:t>
            </w:r>
          </w:p>
          <w:p w14:paraId="1103217C"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6) његов ПИБ;</w:t>
            </w:r>
          </w:p>
          <w:p w14:paraId="4028461F"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7) други контакт подаци (телефон, факс, електронска пошта, веб-сајт);</w:t>
            </w:r>
          </w:p>
          <w:p w14:paraId="6416F65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8) име и презиме лица одговорног за заступање подносиоца захтева са следећим подацима: ЈМБГ, адреса, телефон и електронска пошта;</w:t>
            </w:r>
          </w:p>
          <w:p w14:paraId="5FF46035"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9) име и презиме главног и одговорног уредника подносиоца захтева са следећим подацима: ЈМБГ, адреса, телефон и електронска пошта;</w:t>
            </w:r>
          </w:p>
          <w:p w14:paraId="3D1BC8D7"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10) податак о врсти медијске услуге коју би пружао подносилац захтева према њеном садржају, у смислу члана 43. став 2. Закона о електронским медијима;</w:t>
            </w:r>
          </w:p>
          <w:p w14:paraId="6DF4B60C"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11) податак о врсти електронске комуникационе мреже путем које подносилац захтева намерава да пружа медијску услугу;</w:t>
            </w:r>
          </w:p>
          <w:p w14:paraId="5FF8D14F" w14:textId="3C06EBFB"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12) планирани датум почетка пружања медијске услуге.</w:t>
            </w:r>
          </w:p>
          <w:p w14:paraId="2DE56A2A" w14:textId="0F1EA0E5" w:rsidR="00596223" w:rsidRPr="000A7821" w:rsidRDefault="00596223" w:rsidP="00596223">
            <w:pPr>
              <w:ind w:firstLine="630"/>
              <w:rPr>
                <w:rFonts w:ascii="Times New Roman" w:hAnsi="Times New Roman"/>
                <w:noProof/>
                <w:color w:val="000000" w:themeColor="text1"/>
                <w:sz w:val="22"/>
                <w:szCs w:val="22"/>
                <w:lang w:val="sr-Cyrl-RS"/>
              </w:rPr>
            </w:pPr>
            <w:r w:rsidRPr="00F75F07">
              <w:rPr>
                <w:rFonts w:ascii="Times New Roman" w:hAnsi="Times New Roman"/>
                <w:noProof/>
                <w:color w:val="000000" w:themeColor="text1"/>
                <w:sz w:val="22"/>
                <w:szCs w:val="22"/>
              </w:rPr>
              <w:t>ЗАХТЕВ ЗА ИЗДАВАЊЕ ДОЗВОЛЕ САДРЖИ:</w:t>
            </w:r>
          </w:p>
          <w:p w14:paraId="552695B6" w14:textId="09CE20DC"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1) </w:t>
            </w:r>
            <w:r w:rsidRPr="00552875">
              <w:rPr>
                <w:rFonts w:ascii="Times New Roman" w:hAnsi="Times New Roman"/>
                <w:noProof/>
                <w:color w:val="000000" w:themeColor="text1"/>
                <w:sz w:val="22"/>
                <w:szCs w:val="22"/>
              </w:rPr>
              <w:t>НАЗИВ ПОДНОСИОЦА ЗАХТЕВА;</w:t>
            </w:r>
          </w:p>
          <w:p w14:paraId="444A59C2" w14:textId="6C6BF3CF"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 xml:space="preserve">2) НАЗИВ МЕДИЈСКЕ УСЛУГЕ </w:t>
            </w:r>
            <w:r w:rsidR="00FB6E43">
              <w:rPr>
                <w:rFonts w:ascii="Times New Roman" w:hAnsi="Times New Roman"/>
                <w:noProof/>
                <w:color w:val="000000" w:themeColor="text1"/>
                <w:sz w:val="22"/>
                <w:szCs w:val="22"/>
                <w:lang w:val="sr-Cyrl-RS"/>
              </w:rPr>
              <w:t>(</w:t>
            </w:r>
            <w:r w:rsidRPr="00552875">
              <w:rPr>
                <w:rFonts w:ascii="Times New Roman" w:hAnsi="Times New Roman"/>
                <w:noProof/>
                <w:color w:val="000000" w:themeColor="text1"/>
                <w:sz w:val="22"/>
                <w:szCs w:val="22"/>
              </w:rPr>
              <w:t>СКРАЋЕНИ ИДЕНТИФИКАЦИОНИ ЗНАК</w:t>
            </w:r>
            <w:r w:rsidR="00FB6E43">
              <w:rPr>
                <w:rFonts w:ascii="Times New Roman" w:hAnsi="Times New Roman"/>
                <w:noProof/>
                <w:color w:val="000000" w:themeColor="text1"/>
                <w:sz w:val="22"/>
                <w:szCs w:val="22"/>
              </w:rPr>
              <w:t>)</w:t>
            </w:r>
            <w:r w:rsidRPr="00552875">
              <w:rPr>
                <w:rFonts w:ascii="Times New Roman" w:hAnsi="Times New Roman"/>
                <w:noProof/>
                <w:color w:val="000000" w:themeColor="text1"/>
                <w:sz w:val="22"/>
                <w:szCs w:val="22"/>
              </w:rPr>
              <w:t xml:space="preserve"> И ЊЕГОВО ГРАФИЧКО РЕШЕЊЕ;</w:t>
            </w:r>
          </w:p>
          <w:p w14:paraId="73623DDE" w14:textId="7ED84764"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СЕДИШТЕ, ОДНОСНО АДРЕСУ ПОДНОСИОЦА ЗАХТЕВА;</w:t>
            </w:r>
          </w:p>
          <w:p w14:paraId="1AEC580D" w14:textId="59309B41"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4) АДРЕСУ ЊЕГОВОГ СТУДИЈА;</w:t>
            </w:r>
          </w:p>
          <w:p w14:paraId="77FA9B7F" w14:textId="5AA669B3"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5) ЊЕГОВ МАТИЧНИ БРОЈ;</w:t>
            </w:r>
          </w:p>
          <w:p w14:paraId="642C60DA" w14:textId="3E693F7F" w:rsidR="00596223"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6) ЊЕГОВ ПИБ;</w:t>
            </w:r>
          </w:p>
          <w:p w14:paraId="158C8601" w14:textId="330C81D7" w:rsidR="00596223" w:rsidRPr="00F75F07" w:rsidRDefault="00596223" w:rsidP="00596223">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7) НАЗИВ РЕГИСТРА У КОМЕ ЈЕ РЕГИСТРОВАН (РЕГИСТАР ПРИВРЕДНИС СУБЈЕКАТА, УДРУЖЕЊА, ФОНДАЦИЈА, И ЗАДУЖБИНА ИЛИ ЦРКАВА И ВЕРСКИХ ЗАЈЕДНИЦА);</w:t>
            </w:r>
          </w:p>
          <w:p w14:paraId="4AFDA30A" w14:textId="1796DE54"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8</w:t>
            </w:r>
            <w:r w:rsidRPr="00552875">
              <w:rPr>
                <w:rFonts w:ascii="Times New Roman" w:hAnsi="Times New Roman"/>
                <w:noProof/>
                <w:color w:val="000000" w:themeColor="text1"/>
                <w:sz w:val="22"/>
                <w:szCs w:val="22"/>
              </w:rPr>
              <w:t>) ДРУГИ КОНТАКТ ПОДАЦИ (ТЕЛЕФОН, ФАКС, ЕЛЕКТРОНСКА ПОШТА, ВЕБ-САЈТ);</w:t>
            </w:r>
          </w:p>
          <w:p w14:paraId="7F6485D4" w14:textId="6A497F6B"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9</w:t>
            </w:r>
            <w:r w:rsidRPr="00552875">
              <w:rPr>
                <w:rFonts w:ascii="Times New Roman" w:hAnsi="Times New Roman"/>
                <w:noProof/>
                <w:color w:val="000000" w:themeColor="text1"/>
                <w:sz w:val="22"/>
                <w:szCs w:val="22"/>
              </w:rPr>
              <w:t xml:space="preserve">) ИМЕ И ПРЕЗИМЕ ЛИЦА ОДГОВОРНОГ ЗА ЗАСТУПАЊЕ ПОДНОСИОЦА ЗАХТЕВА СА СЛЕДЕЋИМ ПОДАЦИМА: ЈМБГ, </w:t>
            </w:r>
            <w:r w:rsidR="00FB6E43">
              <w:rPr>
                <w:rFonts w:ascii="Times New Roman" w:hAnsi="Times New Roman"/>
                <w:noProof/>
                <w:color w:val="000000" w:themeColor="text1"/>
                <w:sz w:val="22"/>
                <w:szCs w:val="22"/>
                <w:lang w:val="sr-Cyrl-RS"/>
              </w:rPr>
              <w:t>ДРЖАВЉАНСТВО</w:t>
            </w:r>
            <w:r>
              <w:rPr>
                <w:rFonts w:ascii="Times New Roman" w:hAnsi="Times New Roman"/>
                <w:noProof/>
                <w:color w:val="000000" w:themeColor="text1"/>
                <w:sz w:val="22"/>
                <w:szCs w:val="22"/>
                <w:lang w:val="sr-Cyrl-RS"/>
              </w:rPr>
              <w:t xml:space="preserve">, </w:t>
            </w:r>
            <w:r w:rsidRPr="00552875">
              <w:rPr>
                <w:rFonts w:ascii="Times New Roman" w:hAnsi="Times New Roman"/>
                <w:noProof/>
                <w:color w:val="000000" w:themeColor="text1"/>
                <w:sz w:val="22"/>
                <w:szCs w:val="22"/>
              </w:rPr>
              <w:t>АДРЕСА, ТЕЛЕФОН И ЕЛЕКТРОНСКА ПОШТА;</w:t>
            </w:r>
          </w:p>
          <w:p w14:paraId="4E6F15FE" w14:textId="3D63944C"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10</w:t>
            </w:r>
            <w:r w:rsidRPr="00552875">
              <w:rPr>
                <w:rFonts w:ascii="Times New Roman" w:hAnsi="Times New Roman"/>
                <w:noProof/>
                <w:color w:val="000000" w:themeColor="text1"/>
                <w:sz w:val="22"/>
                <w:szCs w:val="22"/>
              </w:rPr>
              <w:t xml:space="preserve">) ИМЕ И ПРЕЗИМЕ ГЛАВНОГ И ОДГОВОРНОГ УРЕДНИКА ПОДНОСИОЦА ЗАХТЕВА СА СЛЕДЕЋИМ ПОДАЦИМА: ЈМБГ, </w:t>
            </w:r>
            <w:r w:rsidR="00FB6E43">
              <w:rPr>
                <w:rFonts w:ascii="Times New Roman" w:hAnsi="Times New Roman"/>
                <w:noProof/>
                <w:color w:val="000000" w:themeColor="text1"/>
                <w:sz w:val="22"/>
                <w:szCs w:val="22"/>
                <w:lang w:val="sr-Cyrl-RS"/>
              </w:rPr>
              <w:t>ДРЖАВЉАНСТВО</w:t>
            </w:r>
            <w:r>
              <w:rPr>
                <w:rFonts w:ascii="Times New Roman" w:hAnsi="Times New Roman"/>
                <w:noProof/>
                <w:color w:val="000000" w:themeColor="text1"/>
                <w:sz w:val="22"/>
                <w:szCs w:val="22"/>
                <w:lang w:val="sr-Cyrl-RS"/>
              </w:rPr>
              <w:t xml:space="preserve">, </w:t>
            </w:r>
            <w:r w:rsidRPr="00552875">
              <w:rPr>
                <w:rFonts w:ascii="Times New Roman" w:hAnsi="Times New Roman"/>
                <w:noProof/>
                <w:color w:val="000000" w:themeColor="text1"/>
                <w:sz w:val="22"/>
                <w:szCs w:val="22"/>
              </w:rPr>
              <w:t>АДРЕСА, ТЕЛЕФОН И ЕЛЕКТРОНСКА ПОШТА;</w:t>
            </w:r>
          </w:p>
          <w:p w14:paraId="16AB9468" w14:textId="6BCA0FB6"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11</w:t>
            </w:r>
            <w:r w:rsidRPr="00552875">
              <w:rPr>
                <w:rFonts w:ascii="Times New Roman" w:hAnsi="Times New Roman"/>
                <w:noProof/>
                <w:color w:val="000000" w:themeColor="text1"/>
                <w:sz w:val="22"/>
                <w:szCs w:val="22"/>
              </w:rPr>
              <w:t>) ПОДАТАК О ВРСТИ МЕДИЈСКЕ УСЛУГЕ КОЈУ БИ ПРУЖАО ПОДНОСИЛАЦ ЗАХТЕВА ПРЕМА ЊЕНОМ САДРЖАЈУ, У СМИСЛУ ЧЛАНА 43. СТАВ 2. ЗАКОНА О ЕЛЕКТРОНСКИМ МЕДИЈИМА;</w:t>
            </w:r>
          </w:p>
          <w:p w14:paraId="4F69192C" w14:textId="0410C8E4"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12</w:t>
            </w:r>
            <w:r w:rsidRPr="00552875">
              <w:rPr>
                <w:rFonts w:ascii="Times New Roman" w:hAnsi="Times New Roman"/>
                <w:noProof/>
                <w:color w:val="000000" w:themeColor="text1"/>
                <w:sz w:val="22"/>
                <w:szCs w:val="22"/>
              </w:rPr>
              <w:t>) ПОДАТАК О ВРСТИ ЕЛЕКТРОНСКЕ КОМУНИКАЦИОНЕ МРЕЖЕ ПУТЕМ КОЈЕ ПОДНОСИЛАЦ ЗАХТЕВА НАМЕРАВА ДА ПРУЖА МЕДИЈСКУ УСЛУГУ;</w:t>
            </w:r>
          </w:p>
          <w:p w14:paraId="6A13744F" w14:textId="4E119DDF" w:rsidR="00596223" w:rsidRDefault="00596223" w:rsidP="00596223">
            <w:pPr>
              <w:ind w:firstLine="630"/>
              <w:rPr>
                <w:rFonts w:ascii="Times New Roman" w:hAnsi="Times New Roman"/>
                <w:noProof/>
                <w:color w:val="000000" w:themeColor="text1"/>
                <w:sz w:val="22"/>
                <w:szCs w:val="22"/>
                <w:lang w:val="sr-Cyrl-RS"/>
              </w:rPr>
            </w:pPr>
            <w:r w:rsidRPr="00552875">
              <w:rPr>
                <w:rFonts w:ascii="Times New Roman" w:hAnsi="Times New Roman"/>
                <w:noProof/>
                <w:color w:val="000000" w:themeColor="text1"/>
                <w:sz w:val="22"/>
                <w:szCs w:val="22"/>
              </w:rPr>
              <w:t>1</w:t>
            </w:r>
            <w:r w:rsidR="008317F5">
              <w:rPr>
                <w:rFonts w:ascii="Times New Roman" w:hAnsi="Times New Roman"/>
                <w:noProof/>
                <w:color w:val="000000" w:themeColor="text1"/>
                <w:sz w:val="22"/>
                <w:szCs w:val="22"/>
                <w:lang w:val="sr-Cyrl-RS"/>
              </w:rPr>
              <w:t>3</w:t>
            </w:r>
            <w:r w:rsidRPr="00552875">
              <w:rPr>
                <w:rFonts w:ascii="Times New Roman" w:hAnsi="Times New Roman"/>
                <w:noProof/>
                <w:color w:val="000000" w:themeColor="text1"/>
                <w:sz w:val="22"/>
                <w:szCs w:val="22"/>
              </w:rPr>
              <w:t xml:space="preserve">) </w:t>
            </w:r>
            <w:r>
              <w:rPr>
                <w:rFonts w:ascii="Times New Roman" w:hAnsi="Times New Roman"/>
                <w:noProof/>
                <w:color w:val="000000" w:themeColor="text1"/>
                <w:sz w:val="22"/>
                <w:szCs w:val="22"/>
                <w:lang w:val="sr-Cyrl-RS"/>
              </w:rPr>
              <w:t>ПОДАЦИ О ВЛАСНИШТВУ</w:t>
            </w:r>
            <w:r w:rsidRPr="00552875">
              <w:rPr>
                <w:rFonts w:ascii="Times New Roman" w:hAnsi="Times New Roman"/>
                <w:noProof/>
                <w:color w:val="000000" w:themeColor="text1"/>
                <w:sz w:val="22"/>
                <w:szCs w:val="22"/>
              </w:rPr>
              <w:t xml:space="preserve"> ПОСЛОВНОГ ПРОСТОРА АДЕКВАТНОГ ЗА ОБАВЉАЊЕ ДЕЛАТНОСТИ ПРУЖАЊА МЕДИЈСКЕ УСЛУГЕ</w:t>
            </w:r>
            <w:r>
              <w:rPr>
                <w:rFonts w:ascii="Times New Roman" w:hAnsi="Times New Roman"/>
                <w:noProof/>
                <w:color w:val="000000" w:themeColor="text1"/>
                <w:sz w:val="22"/>
                <w:szCs w:val="22"/>
                <w:lang w:val="sr-Cyrl-RS"/>
              </w:rPr>
              <w:t xml:space="preserve"> УКОЛИКО ЈЕ ПОДНОСИЛАЦ ЗАХТЕВА КЊИЖНИ ВЛАСНИК ПОСЛОВНОГ ПРОСТОРА (БРОЈ КАТАСТАРСКЕ ПАРЦЕЛЕ И ПУНА АДРЕСА</w:t>
            </w:r>
            <w:r w:rsidR="00662665">
              <w:rPr>
                <w:rFonts w:ascii="Times New Roman" w:hAnsi="Times New Roman"/>
                <w:noProof/>
                <w:color w:val="000000" w:themeColor="text1"/>
                <w:sz w:val="22"/>
                <w:szCs w:val="22"/>
                <w:lang w:val="sr-Cyrl-RS"/>
              </w:rPr>
              <w:t xml:space="preserve"> - ОВЕ ПОДАТКЕ ПОПУЊАВА САМО ПОДНОСИЛАЦ ЗАХТЕВА КОЈИ ЈЕ КЊИЖНИ ВЛАСНИК ПОСЛОВНОГ ПРОСТОРА</w:t>
            </w:r>
            <w:r>
              <w:rPr>
                <w:rFonts w:ascii="Times New Roman" w:hAnsi="Times New Roman"/>
                <w:noProof/>
                <w:color w:val="000000" w:themeColor="text1"/>
                <w:sz w:val="22"/>
                <w:szCs w:val="22"/>
                <w:lang w:val="sr-Cyrl-RS"/>
              </w:rPr>
              <w:t>);</w:t>
            </w:r>
          </w:p>
          <w:p w14:paraId="0761DE22" w14:textId="5AA0043E" w:rsidR="00596223"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w:t>
            </w:r>
            <w:r w:rsidR="008317F5">
              <w:rPr>
                <w:rFonts w:ascii="Times New Roman" w:hAnsi="Times New Roman"/>
                <w:noProof/>
                <w:color w:val="000000" w:themeColor="text1"/>
                <w:sz w:val="22"/>
                <w:szCs w:val="22"/>
              </w:rPr>
              <w:t>4</w:t>
            </w:r>
            <w:r w:rsidRPr="00F75F07">
              <w:rPr>
                <w:rFonts w:ascii="Times New Roman" w:hAnsi="Times New Roman"/>
                <w:noProof/>
                <w:color w:val="000000" w:themeColor="text1"/>
                <w:sz w:val="22"/>
                <w:szCs w:val="22"/>
              </w:rPr>
              <w:t>) ПОДАТКЕ</w:t>
            </w:r>
            <w:r w:rsidRPr="00552875">
              <w:rPr>
                <w:rFonts w:ascii="Times New Roman" w:hAnsi="Times New Roman"/>
                <w:noProof/>
                <w:color w:val="000000" w:themeColor="text1"/>
                <w:sz w:val="22"/>
                <w:szCs w:val="22"/>
              </w:rPr>
              <w:t xml:space="preserve">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w:t>
            </w:r>
          </w:p>
          <w:p w14:paraId="50937340" w14:textId="64B294B2" w:rsidR="00596223" w:rsidRDefault="008317F5"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15</w:t>
            </w:r>
            <w:r w:rsidR="00596223">
              <w:rPr>
                <w:rFonts w:ascii="Times New Roman" w:hAnsi="Times New Roman"/>
                <w:noProof/>
                <w:color w:val="000000" w:themeColor="text1"/>
                <w:sz w:val="22"/>
                <w:szCs w:val="22"/>
                <w:lang w:val="sr-Cyrl-RS"/>
              </w:rPr>
              <w:t xml:space="preserve">) </w:t>
            </w:r>
            <w:r w:rsidR="00596223" w:rsidRPr="00552875">
              <w:rPr>
                <w:rFonts w:ascii="Times New Roman" w:hAnsi="Times New Roman"/>
                <w:noProof/>
                <w:color w:val="000000" w:themeColor="text1"/>
                <w:sz w:val="22"/>
                <w:szCs w:val="22"/>
              </w:rPr>
              <w:t xml:space="preserve">ИЗЈАВУ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w:t>
            </w:r>
            <w:r w:rsidR="00596223" w:rsidRPr="00552875">
              <w:rPr>
                <w:rFonts w:ascii="Times New Roman" w:hAnsi="Times New Roman"/>
                <w:noProof/>
                <w:color w:val="000000" w:themeColor="text1"/>
                <w:sz w:val="22"/>
                <w:szCs w:val="22"/>
              </w:rPr>
              <w:lastRenderedPageBreak/>
              <w:t>ЛИЦА) КОЈЕ НЕПОСРЕДНО ИЛИ ПОСРЕДНО, ПРЕКО ДРУГИХ СУБЈЕКАТА, ИМА УЧЕШЋЕ (УДЕЛИ, АКЦИЈЕ И СЛ.) У ВЛАСНИЧКОЈ СТРУКТУРИ ПОДНОСИОЦА ЗАХТЕВА, КАО И ПОДАТКЕ О ВИСИНИ ТОГ УЧЕШЋА, ЗА ЧИЈУ ТАЧНОСТ И ПОТПУНОСТ СВОЈИМ ПОТПИ</w:t>
            </w:r>
            <w:r w:rsidR="006159DC">
              <w:rPr>
                <w:rFonts w:ascii="Times New Roman" w:hAnsi="Times New Roman"/>
                <w:noProof/>
                <w:color w:val="000000" w:themeColor="text1"/>
                <w:sz w:val="22"/>
                <w:szCs w:val="22"/>
              </w:rPr>
              <w:t>СОМ ОДГОВАРА ПОДНОС</w:t>
            </w:r>
            <w:r w:rsidR="00EA0959">
              <w:rPr>
                <w:rFonts w:ascii="Times New Roman" w:hAnsi="Times New Roman"/>
                <w:noProof/>
                <w:color w:val="000000" w:themeColor="text1"/>
                <w:sz w:val="22"/>
                <w:szCs w:val="22"/>
              </w:rPr>
              <w:t>ИЛАЦ ЗАХТЕВА.</w:t>
            </w:r>
          </w:p>
          <w:p w14:paraId="7097E023" w14:textId="34AE0D75" w:rsidR="00596223"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ТАЧНОСТ СВИХ НАВЕДЕНИХ ПОДАТАКА У СТАВУ 1. ОВОГ ЧЛАНА, КАО И ДА ЛИ</w:t>
            </w:r>
            <w:r w:rsidRPr="000A7821">
              <w:rPr>
                <w:rFonts w:ascii="Times New Roman" w:hAnsi="Times New Roman"/>
                <w:noProof/>
                <w:color w:val="000000" w:themeColor="text1"/>
                <w:sz w:val="22"/>
                <w:szCs w:val="22"/>
              </w:rPr>
              <w:t xml:space="preserve"> СЕ ПРЕД НАДЛЕЖНИМ СУДОМ ВОДИ ПОСТУПАК ПРОТИВ ПОДНОСИОЦА ЗАХТЕВА И ПРОТИВ ОДГОВОРНОГ ЛИЦА ПОДНОСИОЦА ЗАХТЕВА ЗА КРИВИЧНО ДЕЛО ПРОТИВ ПРИВРЕДЕ ИЛИ ДРУГО КРИВИЧНО ДЕЛО ЗА КОЈЕ ЈЕ ЗАПРЕЋЕНА КАЗНА ЗАТВОРА</w:t>
            </w:r>
            <w:r>
              <w:rPr>
                <w:rFonts w:ascii="Times New Roman" w:hAnsi="Times New Roman"/>
                <w:noProof/>
                <w:color w:val="000000" w:themeColor="text1"/>
                <w:sz w:val="22"/>
                <w:szCs w:val="22"/>
                <w:lang w:val="sr-Cyrl-RS"/>
              </w:rPr>
              <w:t>, РЕГУЛАТОР ПРОВЕРАВА, ОДНОСНО ПРИБАВЉА ПО СЛУЖБЕНОЈ ДУЖНОСТИ</w:t>
            </w:r>
            <w:r w:rsidRPr="000A7821">
              <w:rPr>
                <w:rFonts w:ascii="Times New Roman" w:hAnsi="Times New Roman"/>
                <w:noProof/>
                <w:color w:val="000000" w:themeColor="text1"/>
                <w:sz w:val="22"/>
                <w:szCs w:val="22"/>
              </w:rPr>
              <w:t>.</w:t>
            </w:r>
          </w:p>
          <w:p w14:paraId="14470FA8" w14:textId="77777777" w:rsidR="00596223" w:rsidRPr="00552875" w:rsidRDefault="00596223" w:rsidP="00596223">
            <w:pPr>
              <w:ind w:firstLine="630"/>
              <w:rPr>
                <w:rFonts w:ascii="Times New Roman" w:hAnsi="Times New Roman"/>
                <w:noProof/>
                <w:color w:val="000000" w:themeColor="text1"/>
                <w:sz w:val="22"/>
                <w:szCs w:val="22"/>
              </w:rPr>
            </w:pPr>
          </w:p>
          <w:p w14:paraId="6782B3B7" w14:textId="77777777" w:rsidR="00552875" w:rsidRPr="00552875" w:rsidRDefault="00552875" w:rsidP="00596223">
            <w:pPr>
              <w:jc w:val="center"/>
              <w:rPr>
                <w:rFonts w:ascii="Times New Roman" w:hAnsi="Times New Roman"/>
                <w:b/>
                <w:bCs/>
                <w:noProof/>
                <w:color w:val="000000" w:themeColor="text1"/>
                <w:sz w:val="22"/>
                <w:szCs w:val="22"/>
              </w:rPr>
            </w:pPr>
            <w:r w:rsidRPr="00552875">
              <w:rPr>
                <w:rFonts w:ascii="Times New Roman" w:hAnsi="Times New Roman"/>
                <w:b/>
                <w:bCs/>
                <w:noProof/>
                <w:color w:val="000000" w:themeColor="text1"/>
                <w:sz w:val="22"/>
                <w:szCs w:val="22"/>
              </w:rPr>
              <w:t>Документација која се подноси уз захтев</w:t>
            </w:r>
          </w:p>
          <w:p w14:paraId="4D7C273F" w14:textId="77777777" w:rsidR="00596223" w:rsidRDefault="00596223" w:rsidP="00552875">
            <w:pPr>
              <w:ind w:firstLine="630"/>
              <w:rPr>
                <w:rFonts w:ascii="Times New Roman" w:hAnsi="Times New Roman"/>
                <w:noProof/>
                <w:color w:val="000000" w:themeColor="text1"/>
                <w:sz w:val="22"/>
                <w:szCs w:val="22"/>
              </w:rPr>
            </w:pPr>
          </w:p>
          <w:p w14:paraId="1C356287" w14:textId="3C3161A7" w:rsidR="00552875" w:rsidRPr="00552875" w:rsidRDefault="00552875" w:rsidP="00596223">
            <w:pPr>
              <w:jc w:val="center"/>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Члан 5.</w:t>
            </w:r>
          </w:p>
          <w:p w14:paraId="47118FDD"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Подносилац захтева уз захтев за издавање дозволе подноси следећу документацију:</w:t>
            </w:r>
          </w:p>
          <w:p w14:paraId="07C8DB5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 попис студијских уређаја са техничким параметрима;</w:t>
            </w:r>
          </w:p>
          <w:p w14:paraId="3F927796"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2) доказ о власништву или уговор, односно предуговор о закупу пословног простора адекватног за обављање делатности пружања медијске услуге;</w:t>
            </w:r>
          </w:p>
          <w:p w14:paraId="7102821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3) скица (тлоцрт) простора намењеног за обављање делатности пружања медијске услуге, оверен од стране овлашћеног пројектанта (пројектанта са лиценцом) са означеним просторијама, њиховом укупном и појединачном квадратуром и њиховом наменом;</w:t>
            </w:r>
          </w:p>
          <w:p w14:paraId="0844B872"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4) податке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 за чију тачност и потпуност својим потписом одговара подносилац захтева;</w:t>
            </w:r>
          </w:p>
          <w:p w14:paraId="4F64A10A"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5) доказ о регистрацији подносиоца захтева:</w:t>
            </w:r>
          </w:p>
          <w:p w14:paraId="6282DC3D"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 извод из регистра привредних субјеката, ако је подносилац захтева привредни субјекат,</w:t>
            </w:r>
          </w:p>
          <w:p w14:paraId="514807AC"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(2) извод из регистра удружења (удружења, фондације и задужбине),</w:t>
            </w:r>
          </w:p>
          <w:p w14:paraId="535B2075"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(3) извод из регистра цркава и верских заједница (цркве и верске заједнице);</w:t>
            </w:r>
          </w:p>
          <w:p w14:paraId="69F91393"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6) изјаву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лица) које непосредно или посредно, преко других субјеката, има учешће (удели, акције и сл.) у власничкој структури подносиоца захтева, као и податке о висини тог учешћа, за чију тачност и потпуност својим потписом одговара подносилац захтева;</w:t>
            </w:r>
          </w:p>
          <w:p w14:paraId="1370DDE6"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7) изјаву која садржи податке о правном лицу (назив, седиштe, власничка структура и матични, односно регистарски број) у коме оснивач подносиоца захтева поседује учешће у основном капиталу и податке о правном лицу са којим је подносилац захтева повезан у смислу закона којим се уређује правни положај привредних друштава, за чију тачност и потпуност својим потписом одговара подносилац захтева;</w:t>
            </w:r>
          </w:p>
          <w:p w14:paraId="6BFD7ED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8) изјаву овлашћеног лица за заступање подносиоца захтева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брoj 83/2014);</w:t>
            </w:r>
          </w:p>
          <w:p w14:paraId="76F715F4"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9) програмски елаборат са разрађеном програмском концепцијом који садржи:</w:t>
            </w:r>
          </w:p>
          <w:p w14:paraId="00121F9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 податак о врсти медијске услуге према садржају, у смислу члана 43. став 2. Закона о електронским медијима,</w:t>
            </w:r>
          </w:p>
          <w:p w14:paraId="52519CC5"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(2) планирано дневно трајање емитовања програма (колико сати програма ће дневно бити емитовано),</w:t>
            </w:r>
          </w:p>
          <w:p w14:paraId="1FF81A05"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(3) циљна група којој је програм намењен,</w:t>
            </w:r>
          </w:p>
          <w:p w14:paraId="0C0AFAE0"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(4) језик, односно језици на којима ће се програм емитовати, а нарочито удео садржаја на језицима националних мањина,</w:t>
            </w:r>
          </w:p>
          <w:p w14:paraId="1C471AAD"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 xml:space="preserve">(5) удео појединих врста програма (информативни, документарни, научно-образовни, забавни, ријалити, културно-уметнички, верски, филмски, серијски, спортски, музички и дечји </w:t>
            </w:r>
            <w:r w:rsidRPr="00596223">
              <w:rPr>
                <w:rFonts w:ascii="Times New Roman" w:hAnsi="Times New Roman"/>
                <w:strike/>
                <w:noProof/>
                <w:color w:val="000000" w:themeColor="text1"/>
                <w:sz w:val="22"/>
                <w:szCs w:val="22"/>
              </w:rPr>
              <w:lastRenderedPageBreak/>
              <w:t>програм, програм за малолетнике и други програми) у укупном програму, који је процентуално изражен, и опис који ће програмски садржаји бити обухваћени појединим врстама програма,</w:t>
            </w:r>
          </w:p>
          <w:p w14:paraId="6ED71445"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(6) удео сопствене продукције укупно посматрано, али и по појединим врстама програма,</w:t>
            </w:r>
          </w:p>
          <w:p w14:paraId="4C318876"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(7) удео европских аудио-визуелних дела, укупно посматрано, али и по појединим врстама програма,</w:t>
            </w:r>
          </w:p>
          <w:p w14:paraId="234CF833"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(8) удео српских аудио-визуелних дела, укупно посматрано, али и по појединим врстама програма,</w:t>
            </w:r>
          </w:p>
          <w:p w14:paraId="5ADA947E"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(9) удео европских аудио-визуелних дела независне продукције, укупно посматрано, али и по појединим врстама програма,</w:t>
            </w:r>
          </w:p>
          <w:p w14:paraId="0E7F890F"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(10) удео српских аудио-визуелних дела независне продукције, укупно посматрано, али и по појединим врстама програма,</w:t>
            </w:r>
          </w:p>
          <w:p w14:paraId="4DB9AB69"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(11) удео телевизијског оглашавања и телевизијске продаје,</w:t>
            </w:r>
          </w:p>
          <w:p w14:paraId="66F1C65D"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(12) оквирна програмска шема по данима у недељи;</w:t>
            </w:r>
          </w:p>
          <w:p w14:paraId="6453DB37"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10) скраћени идентификациони знак и његово графичко решење;</w:t>
            </w:r>
          </w:p>
          <w:p w14:paraId="000DA95F"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11) фотокопија личне исправе лица одговорног за заступање (ако је лична карта са микроконтролером (чипом), потребно је поднети податке са аутоматски очитане личне карте);</w:t>
            </w:r>
          </w:p>
          <w:p w14:paraId="27275391"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12) фотокопија личне карте главног и одговорног уредника (ако је лична карта са микроконтролером (чипом), потребно је поднети податке са аутоматски очитане личне карте);</w:t>
            </w:r>
          </w:p>
          <w:p w14:paraId="2ABDA20B"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13) доказ да се пред надлежним судом не води поступак против подносиоца захтева и против одговорног лица подносиоца захтева за кривично дело против привреде или друго кривично дело за које је запрећена казна затвора.</w:t>
            </w:r>
          </w:p>
          <w:p w14:paraId="47FE423C"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Извод из става 1. тачка 5) овог члана подноси се тако да из њега проистиче стање у регистру у моменту подношења захтева.</w:t>
            </w:r>
          </w:p>
          <w:p w14:paraId="003FC128"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Удели у програмском елаборату из става 1. тачка 9) овог члана изражавају се у процентима у односу на укупан годишње емитовани програм.</w:t>
            </w:r>
          </w:p>
          <w:p w14:paraId="28E1C857" w14:textId="77777777"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Документација из става 1. овог члана подноси се у оригиналу или овереној фотокопији, осим документације из става 1. тач. 2), 3), 5), 11) и 12) овог члана која се може поднети и у неовереној фотокопији.</w:t>
            </w:r>
          </w:p>
          <w:p w14:paraId="78CF7CE8" w14:textId="076C5BF9" w:rsidR="00552875" w:rsidRPr="00596223" w:rsidRDefault="00552875" w:rsidP="00552875">
            <w:pPr>
              <w:ind w:firstLine="630"/>
              <w:rPr>
                <w:rFonts w:ascii="Times New Roman" w:hAnsi="Times New Roman"/>
                <w:strike/>
                <w:noProof/>
                <w:color w:val="000000" w:themeColor="text1"/>
                <w:sz w:val="22"/>
                <w:szCs w:val="22"/>
              </w:rPr>
            </w:pPr>
            <w:r w:rsidRPr="00596223">
              <w:rPr>
                <w:rFonts w:ascii="Times New Roman" w:hAnsi="Times New Roman"/>
                <w:strike/>
                <w:noProof/>
                <w:color w:val="000000" w:themeColor="text1"/>
                <w:sz w:val="22"/>
                <w:szCs w:val="22"/>
              </w:rPr>
              <w:t>Исправе на страном језику морају бити преведене на српски језик, а превод оверен од стране овлашћеног судског тумача.</w:t>
            </w:r>
          </w:p>
          <w:p w14:paraId="20348E0A" w14:textId="054D1C20"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ПОДНОСИЛАЦ ЗАХТЕВА УЗ ЗАХТЕВ ЗА ИЗДАВАЊЕ ДОЗВОЛЕ ПОДНОСИ СЛЕДЕЋУ ДОКУМЕНТАЦИЈУ:</w:t>
            </w:r>
          </w:p>
          <w:p w14:paraId="1B39DCBE" w14:textId="05E425F5"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 ПОПИС СТУДИЈСКИХ УРЕЂАЈА СА ТЕХНИЧКИМ ПАРАМЕТРИМА;</w:t>
            </w:r>
          </w:p>
          <w:p w14:paraId="15D626F7" w14:textId="7802088E"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 xml:space="preserve">2) ДОКАЗ О </w:t>
            </w:r>
            <w:r>
              <w:rPr>
                <w:rFonts w:ascii="Times New Roman" w:hAnsi="Times New Roman"/>
                <w:noProof/>
                <w:color w:val="000000" w:themeColor="text1"/>
                <w:sz w:val="22"/>
                <w:szCs w:val="22"/>
                <w:lang w:val="sr-Cyrl-RS"/>
              </w:rPr>
              <w:t>ЗАКУПУ, ОДНОСНО</w:t>
            </w:r>
            <w:r>
              <w:rPr>
                <w:rFonts w:ascii="Times New Roman" w:hAnsi="Times New Roman"/>
                <w:noProof/>
                <w:color w:val="000000" w:themeColor="text1"/>
                <w:sz w:val="22"/>
                <w:szCs w:val="22"/>
              </w:rPr>
              <w:t xml:space="preserve"> УГОВОР ИЛИ</w:t>
            </w:r>
            <w:r w:rsidRPr="00552875">
              <w:rPr>
                <w:rFonts w:ascii="Times New Roman" w:hAnsi="Times New Roman"/>
                <w:noProof/>
                <w:color w:val="000000" w:themeColor="text1"/>
                <w:sz w:val="22"/>
                <w:szCs w:val="22"/>
              </w:rPr>
              <w:t xml:space="preserve"> ПРЕДУГОВОР О ЗАКУПУ ПОСЛОВНОГ ПРОСТОРА АДЕКВАТНОГ ЗА ОБАВЉАЊЕ ДЕЛАТНОСТИ ПРУЖАЊА МЕДИЈСКЕ УСЛУГЕ</w:t>
            </w:r>
            <w:r w:rsidR="00014D70">
              <w:rPr>
                <w:rFonts w:ascii="Times New Roman" w:hAnsi="Times New Roman"/>
                <w:noProof/>
                <w:color w:val="000000" w:themeColor="text1"/>
                <w:sz w:val="22"/>
                <w:szCs w:val="22"/>
                <w:lang w:val="sr-Cyrl-RS"/>
              </w:rPr>
              <w:t xml:space="preserve"> (ДОСТАВЉАЈУ САМО ПОДНОСИОЦИ ЗАХТЕВА КОЈИ НИСУ КЊИЖНИ ВЛАСНИЦИ ПОСЛОВНОГ ПРОСТОРА)</w:t>
            </w:r>
            <w:r w:rsidRPr="00552875">
              <w:rPr>
                <w:rFonts w:ascii="Times New Roman" w:hAnsi="Times New Roman"/>
                <w:noProof/>
                <w:color w:val="000000" w:themeColor="text1"/>
                <w:sz w:val="22"/>
                <w:szCs w:val="22"/>
              </w:rPr>
              <w:t>;</w:t>
            </w:r>
          </w:p>
          <w:p w14:paraId="53A17F36" w14:textId="4700BBDC"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СКИЦА (ТЛОЦРТ) ПРОСТОРА НАМЕЊЕНОГ ЗА ОБАВЉАЊЕ ДЕЛАТНОСТИ ПРУЖАЊА МЕДИЈСКЕ УСЛУГЕ, ОВЕРЕН ОД СТРАНЕ ОВЛАШЋЕНОГ ПРОЈЕКТАНТА (ПРОЈЕКТАНТА СА ЛИЦЕНЦОМ) СА ОЗНАЧЕНИМ ПРОСТОРИЈАМА, ЊИХОВОМ УКУПНОМ И ПОЈЕДИНАЧНОМ КВАДРАТУРОМ И ЊИХОВОМ НАМЕНОМ;</w:t>
            </w:r>
          </w:p>
          <w:p w14:paraId="759A1E45" w14:textId="6FED0711"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4</w:t>
            </w:r>
            <w:r w:rsidRPr="00552875">
              <w:rPr>
                <w:rFonts w:ascii="Times New Roman" w:hAnsi="Times New Roman"/>
                <w:noProof/>
                <w:color w:val="000000" w:themeColor="text1"/>
                <w:sz w:val="22"/>
                <w:szCs w:val="22"/>
              </w:rPr>
              <w:t>) ИЗЈАВУ КОЈА САДРЖИ ПОДАТКЕ О ПРАВНОМ ЛИЦУ (НАЗИВ, СЕДИШТE, ВЛАСНИЧКА СТРУКТУРА И МАТИЧНИ, ОДНОСНО РЕГИСТАРСКИ БРОЈ) У КОМЕ ОСНИВАЧ ПОДНОСИОЦА ЗАХТЕВА ПОСЕДУЈЕ УЧЕШЋЕ У ОСНОВНОМ КАПИТАЛУ И ПОДАТКЕ О ПРАВНОМ ЛИЦУ СА КОЈИМ ЈЕ ПОДНОСИЛАЦ ЗАХТЕВА ПОВЕЗАН У СМИСЛУ ЗАКОНА КОЈИМ СЕ УРЕЂУЈЕ ПРАВНИ ПОЛОЖАЈ ПРИВРЕДНИХ ДРУШТАВА, ЗА ЧИЈУ ТАЧНОСТ И ПОТПУНОСТ СВОЈИМ ПОТПИСОМ ОДГОВАРА ПОДНОСИЛАЦ ЗАХТЕВА;</w:t>
            </w:r>
          </w:p>
          <w:p w14:paraId="34882D3C" w14:textId="00E8D582"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t>5</w:t>
            </w:r>
            <w:r w:rsidRPr="00552875">
              <w:rPr>
                <w:rFonts w:ascii="Times New Roman" w:hAnsi="Times New Roman"/>
                <w:noProof/>
                <w:color w:val="000000" w:themeColor="text1"/>
                <w:sz w:val="22"/>
                <w:szCs w:val="22"/>
              </w:rPr>
              <w:t>) ИЗЈАВУ ОВЛАШЋЕНОГ ЛИЦА ЗА ЗАСТУПАЊЕ ПОДНОСИОЦА ЗАХТЕВА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БРOJ 83/2014);</w:t>
            </w:r>
          </w:p>
          <w:p w14:paraId="673C2D7D" w14:textId="628764C3" w:rsidR="00596223" w:rsidRPr="00552875" w:rsidRDefault="00596223" w:rsidP="00596223">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rPr>
              <w:lastRenderedPageBreak/>
              <w:t>6</w:t>
            </w:r>
            <w:r w:rsidRPr="00552875">
              <w:rPr>
                <w:rFonts w:ascii="Times New Roman" w:hAnsi="Times New Roman"/>
                <w:noProof/>
                <w:color w:val="000000" w:themeColor="text1"/>
                <w:sz w:val="22"/>
                <w:szCs w:val="22"/>
              </w:rPr>
              <w:t>) ПРОГРАМСКИ ЕЛАБОРАТ СА РАЗРАЂЕНОМ ПРОГРАМСКОМ КОНЦЕПЦИЈОМ КОЈИ САДРЖИ:</w:t>
            </w:r>
          </w:p>
          <w:p w14:paraId="0AA9F452" w14:textId="19696B1F"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 ПОДАТАК О ВРСТИ МЕДИЈСКЕ УСЛУГЕ ПРЕМА САДРЖАЈУ, У СМИСЛУ ЧЛАНА 43. СТАВ 2. ЗАКОНА О ЕЛЕКТРОНСКИМ МЕДИЈИМА,</w:t>
            </w:r>
          </w:p>
          <w:p w14:paraId="350EB473" w14:textId="4C05F452"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(2) ПЛАНИРАНО ДНЕВНО ТРАЈАЊЕ ЕМИТОВАЊА ПРОГРАМА (КОЛИКО САТИ ПРОГРАМА ЋЕ ДНЕВНО БИТИ ЕМИТОВАНО),</w:t>
            </w:r>
          </w:p>
          <w:p w14:paraId="102D5E45" w14:textId="51CFCF8F"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(3) ЦИЉНА ГРУПА КОЈОЈ ЈЕ ПРОГРАМ НАМЕЊЕН,</w:t>
            </w:r>
          </w:p>
          <w:p w14:paraId="37864346" w14:textId="33D97335"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(4) ЈЕЗИК, ОДНОСНО ЈЕЗИЦИ НА КОЈИМА ЋЕ СЕ ПРОГРАМ ЕМИТОВАТИ, А НАРОЧИТО УДЕО САДРЖАЈА НА ЈЕЗИЦИМА НАЦИОНАЛНИХ МАЊИНА,</w:t>
            </w:r>
          </w:p>
          <w:p w14:paraId="34CFB5D6" w14:textId="546AB736"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(5) УДЕО ПОЈЕДИНИХ ВРСТА ПРОГРАМА (ИНФОРМАТИВНИ, ДОКУМЕНТАРНИ, НАУЧНО-ОБРАЗОВНИ, ЗАБАВНИ, РИЈАЛИТИ, КУЛТУРНО-УМЕТНИЧКИ, ВЕРСКИ, ФИЛМСКИ, СЕРИЈСКИ, СПОРТСКИ, МУЗИЧКИ И ДЕЧЈИ ПРОГРАМ, ПРОГРАМ ЗА МАЛОЛЕТНИКЕ И ДРУГИ ПРОГРАМИ) У УКУПНОМ ПРОГРАМУ, КОЈИ ЈЕ ПРОЦЕНТУАЛНО ИЗРАЖЕН, И ОПИС КОЈИ ЋЕ ПРОГРАМСКИ САДРЖАЈИ БИТИ ОБУХВАЋЕНИ ПОЈЕДИНИМ ВРСТАМА ПРОГРАМА,</w:t>
            </w:r>
          </w:p>
          <w:p w14:paraId="1F7FB1AE" w14:textId="27E8D03B"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(6) УДЕО СОПСТВЕНЕ ПРОДУКЦИЈЕ УКУПНО ПОСМАТРАНО, АЛИ И ПО ПОЈЕДИНИМ ВРСТАМА ПРОГРАМА,</w:t>
            </w:r>
          </w:p>
          <w:p w14:paraId="00D01903" w14:textId="2C134F05"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(7) УДЕО ЕВРОПСКИХ АУДИО-ВИЗУЕЛНИХ ДЕЛА, УКУПНО ПОСМАТРАНО, АЛИ И ПО ПОЈЕДИНИМ ВРСТАМА ПРОГРАМА,</w:t>
            </w:r>
          </w:p>
          <w:p w14:paraId="4A5C2F6D" w14:textId="3E014077"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(8) УДЕО СРПСКИХ АУДИО-ВИЗУЕЛНИХ ДЕЛА, УКУПНО ПОСМАТРАНО, АЛИ И ПО ПОЈЕДИНИМ ВРСТАМА ПРОГРАМА,</w:t>
            </w:r>
          </w:p>
          <w:p w14:paraId="4D94504D" w14:textId="79019C42"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(9) УДЕО ЕВРОПСКИХ АУДИО-ВИЗУЕЛНИХ ДЕЛА НЕЗАВИСНЕ ПРОДУКЦИЈЕ, УКУПНО ПОСМАТРАНО, АЛИ И ПО ПОЈЕДИНИМ ВРСТАМА ПРОГРАМА,</w:t>
            </w:r>
          </w:p>
          <w:p w14:paraId="4DD967E6" w14:textId="6D309787"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(10) УДЕО СРПСКИХ АУДИО-ВИЗУЕЛНИХ ДЕЛА НЕЗАВИСНЕ ПРОДУКЦИЈЕ, УКУПНО ПОСМАТРАНО, АЛИ И ПО ПОЈЕДИНИМ ВРСТАМА ПРОГРАМА,</w:t>
            </w:r>
          </w:p>
          <w:p w14:paraId="2873B8CD" w14:textId="24CF0BC7" w:rsidR="00596223" w:rsidRPr="00552875"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(11) УДЕО ТЕЛЕВИЗИЈСКОГ ОГЛАШАВАЊА И ТЕЛЕВИЗИЈСКЕ ПРОДАЈЕ,</w:t>
            </w:r>
          </w:p>
          <w:p w14:paraId="7A854691" w14:textId="40C142F6" w:rsidR="00596223" w:rsidRPr="00251284" w:rsidRDefault="00596223" w:rsidP="00596223">
            <w:pPr>
              <w:ind w:firstLine="630"/>
              <w:rPr>
                <w:rFonts w:ascii="Times New Roman" w:hAnsi="Times New Roman"/>
                <w:noProof/>
                <w:color w:val="000000" w:themeColor="text1"/>
                <w:sz w:val="22"/>
                <w:szCs w:val="22"/>
              </w:rPr>
            </w:pPr>
            <w:r w:rsidRPr="00552875">
              <w:rPr>
                <w:rFonts w:ascii="Times New Roman" w:hAnsi="Times New Roman"/>
                <w:noProof/>
                <w:color w:val="000000" w:themeColor="text1"/>
                <w:sz w:val="22"/>
                <w:szCs w:val="22"/>
              </w:rPr>
              <w:t>(12) ОКВИРНА ПРОГРАМСКА ШЕМА ПО ДАНИМА У НЕДЕЉИ;</w:t>
            </w:r>
          </w:p>
          <w:p w14:paraId="65F12E6C" w14:textId="119E17A6" w:rsidR="00596223" w:rsidRPr="000A7821" w:rsidRDefault="00596223" w:rsidP="00596223">
            <w:pPr>
              <w:ind w:firstLine="630"/>
              <w:rPr>
                <w:rFonts w:ascii="Times New Roman" w:hAnsi="Times New Roman"/>
                <w:noProof/>
                <w:color w:val="000000" w:themeColor="text1"/>
                <w:sz w:val="22"/>
                <w:szCs w:val="22"/>
              </w:rPr>
            </w:pPr>
            <w:r w:rsidRPr="000A7821">
              <w:rPr>
                <w:rFonts w:ascii="Times New Roman" w:hAnsi="Times New Roman"/>
                <w:noProof/>
                <w:color w:val="000000" w:themeColor="text1"/>
                <w:sz w:val="22"/>
                <w:szCs w:val="22"/>
              </w:rPr>
              <w:t xml:space="preserve">УДЕЛИ У ПРОГРАМСКОМ ЕЛАБОРАТУ ИЗ </w:t>
            </w:r>
            <w:r>
              <w:rPr>
                <w:rFonts w:ascii="Times New Roman" w:hAnsi="Times New Roman"/>
                <w:noProof/>
                <w:color w:val="000000" w:themeColor="text1"/>
                <w:sz w:val="22"/>
                <w:szCs w:val="22"/>
              </w:rPr>
              <w:t>СТАВА 1. ТАЧКА 6</w:t>
            </w:r>
            <w:r w:rsidRPr="000A7821">
              <w:rPr>
                <w:rFonts w:ascii="Times New Roman" w:hAnsi="Times New Roman"/>
                <w:noProof/>
                <w:color w:val="000000" w:themeColor="text1"/>
                <w:sz w:val="22"/>
                <w:szCs w:val="22"/>
              </w:rPr>
              <w:t>) ОВОГ ЧЛАНА ИЗРАЖАВАЈУ СЕ У ПРОЦЕНТИМА У ОДНОСУ НА УКУПАН ГОДИШЊЕ ЕМИТОВАНИ ПРОГРАМ.</w:t>
            </w:r>
          </w:p>
          <w:p w14:paraId="708EC7EA" w14:textId="1D786A0F" w:rsidR="00596223" w:rsidRPr="000A7821" w:rsidRDefault="00596223" w:rsidP="00596223">
            <w:pPr>
              <w:ind w:firstLine="630"/>
              <w:rPr>
                <w:rFonts w:ascii="Times New Roman" w:hAnsi="Times New Roman"/>
                <w:noProof/>
                <w:color w:val="000000" w:themeColor="text1"/>
                <w:sz w:val="22"/>
                <w:szCs w:val="22"/>
              </w:rPr>
            </w:pPr>
            <w:r w:rsidRPr="000A7821">
              <w:rPr>
                <w:rFonts w:ascii="Times New Roman" w:hAnsi="Times New Roman"/>
                <w:noProof/>
                <w:color w:val="000000" w:themeColor="text1"/>
                <w:sz w:val="22"/>
                <w:szCs w:val="22"/>
              </w:rPr>
              <w:t>ДОКУМЕНТАЦИЈА ИЗ СТАВА 1. ОВОГ ЧЛАНА ПОДНОСИ СЕ У ОРИГИНАЛУ ИЛИ ОВЕРЕНОЈ ФОТОКОПИЈИ, ОСИМ ДОКУМЕНТАЦ</w:t>
            </w:r>
            <w:r>
              <w:rPr>
                <w:rFonts w:ascii="Times New Roman" w:hAnsi="Times New Roman"/>
                <w:noProof/>
                <w:color w:val="000000" w:themeColor="text1"/>
                <w:sz w:val="22"/>
                <w:szCs w:val="22"/>
              </w:rPr>
              <w:t>ИЈЕ ИЗ СТАВА 1. ТАЧ. 2) И 3</w:t>
            </w:r>
            <w:r w:rsidRPr="000A7821">
              <w:rPr>
                <w:rFonts w:ascii="Times New Roman" w:hAnsi="Times New Roman"/>
                <w:noProof/>
                <w:color w:val="000000" w:themeColor="text1"/>
                <w:sz w:val="22"/>
                <w:szCs w:val="22"/>
              </w:rPr>
              <w:t>) ОВОГ ЧЛАНА КОЈА СЕ МОЖЕ ПОДНЕТИ И У НЕОВЕРЕНОЈ ФОТОКОПИЈИ.</w:t>
            </w:r>
          </w:p>
          <w:p w14:paraId="63112237" w14:textId="49F53BA3" w:rsidR="00596223" w:rsidRPr="00552875" w:rsidRDefault="00596223" w:rsidP="00596223">
            <w:pPr>
              <w:ind w:firstLine="630"/>
              <w:rPr>
                <w:rFonts w:ascii="Times New Roman" w:hAnsi="Times New Roman"/>
                <w:noProof/>
                <w:color w:val="000000" w:themeColor="text1"/>
                <w:sz w:val="22"/>
                <w:szCs w:val="22"/>
              </w:rPr>
            </w:pPr>
            <w:r w:rsidRPr="000A7821">
              <w:rPr>
                <w:rFonts w:ascii="Times New Roman" w:hAnsi="Times New Roman"/>
                <w:noProof/>
                <w:color w:val="000000" w:themeColor="text1"/>
                <w:sz w:val="22"/>
                <w:szCs w:val="22"/>
              </w:rPr>
              <w:t>ИСПРАВЕ НА СТРАНОМ ЈЕЗИКУ МОРАЈУ БИТИ ПРЕВЕДЕНЕ НА СРПСКИ ЈЕЗИК, А ПРЕВОД ОВЕРЕН ОД СТРАНЕ ОВЛАШЋЕНОГ СУДСКОГ ТУМАЧА.</w:t>
            </w:r>
          </w:p>
          <w:p w14:paraId="6D954DEA" w14:textId="05A9E595" w:rsidR="007628BD" w:rsidRDefault="007628BD" w:rsidP="007628BD">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w:t>
            </w:r>
            <w:r w:rsidRPr="00C2299E">
              <w:rPr>
                <w:rFonts w:ascii="Times New Roman" w:hAnsi="Times New Roman"/>
                <w:noProof/>
                <w:color w:val="000000" w:themeColor="text1"/>
                <w:sz w:val="22"/>
                <w:szCs w:val="22"/>
                <w:lang w:val="sr-Cyrl-RS"/>
              </w:rPr>
              <w:t xml:space="preserve">РЕГУЛАТОР ПО СЛУЖБЕНОЈ ДУЖНОСТИ ПРОВЕРАВА ПОДАТКЕ: </w:t>
            </w:r>
          </w:p>
          <w:p w14:paraId="13DAF755" w14:textId="70E9016E" w:rsidR="007628BD" w:rsidRPr="00C75D2B" w:rsidRDefault="007628BD" w:rsidP="007628BD">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1) </w:t>
            </w:r>
            <w:r w:rsidRPr="00C75D2B">
              <w:rPr>
                <w:rFonts w:ascii="Times New Roman" w:hAnsi="Times New Roman"/>
                <w:noProof/>
                <w:color w:val="000000" w:themeColor="text1"/>
                <w:sz w:val="22"/>
                <w:szCs w:val="22"/>
                <w:lang w:val="sr-Cyrl-RS"/>
              </w:rPr>
              <w:t>О ВЛАСНИШТВУ ПОСЛОВНОГ ПРОСТОРА АДЕКВАТНОГ ЗА ОБАВЉАЊЕ ДЕЛАТНОСТИ ПРУЖАЊА МЕДИЈСКЕ УСЛУГЕ</w:t>
            </w:r>
            <w:r>
              <w:rPr>
                <w:rFonts w:ascii="Times New Roman" w:hAnsi="Times New Roman"/>
                <w:noProof/>
                <w:color w:val="000000" w:themeColor="text1"/>
                <w:sz w:val="22"/>
                <w:szCs w:val="22"/>
                <w:lang w:val="sr-Cyrl-RS"/>
              </w:rPr>
              <w:t>;</w:t>
            </w:r>
          </w:p>
          <w:p w14:paraId="524F2BF4" w14:textId="12CE718A"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 xml:space="preserve">2) </w:t>
            </w:r>
            <w:r>
              <w:rPr>
                <w:rFonts w:ascii="Times New Roman" w:hAnsi="Times New Roman"/>
                <w:noProof/>
                <w:color w:val="000000" w:themeColor="text1"/>
                <w:sz w:val="22"/>
                <w:szCs w:val="22"/>
                <w:lang w:val="sr-Cyrl-RS"/>
              </w:rPr>
              <w:t>О РЕГИСТРАЦИЈИ КОД</w:t>
            </w:r>
            <w:r w:rsidRPr="00C75D2B">
              <w:rPr>
                <w:rFonts w:ascii="Times New Roman" w:hAnsi="Times New Roman"/>
                <w:noProof/>
                <w:color w:val="000000" w:themeColor="text1"/>
                <w:sz w:val="22"/>
                <w:szCs w:val="22"/>
                <w:lang w:val="sr-Cyrl-RS"/>
              </w:rPr>
              <w:t xml:space="preserve"> НАДЛЕЖНОГ ОРГАНА ЈАВНЕ ВЛАСТИ:</w:t>
            </w:r>
          </w:p>
          <w:p w14:paraId="425612B2" w14:textId="77BC9817"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(1) РЕГИСТРА ПРИВРЕДНИХ СУБЈЕКАТА, АКО ЈЕ ПОДНОСИЛАЦ ПРИЈАВЕ ПРИВРЕДНИ СУБЈЕКАТ;</w:t>
            </w:r>
          </w:p>
          <w:p w14:paraId="7B181572" w14:textId="08BD5CD7"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(2) РЕГИСТРА УДРУЖЕЊА (УДРУЖЕЊА, ФОНДАЦИЈЕ И ЗАДУЖБИНЕ)</w:t>
            </w:r>
          </w:p>
          <w:p w14:paraId="65FBADFF" w14:textId="7303DFE5" w:rsidR="007628BD" w:rsidRPr="00C75D2B" w:rsidRDefault="007628BD" w:rsidP="007628BD">
            <w:pPr>
              <w:ind w:firstLine="630"/>
              <w:rPr>
                <w:rFonts w:ascii="Times New Roman" w:hAnsi="Times New Roman"/>
                <w:noProof/>
                <w:color w:val="000000" w:themeColor="text1"/>
                <w:sz w:val="22"/>
                <w:szCs w:val="22"/>
                <w:lang w:val="sr-Cyrl-RS"/>
              </w:rPr>
            </w:pPr>
            <w:r w:rsidRPr="00C75D2B">
              <w:rPr>
                <w:rFonts w:ascii="Times New Roman" w:hAnsi="Times New Roman"/>
                <w:noProof/>
                <w:color w:val="000000" w:themeColor="text1"/>
                <w:sz w:val="22"/>
                <w:szCs w:val="22"/>
                <w:lang w:val="sr-Cyrl-RS"/>
              </w:rPr>
              <w:t>(3) РЕГИСТРА ЦРКАВА И ВЕРСКИХ ЗАЈЕДНИЦА (ЦРКВЕ И ВЕРСКЕ ЗАЈЕДНИЦЕ)</w:t>
            </w:r>
          </w:p>
          <w:p w14:paraId="1506ADFF" w14:textId="11828847" w:rsidR="00CA1CE9" w:rsidRPr="00DB19B9" w:rsidRDefault="007628BD" w:rsidP="007628BD">
            <w:pPr>
              <w:jc w:val="left"/>
              <w:rPr>
                <w:rFonts w:ascii="Times New Roman" w:eastAsia="Times New Roman" w:hAnsi="Times New Roman"/>
                <w:b/>
                <w:sz w:val="24"/>
                <w:szCs w:val="24"/>
                <w:lang w:val="sr-Cyrl-RS"/>
              </w:rPr>
            </w:pPr>
            <w:r>
              <w:rPr>
                <w:rFonts w:ascii="Times New Roman" w:hAnsi="Times New Roman"/>
                <w:noProof/>
                <w:color w:val="000000" w:themeColor="text1"/>
                <w:sz w:val="22"/>
                <w:szCs w:val="22"/>
                <w:lang w:val="sr-Cyrl-RS"/>
              </w:rPr>
              <w:t xml:space="preserve">            3</w:t>
            </w:r>
            <w:r w:rsidRPr="00C75D2B">
              <w:rPr>
                <w:rFonts w:ascii="Times New Roman" w:hAnsi="Times New Roman"/>
                <w:noProof/>
                <w:color w:val="000000" w:themeColor="text1"/>
                <w:sz w:val="22"/>
                <w:szCs w:val="22"/>
                <w:lang w:val="sr-Cyrl-RS"/>
              </w:rPr>
              <w:t>) ДА СЕ ПРЕД НАДЛЕЖНИМ СУДОМ НЕ ВОДИ ПОС</w:t>
            </w:r>
            <w:r>
              <w:rPr>
                <w:rFonts w:ascii="Times New Roman" w:hAnsi="Times New Roman"/>
                <w:noProof/>
                <w:color w:val="000000" w:themeColor="text1"/>
                <w:sz w:val="22"/>
                <w:szCs w:val="22"/>
                <w:lang w:val="sr-Cyrl-RS"/>
              </w:rPr>
              <w:t xml:space="preserve">ТУПАК ПРОТИВ ПОДНОСИОЦА ПРИЈАВЕ </w:t>
            </w:r>
            <w:r w:rsidRPr="00C75D2B">
              <w:rPr>
                <w:rFonts w:ascii="Times New Roman" w:hAnsi="Times New Roman"/>
                <w:noProof/>
                <w:color w:val="000000" w:themeColor="text1"/>
                <w:sz w:val="22"/>
                <w:szCs w:val="22"/>
                <w:lang w:val="sr-Cyrl-RS"/>
              </w:rPr>
              <w:t>И ПРОТИВ ОДГОВОРНОГ ЛИЦА ПОДНОСИОЦА ПРИЈАВЕ ЗА КРИВИЧНО ДЕЛО ПРОТИВ ПРИВРЕДЕ ИЛИ ДРУГО КРИВИЧНО ДЕЛО ЗА К</w:t>
            </w:r>
            <w:r>
              <w:rPr>
                <w:rFonts w:ascii="Times New Roman" w:hAnsi="Times New Roman"/>
                <w:noProof/>
                <w:color w:val="000000" w:themeColor="text1"/>
                <w:sz w:val="22"/>
                <w:szCs w:val="22"/>
                <w:lang w:val="sr-Cyrl-RS"/>
              </w:rPr>
              <w:t>ОЈЕ ЈЕ ЗАПРЕЋЕНА КАЗНА ЗАТВОРА</w:t>
            </w: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7202CBB8" w14:textId="550B3801" w:rsidR="004F2B92" w:rsidRDefault="004F2B92" w:rsidP="006923EF">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 току 2016. године поднето је 59 захтева за издавање дозволе</w:t>
            </w:r>
            <w:r w:rsidRPr="004F2B92">
              <w:rPr>
                <w:rFonts w:ascii="Times New Roman" w:eastAsia="Times New Roman" w:hAnsi="Times New Roman"/>
                <w:color w:val="000000" w:themeColor="text1"/>
                <w:sz w:val="22"/>
                <w:szCs w:val="24"/>
                <w:lang w:val="sr-Cyrl-RS"/>
              </w:rPr>
              <w:t xml:space="preserve"> за пружање медијске услуге путем кабловске, сателитске и ИПТВ електронске комуникационе мреже</w:t>
            </w:r>
            <w:r>
              <w:rPr>
                <w:rFonts w:ascii="Times New Roman" w:eastAsia="Times New Roman" w:hAnsi="Times New Roman"/>
                <w:color w:val="000000" w:themeColor="text1"/>
                <w:sz w:val="22"/>
                <w:szCs w:val="24"/>
                <w:lang w:val="sr-Cyrl-RS"/>
              </w:rPr>
              <w:t xml:space="preserve">. Директан трошак </w:t>
            </w:r>
            <w:r w:rsidRPr="00E44748">
              <w:rPr>
                <w:rFonts w:ascii="Times New Roman" w:eastAsia="Times New Roman" w:hAnsi="Times New Roman"/>
                <w:color w:val="000000" w:themeColor="text1"/>
                <w:sz w:val="22"/>
                <w:szCs w:val="24"/>
                <w:lang w:val="sr-Cyrl-RS"/>
              </w:rPr>
              <w:t>спровођења овог поступка за привредне с</w:t>
            </w:r>
            <w:r>
              <w:rPr>
                <w:rFonts w:ascii="Times New Roman" w:eastAsia="Times New Roman" w:hAnsi="Times New Roman"/>
                <w:color w:val="000000" w:themeColor="text1"/>
                <w:sz w:val="22"/>
                <w:szCs w:val="24"/>
                <w:lang w:val="sr-Cyrl-RS"/>
              </w:rPr>
              <w:t>убјекте на годишњем нивоу износио је 2.538.844,25</w:t>
            </w:r>
            <w:r w:rsidRPr="00E44748">
              <w:rPr>
                <w:rFonts w:ascii="Times New Roman" w:eastAsia="Times New Roman" w:hAnsi="Times New Roman"/>
                <w:color w:val="000000" w:themeColor="text1"/>
                <w:sz w:val="22"/>
                <w:szCs w:val="24"/>
                <w:lang w:val="sr-Cyrl-RS"/>
              </w:rPr>
              <w:t xml:space="preserve"> 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 xml:space="preserve">20.874,89 ЕУР по средњем курсу Народне банке Србије за 2017. годину и представља укупан административни трошак привреде на годишњем нивоу </w:t>
            </w:r>
            <w:r>
              <w:rPr>
                <w:rFonts w:ascii="Times New Roman" w:eastAsia="Times New Roman" w:hAnsi="Times New Roman"/>
                <w:color w:val="000000" w:themeColor="text1"/>
                <w:sz w:val="22"/>
                <w:szCs w:val="24"/>
                <w:lang w:val="sr-Cyrl-RS"/>
              </w:rPr>
              <w:lastRenderedPageBreak/>
              <w:t>за спровођење овог поступка</w:t>
            </w:r>
            <w:r w:rsidRPr="00E44748">
              <w:rPr>
                <w:rFonts w:ascii="Times New Roman" w:eastAsia="Times New Roman" w:hAnsi="Times New Roman"/>
                <w:color w:val="000000" w:themeColor="text1"/>
                <w:sz w:val="22"/>
                <w:szCs w:val="24"/>
                <w:lang w:val="sr-Cyrl-RS"/>
              </w:rPr>
              <w:t>. 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Pr>
                <w:rFonts w:ascii="Times New Roman" w:eastAsia="Times New Roman" w:hAnsi="Times New Roman"/>
                <w:color w:val="000000" w:themeColor="text1"/>
                <w:sz w:val="22"/>
                <w:szCs w:val="24"/>
                <w:lang w:val="sr-Cyrl-RS"/>
              </w:rPr>
              <w:t>310.007,09</w:t>
            </w:r>
            <w:r w:rsidRPr="00E44748">
              <w:rPr>
                <w:rFonts w:ascii="Times New Roman" w:eastAsia="Times New Roman" w:hAnsi="Times New Roman"/>
                <w:color w:val="000000" w:themeColor="text1"/>
                <w:sz w:val="22"/>
                <w:szCs w:val="24"/>
                <w:lang w:val="sr-Cyrl-RS"/>
              </w:rPr>
              <w:t xml:space="preserve"> РСД или </w:t>
            </w:r>
            <w:r>
              <w:rPr>
                <w:rFonts w:ascii="Times New Roman" w:eastAsia="Times New Roman" w:hAnsi="Times New Roman"/>
                <w:color w:val="000000" w:themeColor="text1"/>
                <w:sz w:val="22"/>
                <w:szCs w:val="24"/>
                <w:lang w:val="sr-Cyrl-RS"/>
              </w:rPr>
              <w:t>2.548,94</w:t>
            </w:r>
            <w:r w:rsidRPr="00E44748">
              <w:rPr>
                <w:rFonts w:ascii="Times New Roman" w:eastAsia="Times New Roman" w:hAnsi="Times New Roman"/>
                <w:color w:val="000000" w:themeColor="text1"/>
                <w:sz w:val="22"/>
                <w:szCs w:val="24"/>
                <w:lang w:val="sr-Cyrl-RS"/>
              </w:rPr>
              <w:t xml:space="preserve"> ЕУР. Ове уштеде износе </w:t>
            </w:r>
            <w:r>
              <w:rPr>
                <w:rFonts w:ascii="Times New Roman" w:eastAsia="Times New Roman" w:hAnsi="Times New Roman"/>
                <w:color w:val="000000" w:themeColor="text1"/>
                <w:sz w:val="22"/>
                <w:szCs w:val="24"/>
                <w:lang w:val="sr-Cyrl-RS"/>
              </w:rPr>
              <w:t>12,21</w:t>
            </w:r>
            <w:r w:rsidRPr="00E44748">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p w14:paraId="704E58C9" w14:textId="6E7ABA6E" w:rsidR="004F2B92" w:rsidRDefault="004F2B92" w:rsidP="006923EF">
            <w:pPr>
              <w:shd w:val="clear" w:color="auto" w:fill="FFFFFF"/>
              <w:spacing w:after="160" w:line="259" w:lineRule="auto"/>
              <w:rPr>
                <w:rFonts w:ascii="Times New Roman" w:eastAsia="Times New Roman" w:hAnsi="Times New Roman"/>
                <w:color w:val="000000" w:themeColor="text1"/>
                <w:sz w:val="22"/>
                <w:szCs w:val="24"/>
                <w:lang w:val="sr-Cyrl-RS"/>
              </w:rPr>
            </w:pPr>
            <w:r w:rsidRPr="002A4A62">
              <w:rPr>
                <w:rFonts w:ascii="Times New Roman" w:eastAsia="Times New Roman" w:hAnsi="Times New Roman"/>
                <w:color w:val="000000" w:themeColor="text1"/>
                <w:sz w:val="22"/>
                <w:szCs w:val="24"/>
                <w:lang w:val="sr-Cyrl-RS"/>
              </w:rPr>
              <w:t>Поједностављењем администрати</w:t>
            </w:r>
            <w:r>
              <w:rPr>
                <w:rFonts w:ascii="Times New Roman" w:eastAsia="Times New Roman" w:hAnsi="Times New Roman"/>
                <w:color w:val="000000" w:themeColor="text1"/>
                <w:sz w:val="22"/>
                <w:szCs w:val="24"/>
                <w:lang w:val="sr-Cyrl-RS"/>
              </w:rPr>
              <w:t>вног поступка који се односи на</w:t>
            </w:r>
            <w:r w:rsidRPr="002A4A62">
              <w:rPr>
                <w:rFonts w:ascii="Times New Roman" w:eastAsia="Times New Roman" w:hAnsi="Times New Roman"/>
                <w:color w:val="000000" w:themeColor="text1"/>
                <w:sz w:val="22"/>
                <w:szCs w:val="24"/>
                <w:lang w:val="sr-Cyrl-RS"/>
              </w:rPr>
              <w:t xml:space="preserve"> </w:t>
            </w:r>
            <w:r>
              <w:rPr>
                <w:rFonts w:ascii="Times New Roman" w:eastAsia="Times New Roman" w:hAnsi="Times New Roman"/>
                <w:color w:val="000000" w:themeColor="text1"/>
                <w:sz w:val="22"/>
                <w:szCs w:val="24"/>
                <w:lang w:val="sr-Cyrl-RS"/>
              </w:rPr>
              <w:t>издавање дозволе</w:t>
            </w:r>
            <w:r w:rsidRPr="004F2B92">
              <w:rPr>
                <w:rFonts w:ascii="Times New Roman" w:eastAsia="Times New Roman" w:hAnsi="Times New Roman"/>
                <w:color w:val="000000" w:themeColor="text1"/>
                <w:sz w:val="22"/>
                <w:szCs w:val="24"/>
                <w:lang w:val="sr-Cyrl-RS"/>
              </w:rPr>
              <w:t xml:space="preserve"> за пружање медијске услуге путем кабловске, сателитске и ИПТВ електронске комуникационе мреже</w:t>
            </w:r>
            <w:r>
              <w:rPr>
                <w:rFonts w:ascii="Times New Roman" w:eastAsia="Times New Roman" w:hAnsi="Times New Roman"/>
                <w:color w:val="000000" w:themeColor="text1"/>
                <w:sz w:val="22"/>
                <w:szCs w:val="24"/>
                <w:lang w:val="sr-Cyrl-RS"/>
              </w:rPr>
              <w:t xml:space="preserve"> довешће до значајних олакшица за привреду. На овај начин ће се омогућити привредницима да документацију коју су до сада достављали ради достављања одређених података о којима се воде јавне евиденције, више не достављају, већ ће те податке по службеној дужности прибављати РЕМ, а смањиће се и број докумената које су сами сачињавали и то за 4 документа проширењем обрасца пријаве. </w:t>
            </w:r>
            <w:r w:rsidRPr="002A4A62">
              <w:rPr>
                <w:rFonts w:ascii="Times New Roman" w:eastAsia="Times New Roman" w:hAnsi="Times New Roman"/>
                <w:color w:val="000000" w:themeColor="text1"/>
                <w:sz w:val="22"/>
                <w:szCs w:val="24"/>
                <w:lang w:val="sr-Cyrl-RS"/>
              </w:rPr>
              <w:t>На овај начин смањењем трошкова за привреду се директно утиче на побољшање пословног амбијента и потенцијално стварање додатне вредности која се може усмерити у нова радна места и развој послоних активности привредних субјеката.</w:t>
            </w:r>
          </w:p>
          <w:p w14:paraId="08B11C78" w14:textId="77777777" w:rsidR="004F2B92" w:rsidRDefault="004F2B92" w:rsidP="006923EF">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Уједно прихватањем препорука утиче се на већу транспарентност у поступању.</w:t>
            </w:r>
          </w:p>
          <w:p w14:paraId="331CCBA4" w14:textId="0D9DEE68" w:rsidR="00CA1CE9" w:rsidRPr="004F2B92" w:rsidRDefault="004F2B92" w:rsidP="006923EF">
            <w:pPr>
              <w:rPr>
                <w:rFonts w:ascii="Times New Roman" w:eastAsia="Times New Roman" w:hAnsi="Times New Roman"/>
                <w:b/>
                <w:sz w:val="24"/>
                <w:szCs w:val="24"/>
                <w:lang w:val="sr-Latn-RS"/>
              </w:rPr>
            </w:pPr>
            <w:r w:rsidRPr="002A4A62">
              <w:rPr>
                <w:rFonts w:ascii="Times New Roman" w:eastAsia="Times New Roman" w:hAnsi="Times New Roman"/>
                <w:color w:val="000000" w:themeColor="text1"/>
                <w:sz w:val="22"/>
                <w:szCs w:val="24"/>
                <w:lang w:val="sr-Cyrl-RS"/>
              </w:rPr>
              <w:t xml:space="preserve">Поједностављењем </w:t>
            </w:r>
            <w:r>
              <w:rPr>
                <w:rFonts w:ascii="Times New Roman" w:eastAsia="Times New Roman" w:hAnsi="Times New Roman"/>
                <w:color w:val="000000" w:themeColor="text1"/>
                <w:sz w:val="22"/>
                <w:szCs w:val="24"/>
                <w:lang w:val="sr-Cyrl-RS"/>
              </w:rPr>
              <w:t xml:space="preserve">овог </w:t>
            </w:r>
            <w:r w:rsidRPr="002A4A62">
              <w:rPr>
                <w:rFonts w:ascii="Times New Roman" w:eastAsia="Times New Roman" w:hAnsi="Times New Roman"/>
                <w:color w:val="000000" w:themeColor="text1"/>
                <w:sz w:val="22"/>
                <w:szCs w:val="24"/>
                <w:lang w:val="sr-Cyrl-RS"/>
              </w:rPr>
              <w:t>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E21A15" w14:textId="77777777" w:rsidR="00780537" w:rsidRDefault="00780537" w:rsidP="002A202F">
      <w:r>
        <w:separator/>
      </w:r>
    </w:p>
  </w:endnote>
  <w:endnote w:type="continuationSeparator" w:id="0">
    <w:p w14:paraId="276621E2" w14:textId="77777777" w:rsidR="00780537" w:rsidRDefault="00780537"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8269834"/>
      <w:docPartObj>
        <w:docPartGallery w:val="Page Numbers (Bottom of Page)"/>
        <w:docPartUnique/>
      </w:docPartObj>
    </w:sdtPr>
    <w:sdtEndPr>
      <w:rPr>
        <w:noProof/>
      </w:rPr>
    </w:sdtEndPr>
    <w:sdtContent>
      <w:p w14:paraId="4E74C75A" w14:textId="011EB045" w:rsidR="009433AB" w:rsidRDefault="009433AB">
        <w:pPr>
          <w:pStyle w:val="Footer"/>
          <w:jc w:val="right"/>
        </w:pPr>
        <w:r>
          <w:fldChar w:fldCharType="begin"/>
        </w:r>
        <w:r>
          <w:instrText xml:space="preserve"> PAGE   \* MERGEFORMAT </w:instrText>
        </w:r>
        <w:r>
          <w:fldChar w:fldCharType="separate"/>
        </w:r>
        <w:r w:rsidR="00473995">
          <w:rPr>
            <w:noProof/>
          </w:rPr>
          <w:t>11</w:t>
        </w:r>
        <w:r>
          <w:rPr>
            <w:noProof/>
          </w:rPr>
          <w:fldChar w:fldCharType="end"/>
        </w:r>
      </w:p>
    </w:sdtContent>
  </w:sdt>
  <w:p w14:paraId="7110971E" w14:textId="77777777" w:rsidR="009433AB" w:rsidRDefault="009433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5E75BC" w14:textId="77777777" w:rsidR="00780537" w:rsidRDefault="00780537" w:rsidP="002A202F">
      <w:r>
        <w:separator/>
      </w:r>
    </w:p>
  </w:footnote>
  <w:footnote w:type="continuationSeparator" w:id="0">
    <w:p w14:paraId="1DCA2E03" w14:textId="77777777" w:rsidR="00780537" w:rsidRDefault="00780537" w:rsidP="002A2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CFA130F"/>
    <w:multiLevelType w:val="hybridMultilevel"/>
    <w:tmpl w:val="ECF2C624"/>
    <w:lvl w:ilvl="0" w:tplc="8E144088">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D910033"/>
    <w:multiLevelType w:val="hybridMultilevel"/>
    <w:tmpl w:val="88C6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A34AAA"/>
    <w:multiLevelType w:val="hybridMultilevel"/>
    <w:tmpl w:val="49C6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2D0CE0"/>
    <w:multiLevelType w:val="hybridMultilevel"/>
    <w:tmpl w:val="22FEB108"/>
    <w:lvl w:ilvl="0" w:tplc="04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nsid w:val="31D3260B"/>
    <w:multiLevelType w:val="hybridMultilevel"/>
    <w:tmpl w:val="7C9CEF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5">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7">
    <w:nsid w:val="4C7D1071"/>
    <w:multiLevelType w:val="hybridMultilevel"/>
    <w:tmpl w:val="41BC2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3">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5">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6">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9">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1">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C6331C2"/>
    <w:multiLevelType w:val="hybridMultilevel"/>
    <w:tmpl w:val="2662E2DA"/>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4">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9"/>
  </w:num>
  <w:num w:numId="4">
    <w:abstractNumId w:val="7"/>
  </w:num>
  <w:num w:numId="5">
    <w:abstractNumId w:val="3"/>
  </w:num>
  <w:num w:numId="6">
    <w:abstractNumId w:val="18"/>
  </w:num>
  <w:num w:numId="7">
    <w:abstractNumId w:val="32"/>
  </w:num>
  <w:num w:numId="8">
    <w:abstractNumId w:val="14"/>
  </w:num>
  <w:num w:numId="9">
    <w:abstractNumId w:val="29"/>
  </w:num>
  <w:num w:numId="10">
    <w:abstractNumId w:val="26"/>
  </w:num>
  <w:num w:numId="11">
    <w:abstractNumId w:val="25"/>
  </w:num>
  <w:num w:numId="12">
    <w:abstractNumId w:val="24"/>
  </w:num>
  <w:num w:numId="13">
    <w:abstractNumId w:val="20"/>
  </w:num>
  <w:num w:numId="14">
    <w:abstractNumId w:val="27"/>
  </w:num>
  <w:num w:numId="15">
    <w:abstractNumId w:val="22"/>
  </w:num>
  <w:num w:numId="16">
    <w:abstractNumId w:val="15"/>
  </w:num>
  <w:num w:numId="17">
    <w:abstractNumId w:val="13"/>
  </w:num>
  <w:num w:numId="18">
    <w:abstractNumId w:val="31"/>
  </w:num>
  <w:num w:numId="19">
    <w:abstractNumId w:val="8"/>
  </w:num>
  <w:num w:numId="20">
    <w:abstractNumId w:val="34"/>
  </w:num>
  <w:num w:numId="21">
    <w:abstractNumId w:val="10"/>
  </w:num>
  <w:num w:numId="22">
    <w:abstractNumId w:val="5"/>
  </w:num>
  <w:num w:numId="23">
    <w:abstractNumId w:val="21"/>
  </w:num>
  <w:num w:numId="24">
    <w:abstractNumId w:val="0"/>
  </w:num>
  <w:num w:numId="25">
    <w:abstractNumId w:val="16"/>
  </w:num>
  <w:num w:numId="26">
    <w:abstractNumId w:val="30"/>
  </w:num>
  <w:num w:numId="27">
    <w:abstractNumId w:val="17"/>
  </w:num>
  <w:num w:numId="28">
    <w:abstractNumId w:val="1"/>
  </w:num>
  <w:num w:numId="29">
    <w:abstractNumId w:val="23"/>
  </w:num>
  <w:num w:numId="30">
    <w:abstractNumId w:val="28"/>
  </w:num>
  <w:num w:numId="31">
    <w:abstractNumId w:val="2"/>
  </w:num>
  <w:num w:numId="32">
    <w:abstractNumId w:val="4"/>
  </w:num>
  <w:num w:numId="33">
    <w:abstractNumId w:val="6"/>
  </w:num>
  <w:num w:numId="34">
    <w:abstractNumId w:val="9"/>
  </w:num>
  <w:num w:numId="35">
    <w:abstractNumId w:val="3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445B"/>
    <w:rsid w:val="00014675"/>
    <w:rsid w:val="00014D70"/>
    <w:rsid w:val="000204EC"/>
    <w:rsid w:val="00023EF9"/>
    <w:rsid w:val="00026C20"/>
    <w:rsid w:val="00026C2F"/>
    <w:rsid w:val="00027945"/>
    <w:rsid w:val="00036812"/>
    <w:rsid w:val="00044F35"/>
    <w:rsid w:val="00044F63"/>
    <w:rsid w:val="00050616"/>
    <w:rsid w:val="00061070"/>
    <w:rsid w:val="00083993"/>
    <w:rsid w:val="00092B84"/>
    <w:rsid w:val="0009542A"/>
    <w:rsid w:val="000A53F3"/>
    <w:rsid w:val="000A5CDC"/>
    <w:rsid w:val="000A7821"/>
    <w:rsid w:val="000B54D7"/>
    <w:rsid w:val="000D5029"/>
    <w:rsid w:val="000E2036"/>
    <w:rsid w:val="000F5E72"/>
    <w:rsid w:val="001156BA"/>
    <w:rsid w:val="00117C51"/>
    <w:rsid w:val="00131883"/>
    <w:rsid w:val="00142E93"/>
    <w:rsid w:val="0015182D"/>
    <w:rsid w:val="00161847"/>
    <w:rsid w:val="00170CA7"/>
    <w:rsid w:val="001711C5"/>
    <w:rsid w:val="001711CA"/>
    <w:rsid w:val="00196D64"/>
    <w:rsid w:val="001A023F"/>
    <w:rsid w:val="001A3FAC"/>
    <w:rsid w:val="001A6472"/>
    <w:rsid w:val="001B7FCB"/>
    <w:rsid w:val="001C5538"/>
    <w:rsid w:val="001D0EDE"/>
    <w:rsid w:val="001D20E2"/>
    <w:rsid w:val="001E38DE"/>
    <w:rsid w:val="001F7B31"/>
    <w:rsid w:val="00204E0D"/>
    <w:rsid w:val="0020601F"/>
    <w:rsid w:val="00212DA5"/>
    <w:rsid w:val="0021347C"/>
    <w:rsid w:val="002323AC"/>
    <w:rsid w:val="0024247C"/>
    <w:rsid w:val="00251284"/>
    <w:rsid w:val="00261404"/>
    <w:rsid w:val="002673B0"/>
    <w:rsid w:val="00275E2A"/>
    <w:rsid w:val="00296938"/>
    <w:rsid w:val="002A202F"/>
    <w:rsid w:val="002A73D8"/>
    <w:rsid w:val="002B19B4"/>
    <w:rsid w:val="002F1BEC"/>
    <w:rsid w:val="002F4757"/>
    <w:rsid w:val="00322199"/>
    <w:rsid w:val="003223C7"/>
    <w:rsid w:val="00325F40"/>
    <w:rsid w:val="00326555"/>
    <w:rsid w:val="003410E0"/>
    <w:rsid w:val="00350EAD"/>
    <w:rsid w:val="003651DB"/>
    <w:rsid w:val="003715A0"/>
    <w:rsid w:val="0037171F"/>
    <w:rsid w:val="00376FD1"/>
    <w:rsid w:val="0039002C"/>
    <w:rsid w:val="003B44DB"/>
    <w:rsid w:val="003B4BC9"/>
    <w:rsid w:val="003B6298"/>
    <w:rsid w:val="003E2EB1"/>
    <w:rsid w:val="003E3C16"/>
    <w:rsid w:val="003F2CFB"/>
    <w:rsid w:val="00407D96"/>
    <w:rsid w:val="00432495"/>
    <w:rsid w:val="00444DA7"/>
    <w:rsid w:val="00457882"/>
    <w:rsid w:val="00463CC7"/>
    <w:rsid w:val="00473995"/>
    <w:rsid w:val="004809C4"/>
    <w:rsid w:val="0048433C"/>
    <w:rsid w:val="004847B1"/>
    <w:rsid w:val="00491A18"/>
    <w:rsid w:val="0049545B"/>
    <w:rsid w:val="004D3BD0"/>
    <w:rsid w:val="004D45B1"/>
    <w:rsid w:val="004D68A7"/>
    <w:rsid w:val="004E29D1"/>
    <w:rsid w:val="004F2B92"/>
    <w:rsid w:val="00500566"/>
    <w:rsid w:val="0050183E"/>
    <w:rsid w:val="005073A3"/>
    <w:rsid w:val="00523608"/>
    <w:rsid w:val="00523D63"/>
    <w:rsid w:val="00525C0A"/>
    <w:rsid w:val="00534245"/>
    <w:rsid w:val="00535608"/>
    <w:rsid w:val="00552875"/>
    <w:rsid w:val="00556688"/>
    <w:rsid w:val="00557BFD"/>
    <w:rsid w:val="0056162B"/>
    <w:rsid w:val="0056707B"/>
    <w:rsid w:val="00581A9D"/>
    <w:rsid w:val="00596223"/>
    <w:rsid w:val="005A2503"/>
    <w:rsid w:val="005B412E"/>
    <w:rsid w:val="005B4F04"/>
    <w:rsid w:val="005B79A1"/>
    <w:rsid w:val="005B7CB9"/>
    <w:rsid w:val="005D0023"/>
    <w:rsid w:val="005E21C4"/>
    <w:rsid w:val="005F320F"/>
    <w:rsid w:val="005F4C58"/>
    <w:rsid w:val="005F4D59"/>
    <w:rsid w:val="0060001C"/>
    <w:rsid w:val="00600D31"/>
    <w:rsid w:val="0060786A"/>
    <w:rsid w:val="006159DC"/>
    <w:rsid w:val="00621008"/>
    <w:rsid w:val="006237FE"/>
    <w:rsid w:val="00627AF7"/>
    <w:rsid w:val="00632540"/>
    <w:rsid w:val="00633F73"/>
    <w:rsid w:val="00645199"/>
    <w:rsid w:val="00645850"/>
    <w:rsid w:val="00661ECF"/>
    <w:rsid w:val="00662665"/>
    <w:rsid w:val="00665689"/>
    <w:rsid w:val="00670555"/>
    <w:rsid w:val="006758E9"/>
    <w:rsid w:val="00692071"/>
    <w:rsid w:val="006923EF"/>
    <w:rsid w:val="00694B28"/>
    <w:rsid w:val="006C5349"/>
    <w:rsid w:val="006C5F2A"/>
    <w:rsid w:val="006C662C"/>
    <w:rsid w:val="006D02D0"/>
    <w:rsid w:val="006E7959"/>
    <w:rsid w:val="006F4A5C"/>
    <w:rsid w:val="00715F5C"/>
    <w:rsid w:val="007278C1"/>
    <w:rsid w:val="00733493"/>
    <w:rsid w:val="00737F1D"/>
    <w:rsid w:val="00746F77"/>
    <w:rsid w:val="00755D7B"/>
    <w:rsid w:val="007628BD"/>
    <w:rsid w:val="00780537"/>
    <w:rsid w:val="00782816"/>
    <w:rsid w:val="00785A46"/>
    <w:rsid w:val="007861E3"/>
    <w:rsid w:val="007940D6"/>
    <w:rsid w:val="007B1740"/>
    <w:rsid w:val="007C61B5"/>
    <w:rsid w:val="007D048C"/>
    <w:rsid w:val="007D3889"/>
    <w:rsid w:val="007D39E4"/>
    <w:rsid w:val="007D3DB6"/>
    <w:rsid w:val="007D43A7"/>
    <w:rsid w:val="007E1695"/>
    <w:rsid w:val="007F204C"/>
    <w:rsid w:val="00804060"/>
    <w:rsid w:val="008166C9"/>
    <w:rsid w:val="00824E43"/>
    <w:rsid w:val="008317F5"/>
    <w:rsid w:val="00833D8C"/>
    <w:rsid w:val="00834C9A"/>
    <w:rsid w:val="00845DF3"/>
    <w:rsid w:val="0084708C"/>
    <w:rsid w:val="00850AD5"/>
    <w:rsid w:val="00852739"/>
    <w:rsid w:val="008629CC"/>
    <w:rsid w:val="00865EBB"/>
    <w:rsid w:val="00872CD1"/>
    <w:rsid w:val="00886C36"/>
    <w:rsid w:val="008A6AC8"/>
    <w:rsid w:val="008B1DF2"/>
    <w:rsid w:val="008C15C9"/>
    <w:rsid w:val="008C5591"/>
    <w:rsid w:val="008D04A6"/>
    <w:rsid w:val="008D4C1A"/>
    <w:rsid w:val="008E6DBA"/>
    <w:rsid w:val="008E75D2"/>
    <w:rsid w:val="008F0867"/>
    <w:rsid w:val="008F0F41"/>
    <w:rsid w:val="008F172F"/>
    <w:rsid w:val="008F2044"/>
    <w:rsid w:val="008F2BE1"/>
    <w:rsid w:val="008F4DD1"/>
    <w:rsid w:val="009056DB"/>
    <w:rsid w:val="009433AB"/>
    <w:rsid w:val="00947592"/>
    <w:rsid w:val="00950280"/>
    <w:rsid w:val="00991A18"/>
    <w:rsid w:val="00994A16"/>
    <w:rsid w:val="009A30D3"/>
    <w:rsid w:val="009D03A7"/>
    <w:rsid w:val="009D0A92"/>
    <w:rsid w:val="009D0BFC"/>
    <w:rsid w:val="009D4931"/>
    <w:rsid w:val="009E0479"/>
    <w:rsid w:val="00A0102E"/>
    <w:rsid w:val="00A12960"/>
    <w:rsid w:val="00A1570D"/>
    <w:rsid w:val="00A22386"/>
    <w:rsid w:val="00A530A2"/>
    <w:rsid w:val="00A555ED"/>
    <w:rsid w:val="00A56B75"/>
    <w:rsid w:val="00A71C04"/>
    <w:rsid w:val="00AA0017"/>
    <w:rsid w:val="00AA4BC5"/>
    <w:rsid w:val="00AB09B3"/>
    <w:rsid w:val="00AC02D1"/>
    <w:rsid w:val="00AC2FD8"/>
    <w:rsid w:val="00AE713B"/>
    <w:rsid w:val="00B06019"/>
    <w:rsid w:val="00B07409"/>
    <w:rsid w:val="00B1006E"/>
    <w:rsid w:val="00B178FB"/>
    <w:rsid w:val="00B5252A"/>
    <w:rsid w:val="00B63DB1"/>
    <w:rsid w:val="00B67138"/>
    <w:rsid w:val="00B6715C"/>
    <w:rsid w:val="00B742D5"/>
    <w:rsid w:val="00B81CFE"/>
    <w:rsid w:val="00B903AE"/>
    <w:rsid w:val="00B90F48"/>
    <w:rsid w:val="00B9157F"/>
    <w:rsid w:val="00B95225"/>
    <w:rsid w:val="00BA55D3"/>
    <w:rsid w:val="00BA6759"/>
    <w:rsid w:val="00BA7204"/>
    <w:rsid w:val="00BB2C8C"/>
    <w:rsid w:val="00BC6826"/>
    <w:rsid w:val="00C0295C"/>
    <w:rsid w:val="00C03C06"/>
    <w:rsid w:val="00C062CD"/>
    <w:rsid w:val="00C121EC"/>
    <w:rsid w:val="00C12C65"/>
    <w:rsid w:val="00C445E2"/>
    <w:rsid w:val="00C50BB7"/>
    <w:rsid w:val="00C70F1B"/>
    <w:rsid w:val="00C7129D"/>
    <w:rsid w:val="00C748D1"/>
    <w:rsid w:val="00C868F7"/>
    <w:rsid w:val="00C91014"/>
    <w:rsid w:val="00C945CD"/>
    <w:rsid w:val="00CA1CE9"/>
    <w:rsid w:val="00CB1A4E"/>
    <w:rsid w:val="00CC29F6"/>
    <w:rsid w:val="00CD2287"/>
    <w:rsid w:val="00CD5BBB"/>
    <w:rsid w:val="00CE0685"/>
    <w:rsid w:val="00D30F44"/>
    <w:rsid w:val="00D37EA5"/>
    <w:rsid w:val="00D41F80"/>
    <w:rsid w:val="00D71571"/>
    <w:rsid w:val="00D73628"/>
    <w:rsid w:val="00D73918"/>
    <w:rsid w:val="00D76390"/>
    <w:rsid w:val="00D82955"/>
    <w:rsid w:val="00D86DFF"/>
    <w:rsid w:val="00D967D7"/>
    <w:rsid w:val="00DA125D"/>
    <w:rsid w:val="00DB19B9"/>
    <w:rsid w:val="00DC4BC2"/>
    <w:rsid w:val="00DE057D"/>
    <w:rsid w:val="00E0020F"/>
    <w:rsid w:val="00E05413"/>
    <w:rsid w:val="00E118C7"/>
    <w:rsid w:val="00E1427B"/>
    <w:rsid w:val="00E14E0D"/>
    <w:rsid w:val="00E2143C"/>
    <w:rsid w:val="00E22B8B"/>
    <w:rsid w:val="00E25657"/>
    <w:rsid w:val="00E317D1"/>
    <w:rsid w:val="00E40DF0"/>
    <w:rsid w:val="00E42667"/>
    <w:rsid w:val="00E4267B"/>
    <w:rsid w:val="00E47DAC"/>
    <w:rsid w:val="00E63C8A"/>
    <w:rsid w:val="00E70BF6"/>
    <w:rsid w:val="00E73BFC"/>
    <w:rsid w:val="00E87E5D"/>
    <w:rsid w:val="00EA0959"/>
    <w:rsid w:val="00ED5FF4"/>
    <w:rsid w:val="00F105AD"/>
    <w:rsid w:val="00F11C98"/>
    <w:rsid w:val="00F12E47"/>
    <w:rsid w:val="00F2032F"/>
    <w:rsid w:val="00F223B2"/>
    <w:rsid w:val="00F45C45"/>
    <w:rsid w:val="00F53241"/>
    <w:rsid w:val="00F57F5B"/>
    <w:rsid w:val="00F67790"/>
    <w:rsid w:val="00F67EF8"/>
    <w:rsid w:val="00F707A7"/>
    <w:rsid w:val="00F707AF"/>
    <w:rsid w:val="00F7349F"/>
    <w:rsid w:val="00F75F07"/>
    <w:rsid w:val="00FB1A1B"/>
    <w:rsid w:val="00FB645B"/>
    <w:rsid w:val="00FB6E43"/>
    <w:rsid w:val="00FB7D4B"/>
    <w:rsid w:val="00FC09D6"/>
    <w:rsid w:val="00FC34EC"/>
    <w:rsid w:val="00FC3F69"/>
    <w:rsid w:val="00FC51E8"/>
    <w:rsid w:val="00FC5312"/>
    <w:rsid w:val="00FD396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Ind w:w="0" w:type="dxa"/>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CellMar>
        <w:top w:w="0" w:type="dxa"/>
        <w:left w:w="108" w:type="dxa"/>
        <w:bottom w:w="0" w:type="dxa"/>
        <w:right w:w="108" w:type="dxa"/>
      </w:tblCellMar>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29534867">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94310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0F975D-5A67-41F5-B22A-CE07DCAC2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11</Pages>
  <Words>4599</Words>
  <Characters>26216</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АĐ</cp:lastModifiedBy>
  <cp:revision>37</cp:revision>
  <cp:lastPrinted>2018-09-05T12:48:00Z</cp:lastPrinted>
  <dcterms:created xsi:type="dcterms:W3CDTF">2018-10-29T19:53:00Z</dcterms:created>
  <dcterms:modified xsi:type="dcterms:W3CDTF">2020-05-17T13:08:00Z</dcterms:modified>
</cp:coreProperties>
</file>