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036" w:rsidRPr="000E51A5" w:rsidRDefault="009330D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0E51A5">
        <w:rPr>
          <w:b/>
          <w:sz w:val="22"/>
          <w:szCs w:val="22"/>
        </w:rPr>
        <w:t xml:space="preserve">ПОЈЕДНОСТАВЉЕЊЕ ПОСТУПКА ЗА </w:t>
      </w:r>
      <w:r w:rsidR="0032178D" w:rsidRPr="000E51A5">
        <w:rPr>
          <w:b/>
          <w:sz w:val="22"/>
          <w:szCs w:val="22"/>
        </w:rPr>
        <w:t>ИЗДАВАЊЕ ПРЕТХОДНЕ САГЛАСНОСТИ НА ПРЕНОС ПРАВА НА КОРИШЋЕЊЕ НУМЕРАЦИЈЕ</w:t>
      </w:r>
    </w:p>
    <w:p w:rsidR="00B1006E" w:rsidRPr="000E51A5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E51A5" w:rsidTr="00A32A17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0E51A5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0E51A5">
              <w:rPr>
                <w:rFonts w:ascii="Times New Roman" w:hAnsi="Times New Roman"/>
                <w:b/>
                <w:sz w:val="22"/>
                <w:szCs w:val="22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:rsidR="000E2036" w:rsidRPr="000E51A5" w:rsidRDefault="0032178D" w:rsidP="006D7384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Претходнa сагласност на пренос права на коришћење нумерације</w:t>
            </w:r>
          </w:p>
        </w:tc>
      </w:tr>
      <w:tr w:rsidR="00850AD5" w:rsidRPr="000E51A5" w:rsidTr="00A32A17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0E51A5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:rsidR="000E2036" w:rsidRPr="000E51A5" w:rsidRDefault="009330D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3</w:t>
            </w:r>
            <w:r w:rsidR="0032178D" w:rsidRPr="000E51A5">
              <w:rPr>
                <w:b/>
                <w:sz w:val="22"/>
                <w:szCs w:val="22"/>
              </w:rPr>
              <w:t>1.00.0006</w:t>
            </w:r>
          </w:p>
        </w:tc>
      </w:tr>
      <w:tr w:rsidR="00850AD5" w:rsidRPr="000E51A5" w:rsidTr="00A32A17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0E51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Регулаторно тело</w:t>
            </w:r>
          </w:p>
          <w:p w:rsidR="00275E2A" w:rsidRPr="000E51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:rsidR="00092B84" w:rsidRPr="000E51A5" w:rsidRDefault="006D7384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0E51A5">
              <w:rPr>
                <w:sz w:val="22"/>
                <w:szCs w:val="22"/>
              </w:rPr>
              <w:t>Регулаторна агенција за електронске комуникације и поштанске услуге (РАТЕЛ)</w:t>
            </w:r>
          </w:p>
        </w:tc>
      </w:tr>
      <w:tr w:rsidR="00850AD5" w:rsidRPr="000E51A5" w:rsidTr="00A32A17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0E51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Правни о</w:t>
            </w:r>
            <w:r w:rsidR="00B903AE" w:rsidRPr="000E51A5">
              <w:rPr>
                <w:b/>
                <w:sz w:val="22"/>
                <w:szCs w:val="22"/>
              </w:rPr>
              <w:t>квир</w:t>
            </w:r>
            <w:r w:rsidR="00DC4BC2" w:rsidRPr="000E51A5">
              <w:rPr>
                <w:b/>
                <w:sz w:val="22"/>
                <w:szCs w:val="22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:rsidR="00C56931" w:rsidRPr="000E51A5" w:rsidRDefault="006D7384" w:rsidP="006D7384">
            <w:pPr>
              <w:pStyle w:val="ListParagraph"/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</w:rPr>
            </w:pPr>
            <w:r w:rsidRPr="000E51A5">
              <w:rPr>
                <w:rFonts w:ascii="Times New Roman" w:hAnsi="Times New Roman"/>
                <w:sz w:val="22"/>
                <w:szCs w:val="22"/>
              </w:rPr>
              <w:t>Закон о електронским комуникацијама („Службени гласник РС”, бр. 44/210, 60/13-одлука УС, 62/14 и 95/18-др.закон).</w:t>
            </w:r>
          </w:p>
        </w:tc>
      </w:tr>
      <w:tr w:rsidR="00850AD5" w:rsidRPr="000E51A5" w:rsidTr="00A32A17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0E51A5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r w:rsidRPr="000E51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 које треба променити</w:t>
            </w:r>
            <w:r w:rsidR="00804060" w:rsidRPr="000E51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/донети/укинути</w:t>
            </w:r>
            <w:r w:rsidRPr="000E51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:rsidR="00D73918" w:rsidRPr="000E51A5" w:rsidRDefault="009330D5" w:rsidP="009330D5">
            <w:pPr>
              <w:pStyle w:val="ListParagraph"/>
              <w:spacing w:before="120" w:after="120"/>
              <w:ind w:left="33"/>
              <w:rPr>
                <w:rFonts w:ascii="Times New Roman" w:hAnsi="Times New Roman"/>
                <w:sz w:val="22"/>
                <w:szCs w:val="22"/>
              </w:rPr>
            </w:pPr>
            <w:r w:rsidRPr="000E51A5">
              <w:rPr>
                <w:rFonts w:ascii="Times New Roman" w:hAnsi="Times New Roman"/>
                <w:sz w:val="22"/>
                <w:szCs w:val="22"/>
              </w:rPr>
              <w:t>Није потребна измена прописа.</w:t>
            </w:r>
          </w:p>
        </w:tc>
      </w:tr>
      <w:tr w:rsidR="00850AD5" w:rsidRPr="000E51A5" w:rsidTr="00A32A17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0E51A5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Рок за спровођење препорук</w:t>
            </w:r>
            <w:r w:rsidR="00D73918" w:rsidRPr="000E51A5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6371" w:type="dxa"/>
            <w:vAlign w:val="center"/>
          </w:tcPr>
          <w:p w:rsidR="00804060" w:rsidRPr="000E51A5" w:rsidRDefault="00D97731" w:rsidP="009330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D97731">
              <w:rPr>
                <w:sz w:val="22"/>
                <w:szCs w:val="22"/>
                <w:lang w:val="sr-Cyrl-RS"/>
              </w:rPr>
              <w:t xml:space="preserve">Четврти 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="00162A66" w:rsidRPr="000E51A5">
              <w:rPr>
                <w:sz w:val="22"/>
                <w:szCs w:val="22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0E51A5" w:rsidTr="00A32A17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0E51A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0E51A5" w:rsidTr="00A32A17">
        <w:tc>
          <w:tcPr>
            <w:tcW w:w="9060" w:type="dxa"/>
            <w:gridSpan w:val="2"/>
          </w:tcPr>
          <w:p w:rsidR="0032178D" w:rsidRPr="000E51A5" w:rsidRDefault="0032178D" w:rsidP="00F7663B">
            <w:pPr>
              <w:rPr>
                <w:rFonts w:ascii="Times New Roman" w:hAnsi="Times New Roman"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 xml:space="preserve">Надлежни орган захтева од привредног субјекта </w:t>
            </w:r>
            <w:r w:rsidRPr="000E51A5">
              <w:rPr>
                <w:rFonts w:ascii="Times New Roman" w:hAnsi="Times New Roman"/>
                <w:sz w:val="22"/>
                <w:szCs w:val="22"/>
              </w:rPr>
              <w:t>да достави доказе које орган има обавезу да прибави сам, по службеној дужности.</w:t>
            </w:r>
          </w:p>
          <w:p w:rsidR="00CE239F" w:rsidRPr="000E51A5" w:rsidRDefault="005075BD" w:rsidP="0032178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 xml:space="preserve">Такође, захтев се подноси </w:t>
            </w:r>
            <w:r w:rsidR="0032178D" w:rsidRPr="000E51A5">
              <w:rPr>
                <w:rFonts w:ascii="Times New Roman" w:eastAsia="Times New Roman" w:hAnsi="Times New Roman"/>
                <w:sz w:val="22"/>
                <w:szCs w:val="22"/>
              </w:rPr>
              <w:t xml:space="preserve">лично или </w:t>
            </w: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 xml:space="preserve">поштом, </w:t>
            </w:r>
            <w:r w:rsidR="00F7663B" w:rsidRPr="000E51A5">
              <w:rPr>
                <w:rFonts w:ascii="Times New Roman" w:eastAsia="Times New Roman" w:hAnsi="Times New Roman"/>
                <w:sz w:val="22"/>
                <w:szCs w:val="22"/>
              </w:rPr>
              <w:t xml:space="preserve">a издавање акта се обавља на исти начин. На основу овога се закључује да још увек није успостављена пуна електронска управа, нити поједини сегменти електронске комуникације. </w:t>
            </w:r>
          </w:p>
        </w:tc>
      </w:tr>
      <w:tr w:rsidR="00275E2A" w:rsidRPr="000E51A5" w:rsidTr="00A32A17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0E51A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0E51A5" w:rsidTr="00A32A17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0E51A5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0E51A5" w:rsidTr="00A32A17">
        <w:trPr>
          <w:trHeight w:val="2570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39"/>
              <w:gridCol w:w="1857"/>
              <w:gridCol w:w="1952"/>
              <w:gridCol w:w="1486"/>
            </w:tblGrid>
            <w:tr w:rsidR="00C70F1B" w:rsidRPr="000E51A5" w:rsidTr="00A32A17">
              <w:trPr>
                <w:trHeight w:val="749"/>
              </w:trPr>
              <w:tc>
                <w:tcPr>
                  <w:tcW w:w="3539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0E51A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0E51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ПРЕПОРУКА</w:t>
                  </w:r>
                </w:p>
              </w:tc>
              <w:tc>
                <w:tcPr>
                  <w:tcW w:w="3809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C70F1B" w:rsidRPr="000E51A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0E51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C70F1B" w:rsidRPr="000E51A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0E51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УКОЛИКО ЈЕ ОДГОВОР ДА, КОЈИХ</w:t>
                  </w:r>
                </w:p>
              </w:tc>
            </w:tr>
            <w:tr w:rsidR="00C70F1B" w:rsidRPr="000E51A5" w:rsidTr="00A32A17">
              <w:trPr>
                <w:trHeight w:val="260"/>
              </w:trPr>
              <w:tc>
                <w:tcPr>
                  <w:tcW w:w="3539" w:type="dxa"/>
                  <w:vMerge/>
                </w:tcPr>
                <w:p w:rsidR="00C70F1B" w:rsidRPr="000E51A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57" w:type="dxa"/>
                  <w:shd w:val="clear" w:color="auto" w:fill="F2F2F2" w:themeFill="background1" w:themeFillShade="F2"/>
                </w:tcPr>
                <w:p w:rsidR="00C70F1B" w:rsidRPr="000E51A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0E51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:rsidR="00C70F1B" w:rsidRPr="000E51A5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0E51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:rsidR="00C70F1B" w:rsidRPr="000E51A5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AB47F4" w:rsidRPr="000E51A5" w:rsidTr="00A32A17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:rsidR="00AB47F4" w:rsidRPr="000E51A5" w:rsidRDefault="0032178D" w:rsidP="00AB47F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 w:rsidRPr="000E51A5">
                    <w:rPr>
                      <w:rFonts w:ascii="Times New Roman" w:hAnsi="Times New Roman"/>
                      <w:b/>
                      <w:bCs/>
                      <w:color w:val="000000"/>
                      <w:sz w:val="22"/>
                      <w:szCs w:val="22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857" w:type="dxa"/>
                  <w:vAlign w:val="center"/>
                </w:tcPr>
                <w:p w:rsidR="00AB47F4" w:rsidRPr="000E51A5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AB47F4" w:rsidRPr="000E51A5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0E51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:rsidR="00AB47F4" w:rsidRPr="000E51A5" w:rsidRDefault="00AB47F4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A32A17" w:rsidRPr="000E51A5" w:rsidTr="00A32A17">
              <w:trPr>
                <w:trHeight w:val="489"/>
              </w:trPr>
              <w:tc>
                <w:tcPr>
                  <w:tcW w:w="3539" w:type="dxa"/>
                  <w:vAlign w:val="center"/>
                </w:tcPr>
                <w:p w:rsidR="00A32A17" w:rsidRPr="000E51A5" w:rsidRDefault="00A32A17" w:rsidP="00AB47F4">
                  <w:pPr>
                    <w:spacing w:line="27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0E51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Електронско подношење захтева</w:t>
                  </w:r>
                </w:p>
              </w:tc>
              <w:tc>
                <w:tcPr>
                  <w:tcW w:w="1857" w:type="dxa"/>
                  <w:vAlign w:val="center"/>
                </w:tcPr>
                <w:p w:rsidR="00A32A17" w:rsidRPr="000E51A5" w:rsidRDefault="00A32A17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:rsidR="00A32A17" w:rsidRPr="000E51A5" w:rsidRDefault="00A32A17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0E51A5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:rsidR="00A32A17" w:rsidRPr="000E51A5" w:rsidRDefault="00A32A17" w:rsidP="00AB47F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CA1CE9" w:rsidRPr="000E51A5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0E51A5" w:rsidTr="00A32A1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E51A5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0E51A5" w:rsidTr="00A32A1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AB47F4" w:rsidRPr="000E51A5" w:rsidRDefault="00AB47F4" w:rsidP="00AB47F4">
            <w:pPr>
              <w:pStyle w:val="Heading2"/>
              <w:ind w:left="720"/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</w:rPr>
            </w:pPr>
          </w:p>
          <w:p w:rsidR="0032178D" w:rsidRPr="000E51A5" w:rsidRDefault="0032178D" w:rsidP="0032178D">
            <w:pPr>
              <w:pStyle w:val="ListParagraph"/>
              <w:numPr>
                <w:ilvl w:val="1"/>
                <w:numId w:val="23"/>
              </w:num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51A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Прибављање података по службеној дужности</w:t>
            </w:r>
          </w:p>
          <w:p w:rsidR="0032178D" w:rsidRPr="000E51A5" w:rsidRDefault="0032178D" w:rsidP="0032178D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</w:rPr>
            </w:pPr>
            <w:r w:rsidRPr="000E51A5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</w:rPr>
              <w:t> </w:t>
            </w:r>
          </w:p>
          <w:p w:rsidR="0032178D" w:rsidRPr="000E51A5" w:rsidRDefault="0032178D" w:rsidP="0032178D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0E51A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(„Службени гласник РС”, број 18/16 и 95/2018),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0E51A5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гласник РС”, број 94/17.), Законом о електронској управи („Службени гласник РС”, број 27/18) и П</w:t>
            </w:r>
            <w:r w:rsidRPr="000E51A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</w:t>
            </w:r>
            <w:r w:rsidR="000513BB" w:rsidRPr="000E51A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/>
              </w:rPr>
              <w:t>„</w:t>
            </w:r>
            <w:r w:rsidRPr="000E51A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Службени гласник РС</w:t>
            </w:r>
            <w:r w:rsidR="000513BB" w:rsidRPr="000E51A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sr-Cyrl-RS"/>
              </w:rPr>
              <w:t>“</w:t>
            </w:r>
            <w:r w:rsidRPr="000E51A5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, број 57/19.), по службеној дужности прибави потребне податке од надлежног органа – „власника“ потребних података:</w:t>
            </w:r>
          </w:p>
          <w:p w:rsidR="0032178D" w:rsidRPr="000E51A5" w:rsidRDefault="0032178D" w:rsidP="0032178D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</w:rPr>
            </w:pPr>
            <w:r w:rsidRPr="000E51A5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</w:rPr>
              <w:t> </w:t>
            </w:r>
          </w:p>
          <w:p w:rsidR="0032178D" w:rsidRPr="000E51A5" w:rsidRDefault="0032178D" w:rsidP="0032178D">
            <w:pPr>
              <w:pStyle w:val="gmail-odluka-zakon"/>
              <w:numPr>
                <w:ilvl w:val="0"/>
                <w:numId w:val="28"/>
              </w:numPr>
              <w:spacing w:before="0" w:beforeAutospacing="0" w:after="0" w:afterAutospacing="0"/>
              <w:ind w:left="738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Документ 1: Решење о статусној промени</w:t>
            </w:r>
          </w:p>
          <w:p w:rsidR="0032178D" w:rsidRPr="000E51A5" w:rsidRDefault="0032178D" w:rsidP="0032178D">
            <w:pPr>
              <w:pStyle w:val="gmail-odluka-zakon"/>
              <w:spacing w:before="0" w:beforeAutospacing="0" w:after="0" w:afterAutospacing="0"/>
              <w:ind w:left="738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0E51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Орган од кога је потребно прибавити податке: </w:t>
            </w:r>
            <w:r w:rsidRPr="000E51A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Агенција за привредне регистре </w:t>
            </w:r>
          </w:p>
          <w:p w:rsidR="0032178D" w:rsidRPr="000E51A5" w:rsidRDefault="0032178D" w:rsidP="0032178D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2178D" w:rsidRPr="000E51A5" w:rsidRDefault="0032178D" w:rsidP="0032178D">
            <w:pPr>
              <w:rPr>
                <w:rFonts w:ascii="Times New Roman" w:hAnsi="Times New Roman"/>
                <w:sz w:val="22"/>
                <w:szCs w:val="22"/>
              </w:rPr>
            </w:pPr>
            <w:r w:rsidRPr="000E51A5">
              <w:rPr>
                <w:rFonts w:ascii="Times New Roman" w:hAnsi="Times New Roman"/>
                <w:sz w:val="22"/>
                <w:szCs w:val="22"/>
              </w:rPr>
              <w:t>Наведени документ прибавља ради утврђивања података о привредним лицима код којих је дошло до статусне промене.</w:t>
            </w:r>
          </w:p>
          <w:p w:rsidR="0032178D" w:rsidRPr="000E51A5" w:rsidRDefault="0032178D" w:rsidP="0032178D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32178D" w:rsidRPr="000E51A5" w:rsidRDefault="0032178D" w:rsidP="0032178D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0E51A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Предлаже се прибављање података по службеној дужности које је могуће спровести увидом у Регистар привредних субјеката на званичној веб презентацији Агенције за привредне регистре, </w:t>
            </w:r>
            <w:hyperlink r:id="rId8" w:history="1">
              <w:r w:rsidRPr="000E51A5">
                <w:rPr>
                  <w:rStyle w:val="Hyperlink"/>
                  <w:rFonts w:ascii="Times New Roman" w:hAnsi="Times New Roman"/>
                  <w:sz w:val="22"/>
                  <w:szCs w:val="22"/>
                </w:rPr>
                <w:t>http://pretraga2.apr.gov.rs/unifiedentitysearch</w:t>
              </w:r>
            </w:hyperlink>
          </w:p>
          <w:p w:rsidR="0032178D" w:rsidRPr="000E51A5" w:rsidRDefault="0032178D" w:rsidP="0032178D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  <w:p w:rsidR="0032178D" w:rsidRPr="000E51A5" w:rsidRDefault="0032178D" w:rsidP="0032178D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E51A5">
              <w:rPr>
                <w:color w:val="000000"/>
                <w:sz w:val="22"/>
                <w:szCs w:val="22"/>
              </w:rPr>
              <w:t>Како би се ово омогућило, потребно је од подносиоца захтева затражити следеће неопходне информације: матични број и пословно име.</w:t>
            </w:r>
          </w:p>
          <w:p w:rsidR="0032178D" w:rsidRPr="000E51A5" w:rsidRDefault="0032178D" w:rsidP="0032178D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32178D" w:rsidRPr="000E51A5" w:rsidRDefault="0032178D" w:rsidP="0032178D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E51A5">
              <w:rPr>
                <w:rFonts w:ascii="Times New Roman" w:hAnsi="Times New Roman"/>
                <w:b/>
                <w:bCs/>
                <w:sz w:val="22"/>
                <w:szCs w:val="22"/>
              </w:rPr>
              <w:t>За примену ове препоруке, није потребна измена прописа.</w:t>
            </w:r>
          </w:p>
          <w:p w:rsidR="00A32A17" w:rsidRPr="000E51A5" w:rsidRDefault="00A32A17" w:rsidP="009330D5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A32A17" w:rsidRPr="000E51A5" w:rsidRDefault="00A32A17" w:rsidP="00A32A17">
            <w:pPr>
              <w:pStyle w:val="Heading2"/>
              <w:numPr>
                <w:ilvl w:val="1"/>
                <w:numId w:val="23"/>
              </w:numPr>
              <w:outlineLvl w:val="1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</w:rPr>
            </w:pPr>
            <w:r w:rsidRPr="000E51A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u w:val="single"/>
              </w:rPr>
              <w:t>Електронско подношење захтева</w:t>
            </w:r>
          </w:p>
          <w:p w:rsidR="00A32A17" w:rsidRPr="000E51A5" w:rsidRDefault="00A32A17" w:rsidP="00A32A1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A32A17" w:rsidRPr="000E51A5" w:rsidRDefault="00A32A17" w:rsidP="00A32A1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>Поступак подразумева подношење захтева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</w:t>
            </w:r>
          </w:p>
          <w:p w:rsidR="00A32A17" w:rsidRPr="000E51A5" w:rsidRDefault="00A32A17" w:rsidP="00A32A1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A32A17" w:rsidRPr="000E51A5" w:rsidRDefault="00A32A17" w:rsidP="00A32A1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 xml:space="preserve">Законом о општем управном поступку </w:t>
            </w:r>
            <w:r w:rsidR="000513BB" w:rsidRPr="000E51A5">
              <w:rPr>
                <w:rFonts w:ascii="Times New Roman" w:eastAsia="Times New Roman" w:hAnsi="Times New Roman"/>
                <w:sz w:val="22"/>
                <w:szCs w:val="22"/>
              </w:rPr>
              <w:t>(</w:t>
            </w:r>
            <w:r w:rsidR="000513BB" w:rsidRPr="000E51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0513BB" w:rsidRPr="000E51A5">
              <w:rPr>
                <w:rFonts w:ascii="Times New Roman" w:eastAsia="Times New Roman" w:hAnsi="Times New Roman"/>
                <w:sz w:val="22"/>
                <w:szCs w:val="22"/>
              </w:rPr>
              <w:t>Службени гласник РС</w:t>
            </w:r>
            <w:r w:rsidR="000513BB" w:rsidRPr="000E51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="000513BB" w:rsidRPr="000E51A5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 xml:space="preserve"> бр. 18/2016), чл. 56, предвиђено је електронско општење између органа и странака, а чланом 39. Закона о електронској управи (</w:t>
            </w:r>
            <w:r w:rsidR="000513BB" w:rsidRPr="000E51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>Службени гласник РС</w:t>
            </w:r>
            <w:r w:rsidR="000513BB" w:rsidRPr="000E51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 xml:space="preserve">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:rsidR="00A32A17" w:rsidRPr="000E51A5" w:rsidRDefault="00A32A17" w:rsidP="00A32A1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A32A17" w:rsidRPr="000E51A5" w:rsidRDefault="00A32A17" w:rsidP="00A32A17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:rsidR="00A32A17" w:rsidRPr="000E51A5" w:rsidRDefault="00A32A17" w:rsidP="00A32A1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A32A17" w:rsidRPr="000E51A5" w:rsidRDefault="00A32A17" w:rsidP="00A32A17">
            <w:pPr>
              <w:pStyle w:val="ListParagraph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0E51A5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За примену ове препоруке, није потребна измена прописа. </w:t>
            </w:r>
          </w:p>
          <w:p w:rsidR="00AB47F4" w:rsidRPr="000E51A5" w:rsidRDefault="00AB47F4" w:rsidP="009330D5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0E51A5" w:rsidTr="00A32A1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E51A5" w:rsidRDefault="00CA1CE9" w:rsidP="009330D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 xml:space="preserve">САДРЖАЈ ПРЕПОРУКЕ СА НАЦРТОМ  ПРОПИСА ЧИЈА СЕ ИЗМЕНА </w:t>
            </w:r>
            <w:r w:rsidRPr="000E51A5">
              <w:rPr>
                <w:b/>
                <w:sz w:val="22"/>
                <w:szCs w:val="22"/>
              </w:rPr>
              <w:lastRenderedPageBreak/>
              <w:t>ПРЕДЛАЖЕ  (уколико се предлаже измена прописа)</w:t>
            </w:r>
          </w:p>
        </w:tc>
      </w:tr>
      <w:tr w:rsidR="00CA1CE9" w:rsidRPr="000E51A5" w:rsidTr="00A32A1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0E51A5" w:rsidRDefault="005075BD" w:rsidP="00FE60FD">
            <w:pPr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Предложене препоруке не захтевају измену прописа.</w:t>
            </w:r>
          </w:p>
        </w:tc>
      </w:tr>
      <w:tr w:rsidR="00CA1CE9" w:rsidRPr="000E51A5" w:rsidTr="00A32A1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E51A5" w:rsidRDefault="00CA1CE9" w:rsidP="009330D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0E51A5" w:rsidTr="00A32A1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0E51A5" w:rsidRDefault="005075BD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/>
                <w:sz w:val="22"/>
                <w:szCs w:val="22"/>
              </w:rPr>
              <w:t>Предложене препоруке не захтевају измену прописа.</w:t>
            </w:r>
          </w:p>
        </w:tc>
      </w:tr>
      <w:tr w:rsidR="00CA1CE9" w:rsidRPr="000E51A5" w:rsidTr="00A32A1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0E51A5" w:rsidRDefault="00CA1CE9" w:rsidP="009330D5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0E51A5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0E51A5" w:rsidTr="00A32A17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396C12" w:rsidRPr="000E51A5" w:rsidRDefault="00396C12" w:rsidP="00396C12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/>
                <w:color w:val="222222"/>
                <w:sz w:val="22"/>
                <w:szCs w:val="22"/>
                <w:lang w:val="ru-RU"/>
              </w:rPr>
              <w:t>Директни трошкови спровођења овог поступка за привредне субјекте на годишњем нивоу износе 1</w:t>
            </w:r>
            <w:r w:rsidRPr="000E51A5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Latn-RS"/>
              </w:rPr>
              <w:t>.</w:t>
            </w:r>
            <w:r w:rsidRPr="000E51A5">
              <w:rPr>
                <w:rFonts w:ascii="Times New Roman" w:eastAsia="Times New Roman" w:hAnsi="Times New Roman"/>
                <w:color w:val="222222"/>
                <w:sz w:val="22"/>
                <w:szCs w:val="22"/>
                <w:lang w:val="ru-RU"/>
              </w:rPr>
              <w:t>183</w:t>
            </w:r>
            <w:r w:rsidRPr="000E51A5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Latn-RS"/>
              </w:rPr>
              <w:t>,</w:t>
            </w:r>
            <w:r w:rsidRPr="000E51A5">
              <w:rPr>
                <w:rFonts w:ascii="Times New Roman" w:eastAsia="Times New Roman" w:hAnsi="Times New Roman"/>
                <w:color w:val="222222"/>
                <w:sz w:val="22"/>
                <w:szCs w:val="22"/>
                <w:lang w:val="ru-RU"/>
              </w:rPr>
              <w:t>07 РСД. Усвајање и примена препорука ће донети привредним субјектима годишње директне уштеде од 247</w:t>
            </w:r>
            <w:r w:rsidRPr="000E51A5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Latn-RS"/>
              </w:rPr>
              <w:t>,</w:t>
            </w:r>
            <w:r w:rsidRPr="000E51A5">
              <w:rPr>
                <w:rFonts w:ascii="Times New Roman" w:eastAsia="Times New Roman" w:hAnsi="Times New Roman"/>
                <w:color w:val="222222"/>
                <w:sz w:val="22"/>
                <w:szCs w:val="22"/>
                <w:lang w:val="ru-RU"/>
              </w:rPr>
              <w:t>99 РСД или 2</w:t>
            </w:r>
            <w:r w:rsidRPr="000E51A5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Latn-RS"/>
              </w:rPr>
              <w:t>,</w:t>
            </w:r>
            <w:r w:rsidRPr="000E51A5">
              <w:rPr>
                <w:rFonts w:ascii="Times New Roman" w:eastAsia="Times New Roman" w:hAnsi="Times New Roman"/>
                <w:color w:val="222222"/>
                <w:sz w:val="22"/>
                <w:szCs w:val="22"/>
                <w:lang w:val="ru-RU"/>
              </w:rPr>
              <w:t>04 ЕУР. Ове уштеде износе 20,96% укупних директних трошкова привредних субјеката у поступку.</w:t>
            </w:r>
          </w:p>
          <w:p w:rsidR="00CA1CE9" w:rsidRPr="000E51A5" w:rsidRDefault="00396C12" w:rsidP="00396C12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</w:pPr>
            <w:r w:rsidRPr="000E51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документације и уштеди времена. Препорукама се такође утиче и на побољшање пословног амбијента.</w:t>
            </w:r>
          </w:p>
        </w:tc>
      </w:tr>
    </w:tbl>
    <w:p w:rsidR="003E3C16" w:rsidRPr="000E51A5" w:rsidRDefault="003E3C16" w:rsidP="003E3C16">
      <w:pPr>
        <w:rPr>
          <w:rFonts w:ascii="Times New Roman" w:eastAsia="Times New Roman" w:hAnsi="Times New Roman"/>
        </w:rPr>
      </w:pPr>
    </w:p>
    <w:sectPr w:rsidR="003E3C16" w:rsidRPr="000E51A5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6C" w:rsidRDefault="00D4666C" w:rsidP="002A202F">
      <w:r>
        <w:separator/>
      </w:r>
    </w:p>
  </w:endnote>
  <w:endnote w:type="continuationSeparator" w:id="0">
    <w:p w:rsidR="00D4666C" w:rsidRDefault="00D4666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202F" w:rsidRDefault="00C52A95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D977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6C" w:rsidRDefault="00D4666C" w:rsidP="002A202F">
      <w:r>
        <w:separator/>
      </w:r>
    </w:p>
  </w:footnote>
  <w:footnote w:type="continuationSeparator" w:id="0">
    <w:p w:rsidR="00D4666C" w:rsidRDefault="00D4666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B3C32"/>
    <w:multiLevelType w:val="multilevel"/>
    <w:tmpl w:val="08BE9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C45213"/>
    <w:multiLevelType w:val="hybridMultilevel"/>
    <w:tmpl w:val="E586C65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0110C"/>
    <w:multiLevelType w:val="hybridMultilevel"/>
    <w:tmpl w:val="3E06C4EE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4D287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B47F9D"/>
    <w:multiLevelType w:val="multilevel"/>
    <w:tmpl w:val="4D3EB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D6493"/>
    <w:multiLevelType w:val="hybridMultilevel"/>
    <w:tmpl w:val="4FB4F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6"/>
  </w:num>
  <w:num w:numId="4">
    <w:abstractNumId w:val="6"/>
  </w:num>
  <w:num w:numId="5">
    <w:abstractNumId w:val="3"/>
  </w:num>
  <w:num w:numId="6">
    <w:abstractNumId w:val="15"/>
  </w:num>
  <w:num w:numId="7">
    <w:abstractNumId w:val="28"/>
  </w:num>
  <w:num w:numId="8">
    <w:abstractNumId w:val="13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4"/>
  </w:num>
  <w:num w:numId="17">
    <w:abstractNumId w:val="11"/>
  </w:num>
  <w:num w:numId="18">
    <w:abstractNumId w:val="26"/>
  </w:num>
  <w:num w:numId="19">
    <w:abstractNumId w:val="7"/>
  </w:num>
  <w:num w:numId="20">
    <w:abstractNumId w:val="29"/>
  </w:num>
  <w:num w:numId="21">
    <w:abstractNumId w:val="8"/>
  </w:num>
  <w:num w:numId="22">
    <w:abstractNumId w:val="5"/>
  </w:num>
  <w:num w:numId="23">
    <w:abstractNumId w:val="18"/>
  </w:num>
  <w:num w:numId="24">
    <w:abstractNumId w:val="1"/>
  </w:num>
  <w:num w:numId="25">
    <w:abstractNumId w:val="0"/>
  </w:num>
  <w:num w:numId="26">
    <w:abstractNumId w:val="9"/>
  </w:num>
  <w:num w:numId="27">
    <w:abstractNumId w:val="27"/>
  </w:num>
  <w:num w:numId="28">
    <w:abstractNumId w:val="4"/>
  </w:num>
  <w:num w:numId="29">
    <w:abstractNumId w:val="12"/>
  </w:num>
  <w:num w:numId="30">
    <w:abstractNumId w:val="25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036"/>
    <w:rsid w:val="00002164"/>
    <w:rsid w:val="000050B3"/>
    <w:rsid w:val="0001445B"/>
    <w:rsid w:val="00017684"/>
    <w:rsid w:val="00023EF9"/>
    <w:rsid w:val="00026C2F"/>
    <w:rsid w:val="00027945"/>
    <w:rsid w:val="00036812"/>
    <w:rsid w:val="00044F35"/>
    <w:rsid w:val="00044F63"/>
    <w:rsid w:val="00050616"/>
    <w:rsid w:val="000513BB"/>
    <w:rsid w:val="00061070"/>
    <w:rsid w:val="00083993"/>
    <w:rsid w:val="00092B84"/>
    <w:rsid w:val="0009542A"/>
    <w:rsid w:val="000A53F3"/>
    <w:rsid w:val="000A5CDC"/>
    <w:rsid w:val="000B54D7"/>
    <w:rsid w:val="000D3CD5"/>
    <w:rsid w:val="000D5029"/>
    <w:rsid w:val="000E2036"/>
    <w:rsid w:val="000E51A5"/>
    <w:rsid w:val="000F5E72"/>
    <w:rsid w:val="001156BA"/>
    <w:rsid w:val="00142D93"/>
    <w:rsid w:val="0015182D"/>
    <w:rsid w:val="00161847"/>
    <w:rsid w:val="00162A66"/>
    <w:rsid w:val="00170CA7"/>
    <w:rsid w:val="001711C5"/>
    <w:rsid w:val="00171CCC"/>
    <w:rsid w:val="00191EA7"/>
    <w:rsid w:val="001A023F"/>
    <w:rsid w:val="001A3FAC"/>
    <w:rsid w:val="001A6472"/>
    <w:rsid w:val="001B4237"/>
    <w:rsid w:val="001C5538"/>
    <w:rsid w:val="001D0EDE"/>
    <w:rsid w:val="001D20E2"/>
    <w:rsid w:val="001E38DE"/>
    <w:rsid w:val="001F7B31"/>
    <w:rsid w:val="0020601F"/>
    <w:rsid w:val="00207E4A"/>
    <w:rsid w:val="00212DA5"/>
    <w:rsid w:val="0021347C"/>
    <w:rsid w:val="002323AC"/>
    <w:rsid w:val="00261404"/>
    <w:rsid w:val="002673B0"/>
    <w:rsid w:val="00275E2A"/>
    <w:rsid w:val="0028712F"/>
    <w:rsid w:val="00296938"/>
    <w:rsid w:val="002A202F"/>
    <w:rsid w:val="002B19B4"/>
    <w:rsid w:val="002F1BEC"/>
    <w:rsid w:val="002F4757"/>
    <w:rsid w:val="0032178D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96C12"/>
    <w:rsid w:val="003A310D"/>
    <w:rsid w:val="003B1C34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C0030"/>
    <w:rsid w:val="004C733A"/>
    <w:rsid w:val="004D3BD0"/>
    <w:rsid w:val="004D45B1"/>
    <w:rsid w:val="004D68A7"/>
    <w:rsid w:val="004E29D1"/>
    <w:rsid w:val="00500566"/>
    <w:rsid w:val="00503DE2"/>
    <w:rsid w:val="005073A3"/>
    <w:rsid w:val="005075BD"/>
    <w:rsid w:val="00514373"/>
    <w:rsid w:val="00523608"/>
    <w:rsid w:val="00525C0A"/>
    <w:rsid w:val="00535608"/>
    <w:rsid w:val="0053581C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5D0A"/>
    <w:rsid w:val="00692071"/>
    <w:rsid w:val="00694B28"/>
    <w:rsid w:val="006C5349"/>
    <w:rsid w:val="006C5F2A"/>
    <w:rsid w:val="006C662C"/>
    <w:rsid w:val="006D7384"/>
    <w:rsid w:val="006F3961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941F8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5E6B"/>
    <w:rsid w:val="009056DB"/>
    <w:rsid w:val="0091038F"/>
    <w:rsid w:val="009330D5"/>
    <w:rsid w:val="00947592"/>
    <w:rsid w:val="00950280"/>
    <w:rsid w:val="00985FE4"/>
    <w:rsid w:val="00991A18"/>
    <w:rsid w:val="00994A16"/>
    <w:rsid w:val="009A30D3"/>
    <w:rsid w:val="009D03A7"/>
    <w:rsid w:val="009D6D30"/>
    <w:rsid w:val="009E0479"/>
    <w:rsid w:val="00A0102E"/>
    <w:rsid w:val="00A12960"/>
    <w:rsid w:val="00A1570D"/>
    <w:rsid w:val="00A22386"/>
    <w:rsid w:val="00A32A17"/>
    <w:rsid w:val="00A56B75"/>
    <w:rsid w:val="00A71C04"/>
    <w:rsid w:val="00A90A70"/>
    <w:rsid w:val="00AA0017"/>
    <w:rsid w:val="00AA4BC5"/>
    <w:rsid w:val="00AB09B3"/>
    <w:rsid w:val="00AB47F4"/>
    <w:rsid w:val="00AC02D1"/>
    <w:rsid w:val="00B04577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C0295C"/>
    <w:rsid w:val="00C03C06"/>
    <w:rsid w:val="00C121EC"/>
    <w:rsid w:val="00C12C65"/>
    <w:rsid w:val="00C445E2"/>
    <w:rsid w:val="00C52A95"/>
    <w:rsid w:val="00C56931"/>
    <w:rsid w:val="00C70F1B"/>
    <w:rsid w:val="00C7129D"/>
    <w:rsid w:val="00C748D1"/>
    <w:rsid w:val="00C82C29"/>
    <w:rsid w:val="00C91014"/>
    <w:rsid w:val="00CA1CE9"/>
    <w:rsid w:val="00CA2BF3"/>
    <w:rsid w:val="00CB1A4E"/>
    <w:rsid w:val="00CC29F6"/>
    <w:rsid w:val="00CD2287"/>
    <w:rsid w:val="00CD5BBB"/>
    <w:rsid w:val="00CE0685"/>
    <w:rsid w:val="00CE239F"/>
    <w:rsid w:val="00D05F13"/>
    <w:rsid w:val="00D37EA5"/>
    <w:rsid w:val="00D44D85"/>
    <w:rsid w:val="00D4666C"/>
    <w:rsid w:val="00D63AEC"/>
    <w:rsid w:val="00D73628"/>
    <w:rsid w:val="00D73918"/>
    <w:rsid w:val="00D967D7"/>
    <w:rsid w:val="00D97731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0C05"/>
    <w:rsid w:val="00EB57F6"/>
    <w:rsid w:val="00F11C98"/>
    <w:rsid w:val="00F12E47"/>
    <w:rsid w:val="00F223B2"/>
    <w:rsid w:val="00F53241"/>
    <w:rsid w:val="00F67790"/>
    <w:rsid w:val="00F7663B"/>
    <w:rsid w:val="00FB1A1B"/>
    <w:rsid w:val="00FB645B"/>
    <w:rsid w:val="00FC09D6"/>
    <w:rsid w:val="00FC34EC"/>
    <w:rsid w:val="00FC3F69"/>
    <w:rsid w:val="00FC5312"/>
    <w:rsid w:val="00FD3964"/>
    <w:rsid w:val="00FE60FD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71D8F"/>
  <w15:docId w15:val="{74067A28-2E80-4F54-AA23-8872B774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73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  <w:style w:type="paragraph" w:customStyle="1" w:styleId="gmail-odluka-zakon">
    <w:name w:val="gmail-odluka-zakon"/>
    <w:basedOn w:val="Normal"/>
    <w:rsid w:val="00C56931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7384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customStyle="1" w:styleId="odluka-zakon">
    <w:name w:val="odluka-zakon"/>
    <w:basedOn w:val="Normal"/>
    <w:rsid w:val="0032178D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traga2.apr.gov.rs/unifiedentitysear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E97F5-0967-4A9F-B525-2AD877DB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9</cp:revision>
  <cp:lastPrinted>2018-09-05T12:48:00Z</cp:lastPrinted>
  <dcterms:created xsi:type="dcterms:W3CDTF">2019-12-13T10:49:00Z</dcterms:created>
  <dcterms:modified xsi:type="dcterms:W3CDTF">2020-05-18T09:47:00Z</dcterms:modified>
</cp:coreProperties>
</file>