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5AA9E260" w:rsidR="00C1331B" w:rsidRPr="00586139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586139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7643CC">
        <w:rPr>
          <w:b/>
          <w:sz w:val="22"/>
          <w:szCs w:val="22"/>
          <w:lang w:val="sr-Cyrl-RS"/>
        </w:rPr>
        <w:t xml:space="preserve">ИЗДАВАЊА </w:t>
      </w:r>
      <w:r w:rsidR="007959D4" w:rsidRPr="007959D4">
        <w:rPr>
          <w:b/>
          <w:sz w:val="22"/>
          <w:szCs w:val="22"/>
          <w:lang w:val="sr-Cyrl-RS"/>
        </w:rPr>
        <w:t>САГЛАСНОСТ</w:t>
      </w:r>
      <w:r w:rsidR="007959D4">
        <w:rPr>
          <w:b/>
          <w:sz w:val="22"/>
          <w:szCs w:val="22"/>
          <w:lang w:val="sr-Cyrl-RS"/>
        </w:rPr>
        <w:t>И</w:t>
      </w:r>
      <w:r w:rsidR="007959D4" w:rsidRPr="007959D4">
        <w:rPr>
          <w:b/>
          <w:sz w:val="22"/>
          <w:szCs w:val="22"/>
          <w:lang w:val="sr-Cyrl-RS"/>
        </w:rPr>
        <w:t xml:space="preserve"> НА ПРОЈЕКАТ САНАЦИЈЕ И РЕКУЛТИВАЦИЈЕ КОМУНАЛНИХ ДЕПОНИЈА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586139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586139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BF678F4" w:rsidR="000E2036" w:rsidRPr="00586139" w:rsidRDefault="007959D4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7959D4">
              <w:rPr>
                <w:sz w:val="22"/>
                <w:szCs w:val="22"/>
                <w:lang w:val="sr-Cyrl-RS"/>
              </w:rPr>
              <w:t>Сагласност на пројекат санације и рекултивације комуналних депонија</w:t>
            </w:r>
          </w:p>
        </w:tc>
      </w:tr>
      <w:tr w:rsidR="00850AD5" w:rsidRPr="00586139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586139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B2C243C" w:rsidR="000E2036" w:rsidRPr="007959D4" w:rsidRDefault="00AE20D3" w:rsidP="00692E7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692E75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</w:p>
        </w:tc>
      </w:tr>
      <w:tr w:rsidR="00850AD5" w:rsidRPr="00586139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1CEA45D" w14:textId="77777777" w:rsidR="005C01B7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586139">
              <w:rPr>
                <w:sz w:val="22"/>
                <w:szCs w:val="22"/>
                <w:lang w:val="sr-Cyrl-RS"/>
              </w:rPr>
              <w:t>Покрајин</w:t>
            </w:r>
            <w:r w:rsidR="00BD6D29" w:rsidRPr="00586139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1ADCD3EA" w:rsidR="00692E75" w:rsidRPr="00692E75" w:rsidRDefault="00692E75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Министарство заштите животне средине</w:t>
            </w:r>
          </w:p>
        </w:tc>
      </w:tr>
      <w:tr w:rsidR="00850AD5" w:rsidRPr="00586139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586139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586139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5C31314D" w14:textId="28D190CB" w:rsidR="00692E75" w:rsidRDefault="007959D4" w:rsidP="007959D4">
            <w:pPr>
              <w:pStyle w:val="NormalWeb"/>
              <w:numPr>
                <w:ilvl w:val="0"/>
                <w:numId w:val="45"/>
              </w:numPr>
              <w:spacing w:before="120" w:after="120"/>
              <w:ind w:left="348" w:hanging="270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7959D4">
              <w:rPr>
                <w:rFonts w:eastAsia="Calibri"/>
                <w:sz w:val="22"/>
                <w:szCs w:val="22"/>
                <w:lang w:val="sr-Cyrl-RS"/>
              </w:rPr>
              <w:t>Закон о заштити животне средине</w:t>
            </w:r>
            <w:r>
              <w:rPr>
                <w:rFonts w:eastAsia="Calibri"/>
                <w:sz w:val="22"/>
                <w:szCs w:val="22"/>
                <w:lang w:val="sr-Cyrl-RS"/>
              </w:rPr>
              <w:t xml:space="preserve"> („Сл. гласник РС, бр. </w:t>
            </w:r>
            <w:r w:rsidRPr="007959D4">
              <w:rPr>
                <w:rFonts w:eastAsia="Calibri"/>
                <w:sz w:val="22"/>
                <w:szCs w:val="22"/>
                <w:lang w:val="sr-Cyrl-RS"/>
              </w:rPr>
              <w:t>135/</w:t>
            </w:r>
            <w:r>
              <w:rPr>
                <w:rFonts w:eastAsia="Calibri"/>
                <w:sz w:val="22"/>
                <w:szCs w:val="22"/>
                <w:lang w:val="sr-Cyrl-RS"/>
              </w:rPr>
              <w:t>04, 36/09</w:t>
            </w:r>
            <w:r w:rsidRPr="007959D4">
              <w:rPr>
                <w:rFonts w:eastAsia="Calibri"/>
                <w:sz w:val="22"/>
                <w:szCs w:val="22"/>
                <w:lang w:val="sr-Cyrl-RS"/>
              </w:rPr>
              <w:t>, 36/09-115 (др. закон), 72/09-164 (др. закон), 43/11-88 (УС), 14</w:t>
            </w:r>
            <w:r>
              <w:rPr>
                <w:rFonts w:eastAsia="Calibri"/>
                <w:sz w:val="22"/>
                <w:szCs w:val="22"/>
                <w:lang w:val="sr-Cyrl-RS"/>
              </w:rPr>
              <w:t xml:space="preserve">/216, 76/18, 95/18) </w:t>
            </w:r>
          </w:p>
          <w:p w14:paraId="2CCB5DCC" w14:textId="180CBE80" w:rsidR="007959D4" w:rsidRPr="007959D4" w:rsidRDefault="007959D4" w:rsidP="007959D4">
            <w:pPr>
              <w:pStyle w:val="NormalWeb"/>
              <w:numPr>
                <w:ilvl w:val="0"/>
                <w:numId w:val="45"/>
              </w:numPr>
              <w:spacing w:before="0" w:beforeAutospacing="0" w:after="150" w:afterAutospacing="0"/>
              <w:ind w:left="348" w:hanging="270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7959D4">
              <w:rPr>
                <w:rFonts w:eastAsia="Calibri"/>
                <w:sz w:val="22"/>
                <w:szCs w:val="22"/>
                <w:lang w:val="sr-Cyrl-RS"/>
              </w:rPr>
              <w:t>Правилник о  методологији за израду пројеката санације и ремедијације</w:t>
            </w:r>
            <w:r>
              <w:rPr>
                <w:rFonts w:eastAsia="Calibri"/>
                <w:sz w:val="22"/>
                <w:szCs w:val="22"/>
                <w:lang w:val="sr-Cyrl-RS"/>
              </w:rPr>
              <w:t xml:space="preserve"> („Сл. гласник РС“, број 74/15) </w:t>
            </w:r>
          </w:p>
        </w:tc>
      </w:tr>
      <w:tr w:rsidR="00850AD5" w:rsidRPr="00586139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586139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586139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586139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586139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56B66F2B" w:rsidR="00804060" w:rsidRPr="00586139" w:rsidRDefault="00D44FE9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D44FE9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586139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586139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586139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36B721B5" w:rsidR="0009542A" w:rsidRPr="00586139" w:rsidRDefault="00AE20D3" w:rsidP="004560E0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Захтев за издавање </w:t>
            </w:r>
            <w:r w:rsidR="00BE3A3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с</w:t>
            </w:r>
            <w:r w:rsidR="00BE3A33"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агласности </w:t>
            </w:r>
            <w:r w:rsidR="007959D4"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на пројекат санације и рекултивације комуналних депонија </w:t>
            </w:r>
            <w:r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се подноси лично на писарници или се доставља поштом</w:t>
            </w:r>
            <w:r w:rsidR="007959D4"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. </w:t>
            </w:r>
            <w:r w:rsidR="004B5A0D"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простора за оптимизацију</w:t>
            </w:r>
            <w:r w:rsidR="004733B1"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7959D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</w:t>
            </w:r>
            <w:r w:rsidR="004560E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ежног органа електронским путем, нити надлежни орган води евиденције о издатим актима. </w:t>
            </w:r>
            <w:r w:rsid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586139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586139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586139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4BB21610" w:rsidR="00BD6D29" w:rsidRPr="00586139" w:rsidRDefault="005C01B7" w:rsidP="004560E0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</w:t>
            </w:r>
            <w:r w:rsidR="004B5A0D">
              <w:rPr>
                <w:rFonts w:ascii="Times New Roman" w:hAnsi="Times New Roman"/>
                <w:sz w:val="22"/>
                <w:szCs w:val="22"/>
                <w:lang w:val="sr-Cyrl-RS"/>
              </w:rPr>
              <w:t>здавање акта електронским путем</w:t>
            </w:r>
            <w:r w:rsidR="004560E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као и успостављање евиденција које су јавно доступне. </w:t>
            </w:r>
            <w:r w:rsidR="004B5A0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586139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586139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586139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66473A6" w14:textId="77777777" w:rsidR="00692E75" w:rsidRPr="00692E75" w:rsidRDefault="00692E75" w:rsidP="00692E75">
            <w:pPr>
              <w:ind w:hanging="23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bookmarkStart w:id="1" w:name="_Toc19636061"/>
          </w:p>
          <w:p w14:paraId="173B7320" w14:textId="23925609" w:rsidR="00E42526" w:rsidRPr="00586139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586139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586139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586139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586139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1D1BCB03" w14:textId="77777777" w:rsidR="00692E75" w:rsidRDefault="00692E75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E47FD51" w14:textId="77777777" w:rsidR="00692E75" w:rsidRPr="00586139" w:rsidRDefault="00692E75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ACDF45A" w14:textId="5F53654E" w:rsidR="00692E75" w:rsidRPr="00692E75" w:rsidRDefault="00692E75" w:rsidP="00692E75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</w:pPr>
            <w:r w:rsidRPr="00692E75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Eвиденције</w:t>
            </w:r>
          </w:p>
          <w:p w14:paraId="0A23F811" w14:textId="77777777" w:rsidR="00692E75" w:rsidRPr="004B5A0D" w:rsidRDefault="00692E75" w:rsidP="00692E75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F04FB6" w14:textId="77777777" w:rsidR="00692E75" w:rsidRPr="004B5A0D" w:rsidRDefault="00692E75" w:rsidP="00692E7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RS"/>
              </w:rPr>
            </w:pPr>
            <w:r w:rsidRPr="004B5A0D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RS"/>
              </w:rPr>
              <w:t xml:space="preserve">Успостављање евиденције издатих аката и њене јавне доступности </w:t>
            </w:r>
          </w:p>
          <w:p w14:paraId="3E2EC10C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</w:p>
          <w:p w14:paraId="22B0D196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  <w:r w:rsidRPr="004B5A0D">
              <w:rPr>
                <w:rFonts w:eastAsia="Calibri"/>
                <w:color w:val="000000"/>
                <w:sz w:val="22"/>
                <w:szCs w:val="22"/>
                <w:lang w:val="sr-Cyrl-RS"/>
              </w:rPr>
              <w:t xml:space="preserve">Надлежни орган не води регистар/евиденцију података о издатим актима. </w:t>
            </w:r>
          </w:p>
          <w:p w14:paraId="7465345E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</w:p>
          <w:p w14:paraId="6996E1EC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  <w:r w:rsidRPr="004B5A0D">
              <w:rPr>
                <w:rFonts w:eastAsia="Calibri"/>
                <w:color w:val="000000"/>
                <w:sz w:val="22"/>
                <w:szCs w:val="22"/>
                <w:lang w:val="sr-Cyrl-RS"/>
              </w:rPr>
              <w:t xml:space="preserve">Предлаже се да се регистар/евиденција података о издатим актима води у електронском облику односно у отвореном, машински читљивом облику (база података), у складу са чланом 10. Закона о електронској управи ("Службени гласник" РС, број 27/2018), којим се уводи обавеза свих органа да успостављају и воде регистре и евиденције у електронском облику. </w:t>
            </w:r>
          </w:p>
          <w:p w14:paraId="5C660A9A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</w:p>
          <w:p w14:paraId="51B1970D" w14:textId="77777777" w:rsidR="00692E75" w:rsidRPr="004B5A0D" w:rsidRDefault="00692E75" w:rsidP="00692E7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4B5A0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Такође, предлаже се да се регистар/евиденција учини доступним на званичној веб презентацији надлежног органа и на порталу отворених података </w:t>
            </w:r>
            <w:hyperlink r:id="rId8" w:history="1">
              <w:r w:rsidRPr="004B5A0D">
                <w:rPr>
                  <w:rFonts w:ascii="Times New Roman" w:hAnsi="Times New Roman"/>
                  <w:color w:val="000000"/>
                  <w:sz w:val="22"/>
                  <w:szCs w:val="22"/>
                  <w:lang w:val="sr-Cyrl-RS"/>
                </w:rPr>
                <w:t>https://data.gov.rs/sr/discover/</w:t>
              </w:r>
            </w:hyperlink>
            <w:r w:rsidRPr="004B5A0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. </w:t>
            </w:r>
          </w:p>
          <w:p w14:paraId="0E0AF617" w14:textId="73CFB523" w:rsidR="00692E75" w:rsidRPr="004B5A0D" w:rsidRDefault="00692E75" w:rsidP="00692E7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58F7631" w14:textId="77777777" w:rsidR="00692E75" w:rsidRPr="006C27A8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</w:p>
          <w:p w14:paraId="7BB62B96" w14:textId="77777777" w:rsidR="00692E75" w:rsidRPr="006C27A8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27A8">
              <w:rPr>
                <w:b/>
                <w:bCs/>
                <w:sz w:val="22"/>
                <w:szCs w:val="22"/>
                <w:lang w:val="sr-Cyrl-RS" w:eastAsia="en-GB"/>
              </w:rPr>
              <w:t>За примену ове препоруке</w:t>
            </w:r>
            <w:r w:rsidRPr="006C27A8">
              <w:rPr>
                <w:b/>
                <w:sz w:val="22"/>
                <w:szCs w:val="22"/>
                <w:lang w:val="sr-Cyrl-RS" w:eastAsia="en-GB"/>
              </w:rPr>
              <w:t xml:space="preserve">, </w:t>
            </w:r>
            <w:r w:rsidRPr="006C27A8">
              <w:rPr>
                <w:b/>
                <w:bCs/>
                <w:sz w:val="22"/>
                <w:szCs w:val="22"/>
                <w:lang w:val="sr-Cyrl-RS" w:eastAsia="en-GB"/>
              </w:rPr>
              <w:t xml:space="preserve">није неопходна измена прописа. </w:t>
            </w:r>
          </w:p>
          <w:p w14:paraId="3EAB4AF8" w14:textId="1FF1B863" w:rsidR="00251CC3" w:rsidRPr="00586139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586139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586139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171AFD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3DAFB459" w:rsidR="00EF5FD1" w:rsidRPr="00171AFD" w:rsidRDefault="00171AFD" w:rsidP="00171AFD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71AFD">
              <w:rPr>
                <w:rFonts w:ascii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</w:tc>
      </w:tr>
      <w:tr w:rsidR="00CA1CE9" w:rsidRPr="00171AFD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171AF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71AFD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171AFD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2FE7C143" w:rsidR="00EF5FD1" w:rsidRPr="00171AFD" w:rsidRDefault="00171AFD" w:rsidP="00171AFD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71AFD">
              <w:rPr>
                <w:rFonts w:ascii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</w:tc>
      </w:tr>
      <w:tr w:rsidR="00CA1CE9" w:rsidRPr="00171AFD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171AF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71AFD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171AFD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408DDF1" w14:textId="77777777" w:rsidR="00171AFD" w:rsidRPr="00171AFD" w:rsidRDefault="00171AFD" w:rsidP="00171AFD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96C50A9" w14:textId="4337488F" w:rsidR="00CA1CE9" w:rsidRPr="00171AFD" w:rsidRDefault="00171AFD" w:rsidP="00171AFD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71AF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4567D192" w14:textId="77777777" w:rsidR="00EF5FD1" w:rsidRPr="00171AF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31CCBA4" w14:textId="3EFE8602" w:rsidR="00EF5FD1" w:rsidRPr="00171AF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586139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586139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03BEC" w14:textId="77777777" w:rsidR="00F76394" w:rsidRDefault="00F76394" w:rsidP="002A202F">
      <w:r>
        <w:separator/>
      </w:r>
    </w:p>
  </w:endnote>
  <w:endnote w:type="continuationSeparator" w:id="0">
    <w:p w14:paraId="715576E8" w14:textId="77777777" w:rsidR="00F76394" w:rsidRDefault="00F76394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0ED1F4DB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F7311" w14:textId="77777777" w:rsidR="00F76394" w:rsidRDefault="00F76394" w:rsidP="002A202F">
      <w:r>
        <w:separator/>
      </w:r>
    </w:p>
  </w:footnote>
  <w:footnote w:type="continuationSeparator" w:id="0">
    <w:p w14:paraId="197F85FF" w14:textId="77777777" w:rsidR="00F76394" w:rsidRDefault="00F76394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151B"/>
    <w:multiLevelType w:val="hybridMultilevel"/>
    <w:tmpl w:val="A26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10"/>
  </w:num>
  <w:num w:numId="5">
    <w:abstractNumId w:val="5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2"/>
  </w:num>
  <w:num w:numId="20">
    <w:abstractNumId w:val="39"/>
  </w:num>
  <w:num w:numId="21">
    <w:abstractNumId w:val="14"/>
  </w:num>
  <w:num w:numId="22">
    <w:abstractNumId w:val="9"/>
  </w:num>
  <w:num w:numId="23">
    <w:abstractNumId w:val="28"/>
  </w:num>
  <w:num w:numId="24">
    <w:abstractNumId w:val="3"/>
  </w:num>
  <w:num w:numId="25">
    <w:abstractNumId w:val="11"/>
  </w:num>
  <w:num w:numId="26">
    <w:abstractNumId w:val="7"/>
  </w:num>
  <w:num w:numId="27">
    <w:abstractNumId w:val="23"/>
  </w:num>
  <w:num w:numId="28">
    <w:abstractNumId w:val="28"/>
  </w:num>
  <w:num w:numId="29">
    <w:abstractNumId w:val="26"/>
  </w:num>
  <w:num w:numId="30">
    <w:abstractNumId w:val="4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2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44689"/>
    <w:rsid w:val="0015182D"/>
    <w:rsid w:val="0015315E"/>
    <w:rsid w:val="00161847"/>
    <w:rsid w:val="00164595"/>
    <w:rsid w:val="00170CA7"/>
    <w:rsid w:val="001711C5"/>
    <w:rsid w:val="00171666"/>
    <w:rsid w:val="00171AFD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0968"/>
    <w:rsid w:val="00275E2A"/>
    <w:rsid w:val="00291E3D"/>
    <w:rsid w:val="00296938"/>
    <w:rsid w:val="002A202F"/>
    <w:rsid w:val="002A6CC7"/>
    <w:rsid w:val="002B19B4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C563E"/>
    <w:rsid w:val="003E2EB1"/>
    <w:rsid w:val="003E3C16"/>
    <w:rsid w:val="003E6BC7"/>
    <w:rsid w:val="00407D96"/>
    <w:rsid w:val="00414262"/>
    <w:rsid w:val="00426DD4"/>
    <w:rsid w:val="00432495"/>
    <w:rsid w:val="00444DA7"/>
    <w:rsid w:val="004560E0"/>
    <w:rsid w:val="00457882"/>
    <w:rsid w:val="00463CC7"/>
    <w:rsid w:val="004733B1"/>
    <w:rsid w:val="004809C4"/>
    <w:rsid w:val="004836CF"/>
    <w:rsid w:val="0048433C"/>
    <w:rsid w:val="004847B1"/>
    <w:rsid w:val="0049545B"/>
    <w:rsid w:val="00495D39"/>
    <w:rsid w:val="004B234D"/>
    <w:rsid w:val="004B5A0D"/>
    <w:rsid w:val="004D3665"/>
    <w:rsid w:val="004D3BD0"/>
    <w:rsid w:val="004D4452"/>
    <w:rsid w:val="004D45B1"/>
    <w:rsid w:val="004D68A7"/>
    <w:rsid w:val="004E29D1"/>
    <w:rsid w:val="004E2FA8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2E75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643CC"/>
    <w:rsid w:val="00782816"/>
    <w:rsid w:val="00785A46"/>
    <w:rsid w:val="007861E3"/>
    <w:rsid w:val="007940D6"/>
    <w:rsid w:val="007959D4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707B2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01A5"/>
    <w:rsid w:val="00B71F3B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09DB"/>
    <w:rsid w:val="00BB2C8C"/>
    <w:rsid w:val="00BC59F0"/>
    <w:rsid w:val="00BC6826"/>
    <w:rsid w:val="00BD0AA9"/>
    <w:rsid w:val="00BD64A6"/>
    <w:rsid w:val="00BD6D29"/>
    <w:rsid w:val="00BE3A33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6443B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41671"/>
    <w:rsid w:val="00D44FE9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84764"/>
    <w:rsid w:val="00EA02F0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76394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1FF0"/>
    <w:rsid w:val="00FF3005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6F4B455F-DBDF-4268-A178-21EC39D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naslov">
    <w:name w:val="naslov"/>
    <w:basedOn w:val="Normal"/>
    <w:rsid w:val="007959D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uto-style1">
    <w:name w:val="auto-style1"/>
    <w:basedOn w:val="Normal"/>
    <w:rsid w:val="007959D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rs/sr/discov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19DA-80C0-4D1D-A523-928DDAA1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2019-11-08T12:39:00Z</dcterms:created>
  <dcterms:modified xsi:type="dcterms:W3CDTF">2020-02-06T13:27:00Z</dcterms:modified>
</cp:coreProperties>
</file>