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4FF59915" w:rsidR="00B1006E" w:rsidRDefault="006D6ED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6D6ED9">
        <w:rPr>
          <w:b/>
          <w:sz w:val="22"/>
          <w:szCs w:val="22"/>
          <w:lang w:val="sr-Cyrl-RS"/>
        </w:rPr>
        <w:t>ПОЈЕДНОСТАВЉЕЊЕ АДМИНИСТРАТИВНОГ ПОСТУПКА ИЗДАВАЊА САГЛАСНОСТИ ЗА ДОДЕЛУ КОНТИГЕНАТА РАДНИКА ПО ОСНОВУ УГОВОРА О ИЗВОЂЕЊУ РАДОВА У СР НЕМАЧКОЈ</w:t>
      </w:r>
    </w:p>
    <w:p w14:paraId="1BFE925F" w14:textId="77777777" w:rsidR="00D47EC3" w:rsidRPr="00E31E17" w:rsidRDefault="00D47EC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31E17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31E1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31E1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741AB5F" w:rsidR="000E2036" w:rsidRPr="00914A52" w:rsidRDefault="00D46549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14A52">
              <w:rPr>
                <w:b/>
                <w:sz w:val="22"/>
                <w:szCs w:val="22"/>
                <w:lang w:val="sr-Cyrl-RS"/>
              </w:rPr>
              <w:t>Сагласност за доделу контигената радника по основу уговора о извођењу радова у СР Немачкој</w:t>
            </w:r>
          </w:p>
        </w:tc>
      </w:tr>
      <w:tr w:rsidR="00850AD5" w:rsidRPr="00E31E17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31E1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699E750" w:rsidR="000E2036" w:rsidRPr="00E31E17" w:rsidRDefault="0075375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sz w:val="22"/>
                <w:szCs w:val="22"/>
                <w:lang w:val="sr-Cyrl-RS"/>
              </w:rPr>
              <w:t>124.00.001</w:t>
            </w:r>
            <w:r w:rsidR="00D46549" w:rsidRPr="00E31E17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850AD5" w:rsidRPr="00E31E17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31E1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31E1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16552064" w:rsidR="00092B84" w:rsidRPr="00E31E17" w:rsidRDefault="0075375B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31E17">
              <w:rPr>
                <w:sz w:val="22"/>
                <w:szCs w:val="22"/>
                <w:lang w:val="sr-Cyrl-RS"/>
              </w:rPr>
              <w:t>Привредна комора Србије</w:t>
            </w:r>
          </w:p>
        </w:tc>
      </w:tr>
      <w:tr w:rsidR="00850AD5" w:rsidRPr="00E31E17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E31E1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31E1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31E1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9C0DCA8" w14:textId="77777777" w:rsidR="00652CA7" w:rsidRPr="00E31E17" w:rsidRDefault="00652CA7" w:rsidP="00E80760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1E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Закључак Владе Републике Србије 05 Број: 337-4653/2016 од 17. маја 2016. године</w:t>
            </w:r>
          </w:p>
          <w:p w14:paraId="54FB8FE9" w14:textId="77777777" w:rsidR="004B4CD7" w:rsidRPr="00E31E17" w:rsidRDefault="004B4CD7" w:rsidP="00E80760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1E17">
              <w:rPr>
                <w:rFonts w:ascii="Times New Roman" w:hAnsi="Times New Roman"/>
                <w:sz w:val="22"/>
                <w:szCs w:val="22"/>
                <w:lang w:val="sr-Cyrl-RS"/>
              </w:rPr>
              <w:t>Решење министра за рад, запошљавање, борачка и социјална питања Број: 119-01-16/2016-02 од 22. јуна 2016.године</w:t>
            </w:r>
          </w:p>
          <w:p w14:paraId="6CE88D0E" w14:textId="77777777" w:rsidR="004B4CD7" w:rsidRPr="00E31E17" w:rsidRDefault="004B4CD7" w:rsidP="00E80760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E31E17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распоређивању утврђеног максималног броја деташираних запослених из Републике Србије у Савезну Републику Немачку</w:t>
            </w:r>
          </w:p>
          <w:p w14:paraId="2CCB5DCC" w14:textId="3CED0BC0" w:rsidR="00C5608D" w:rsidRPr="00E31E17" w:rsidRDefault="00C5608D" w:rsidP="00E80760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E31E17">
              <w:rPr>
                <w:rFonts w:ascii="Times New Roman" w:hAnsi="Times New Roman"/>
                <w:sz w:val="22"/>
                <w:szCs w:val="22"/>
                <w:lang w:val="sr-Cyrl-RS"/>
              </w:rPr>
              <w:t>Одлука о изменама одлуке о висини накнаде  услуга које у вршењу јавних овлашћења и других услуга врше организациони делови Привредне коморе Србије</w:t>
            </w:r>
          </w:p>
        </w:tc>
      </w:tr>
      <w:tr w:rsidR="00850AD5" w:rsidRPr="00E31E17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E31E1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31E1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31E1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E31E1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A1528DB" w:rsidR="00D73918" w:rsidRPr="00942C1D" w:rsidRDefault="00942C1D" w:rsidP="00942C1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2C1D">
              <w:rPr>
                <w:rFonts w:ascii="Times New Roman" w:hAnsi="Times New Roman"/>
                <w:sz w:val="22"/>
                <w:szCs w:val="22"/>
                <w:lang w:val="sr-Cyrl-RS"/>
              </w:rPr>
              <w:t>Без измене прописа</w:t>
            </w:r>
          </w:p>
        </w:tc>
      </w:tr>
      <w:tr w:rsidR="00194AE9" w:rsidRPr="00E31E17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194AE9" w:rsidRPr="00E31E17" w:rsidRDefault="00194AE9" w:rsidP="00194AE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0F073643" w:rsidR="00194AE9" w:rsidRPr="00914A52" w:rsidRDefault="00BB0150" w:rsidP="00914A5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31E17">
              <w:rPr>
                <w:sz w:val="22"/>
                <w:szCs w:val="22"/>
                <w:lang w:val="sr-Cyrl-RS"/>
              </w:rPr>
              <w:t>Четврти квартал 2019.</w:t>
            </w:r>
            <w:r w:rsidR="00914A52">
              <w:rPr>
                <w:sz w:val="22"/>
                <w:szCs w:val="22"/>
                <w:lang w:val="sr-Latn-RS"/>
              </w:rPr>
              <w:t xml:space="preserve">  </w:t>
            </w:r>
            <w:r w:rsidR="00914A52">
              <w:rPr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194AE9" w:rsidRPr="00E31E1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94AE9" w:rsidRPr="00E31E17" w:rsidRDefault="00194AE9" w:rsidP="00194AE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94AE9" w:rsidRPr="00E31E17" w14:paraId="4635A4BE" w14:textId="77777777" w:rsidTr="00CA1CE9">
        <w:tc>
          <w:tcPr>
            <w:tcW w:w="9060" w:type="dxa"/>
            <w:gridSpan w:val="2"/>
          </w:tcPr>
          <w:p w14:paraId="45C025BB" w14:textId="77777777" w:rsidR="00194AE9" w:rsidRPr="00E31E17" w:rsidRDefault="00194AE9" w:rsidP="00194AE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31E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подноси на обрасцу који је самостално припремљен од стране надлежног органа, уз навођења неопходне документације али без додатних информација о току поступка, роковима, могућности жалбе и других битних информација, што може довести до немогућности ефикасног спровођења поступка, и чешће појаве неуредних захтева услед недостатка информација потребних подносиоцу захтева.</w:t>
            </w:r>
          </w:p>
          <w:p w14:paraId="4BCB02C2" w14:textId="058181D3" w:rsidR="00194AE9" w:rsidRPr="00E31E17" w:rsidRDefault="00194AE9" w:rsidP="00194AE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31E17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подносиоцима захтева није доступна информација о предвиђеном броју деташмана по календарској години, области у којима су распоређени као и преосталом броју нераспоређених деташмана, што доводи до несигурности у погледу тога да ли ће им захтев бити усвојен или не.</w:t>
            </w:r>
          </w:p>
        </w:tc>
      </w:tr>
      <w:tr w:rsidR="00194AE9" w:rsidRPr="00E31E1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94AE9" w:rsidRPr="00E31E17" w:rsidRDefault="00194AE9" w:rsidP="00194AE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94AE9" w:rsidRPr="00E31E17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94AE9" w:rsidRPr="00E31E17" w:rsidRDefault="00194AE9" w:rsidP="00194AE9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94AE9" w:rsidRPr="00E31E17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94AE9" w:rsidRPr="00E31E17" w14:paraId="3F5079D8" w14:textId="77777777" w:rsidTr="007B4E34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E6F8646" w14:textId="77777777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77F22CA" w14:textId="77777777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36686DB" w14:textId="77777777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94AE9" w:rsidRPr="00E31E17" w14:paraId="1AB0CAED" w14:textId="77777777" w:rsidTr="007B4E34">
              <w:trPr>
                <w:trHeight w:val="260"/>
              </w:trPr>
              <w:tc>
                <w:tcPr>
                  <w:tcW w:w="3632" w:type="dxa"/>
                  <w:vMerge/>
                </w:tcPr>
                <w:p w14:paraId="0D5F17BB" w14:textId="77777777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141E269F" w14:textId="77777777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63BC5263" w14:textId="77777777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4AB19BBF" w14:textId="77777777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94AE9" w:rsidRPr="00E31E17" w14:paraId="2E97BC09" w14:textId="77777777" w:rsidTr="007B4E34">
              <w:trPr>
                <w:trHeight w:val="244"/>
              </w:trPr>
              <w:tc>
                <w:tcPr>
                  <w:tcW w:w="3632" w:type="dxa"/>
                </w:tcPr>
                <w:p w14:paraId="0B65A617" w14:textId="77777777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3"/>
                </w:tcPr>
                <w:p w14:paraId="55A1787A" w14:textId="77777777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94AE9" w:rsidRPr="00E31E17" w14:paraId="6F63F19F" w14:textId="77777777" w:rsidTr="007B4E34">
              <w:trPr>
                <w:trHeight w:val="244"/>
              </w:trPr>
              <w:tc>
                <w:tcPr>
                  <w:tcW w:w="3632" w:type="dxa"/>
                </w:tcPr>
                <w:p w14:paraId="0E156556" w14:textId="77777777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784" w:type="dxa"/>
                </w:tcPr>
                <w:p w14:paraId="65DD5354" w14:textId="441DD396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76D2BB78" w14:textId="2B97E5F8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</w:tcPr>
                <w:p w14:paraId="0D6ED166" w14:textId="5610230F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94AE9" w:rsidRPr="00E31E17" w14:paraId="308DA1F4" w14:textId="77777777" w:rsidTr="00425DB1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68394A1C" w14:textId="06CBED7F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Регистар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21435E84" w14:textId="77777777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194AE9" w:rsidRPr="00E31E17" w14:paraId="4141C072" w14:textId="77777777" w:rsidTr="005A4AF9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12FBCDA" w14:textId="5862CA32" w:rsidR="00194AE9" w:rsidRPr="00E31E17" w:rsidRDefault="00194AE9" w:rsidP="00194AE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E31E17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Увођење јавно доступног регистра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3F6CC80B" w14:textId="3D5594DF" w:rsidR="00194AE9" w:rsidRPr="00E31E17" w:rsidRDefault="00194AE9" w:rsidP="00194AE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B432776" w14:textId="173CF84B" w:rsidR="00194AE9" w:rsidRPr="00E31E17" w:rsidRDefault="008D6329" w:rsidP="008D6329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6A4DAF0F" w14:textId="30BF7E1B" w:rsidR="00194AE9" w:rsidRPr="00E31E17" w:rsidRDefault="00194AE9" w:rsidP="008D6329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4D43147" w:rsidR="00194AE9" w:rsidRPr="00E31E17" w:rsidRDefault="00194AE9" w:rsidP="00194AE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E31E1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94AE9" w:rsidRPr="00E31E17" w:rsidRDefault="00194AE9" w:rsidP="00194AE9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194AE9" w:rsidRPr="00583CD5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33FBD0" w14:textId="2481F86F" w:rsidR="00194AE9" w:rsidRPr="00583CD5" w:rsidRDefault="00194AE9" w:rsidP="00194AE9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B78C15F" w14:textId="77777777" w:rsidR="00194AE9" w:rsidRPr="00583CD5" w:rsidRDefault="00194AE9" w:rsidP="00194AE9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792" w:hanging="432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CD5">
              <w:rPr>
                <w:b/>
                <w:color w:val="000000" w:themeColor="text1"/>
                <w:sz w:val="22"/>
                <w:szCs w:val="22"/>
                <w:lang w:val="sr-Cyrl-RS"/>
              </w:rPr>
              <w:t>Унапрeђење обрасца за подношење захтева</w:t>
            </w:r>
          </w:p>
          <w:p w14:paraId="429F3A78" w14:textId="77777777" w:rsidR="00194AE9" w:rsidRPr="00583CD5" w:rsidRDefault="00194AE9" w:rsidP="00194AE9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CD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7192E914" w14:textId="08C6888D" w:rsidR="00194AE9" w:rsidRPr="00583CD5" w:rsidRDefault="00194AE9" w:rsidP="00194AE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обрасцу који је самостално припремљен од стране организационе јединице. Ради униформи</w:t>
            </w:r>
            <w:r w:rsidR="00BE5423"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</w:t>
            </w: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аности образаца предлаже се:</w:t>
            </w:r>
          </w:p>
          <w:p w14:paraId="763933CC" w14:textId="77777777" w:rsidR="00583CD5" w:rsidRPr="00583CD5" w:rsidRDefault="00583CD5" w:rsidP="00583CD5">
            <w:pPr>
              <w:pStyle w:val="ListParagraph"/>
              <w:numPr>
                <w:ilvl w:val="0"/>
                <w:numId w:val="35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0B850FB9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AB8F45E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74836A8D" w14:textId="2DC506C0" w:rsid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09B8A19" w14:textId="3D7140B0" w:rsidR="00583CD5" w:rsidRDefault="00583CD5" w:rsidP="00D47EC3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E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1A0DCA0F" w14:textId="3B5B81B4" w:rsidR="00583CD5" w:rsidRPr="00D47EC3" w:rsidRDefault="00583CD5" w:rsidP="00D47EC3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E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1E0D675C" w14:textId="77777777" w:rsidR="00583CD5" w:rsidRPr="00D47EC3" w:rsidRDefault="00583CD5" w:rsidP="00D47EC3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E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342F9F6" w14:textId="77777777" w:rsidR="00583CD5" w:rsidRPr="00D47EC3" w:rsidRDefault="00583CD5" w:rsidP="00583CD5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E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3B7BF50F" w14:textId="77777777" w:rsidR="00583CD5" w:rsidRPr="00D47EC3" w:rsidRDefault="00583CD5" w:rsidP="00583CD5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E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D751E1D" w14:textId="77777777" w:rsidR="00583CD5" w:rsidRPr="00D47EC3" w:rsidRDefault="00583CD5" w:rsidP="00583CD5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EC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31110AF7" w14:textId="77777777" w:rsidR="00583CD5" w:rsidRPr="00583CD5" w:rsidRDefault="00583CD5" w:rsidP="00583CD5">
            <w:pPr>
              <w:pStyle w:val="ListParagraph"/>
              <w:numPr>
                <w:ilvl w:val="0"/>
                <w:numId w:val="36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583CD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75DE63B1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FA385D1" w14:textId="77777777" w:rsidR="00583CD5" w:rsidRPr="00583CD5" w:rsidRDefault="00583CD5" w:rsidP="00583CD5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6F51A154" w14:textId="77777777" w:rsidR="00583CD5" w:rsidRPr="00583CD5" w:rsidRDefault="00583CD5" w:rsidP="00583CD5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9A6FDD7" w14:textId="77777777" w:rsidR="00583CD5" w:rsidRPr="00583CD5" w:rsidRDefault="00583CD5" w:rsidP="00583CD5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0664F15C" w14:textId="77777777" w:rsidR="00583CD5" w:rsidRPr="00583CD5" w:rsidRDefault="00583CD5" w:rsidP="00583CD5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98BF823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9BB4CE1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181185F" w14:textId="77777777" w:rsidR="00583CD5" w:rsidRPr="00583CD5" w:rsidRDefault="00583CD5" w:rsidP="00583CD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3090DD0A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407C8B05" w14:textId="77777777" w:rsidR="00583CD5" w:rsidRPr="00583CD5" w:rsidRDefault="00583CD5" w:rsidP="00583CD5">
            <w:pPr>
              <w:pStyle w:val="ListParagraph"/>
              <w:numPr>
                <w:ilvl w:val="1"/>
                <w:numId w:val="35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4EE161D" w14:textId="77777777" w:rsidR="00583CD5" w:rsidRPr="00583CD5" w:rsidRDefault="00583CD5" w:rsidP="00583CD5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CD2FB1A" w14:textId="77777777" w:rsidR="00583CD5" w:rsidRPr="00583CD5" w:rsidRDefault="00583CD5" w:rsidP="00583CD5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4F7E080" w14:textId="77777777" w:rsidR="00583CD5" w:rsidRPr="00583CD5" w:rsidRDefault="00583CD5" w:rsidP="00583CD5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346C4FFD" w14:textId="77777777" w:rsidR="00583CD5" w:rsidRPr="00583CD5" w:rsidRDefault="00583CD5" w:rsidP="00583CD5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3A456D4F" w14:textId="77777777" w:rsidR="00583CD5" w:rsidRPr="00583CD5" w:rsidRDefault="00583CD5" w:rsidP="00583CD5">
            <w:pPr>
              <w:pStyle w:val="ListParagraph"/>
              <w:numPr>
                <w:ilvl w:val="0"/>
                <w:numId w:val="36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Модел и позив на број</w:t>
            </w:r>
          </w:p>
          <w:p w14:paraId="7297B4ED" w14:textId="4497AF83" w:rsidR="001A7DA4" w:rsidRPr="00583CD5" w:rsidRDefault="004205BD" w:rsidP="004205BD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CD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Омогућити електронско подношење захтева. </w:t>
            </w:r>
          </w:p>
          <w:p w14:paraId="3243D7E2" w14:textId="77777777" w:rsidR="004959BD" w:rsidRPr="00583CD5" w:rsidRDefault="004959BD" w:rsidP="004959B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83CD5">
              <w:rPr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12EE22E9" w14:textId="74FB62B3" w:rsidR="00194AE9" w:rsidRPr="00583CD5" w:rsidRDefault="00194AE9" w:rsidP="0076305C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792" w:hanging="432"/>
              <w:rPr>
                <w:b/>
                <w:sz w:val="22"/>
                <w:szCs w:val="22"/>
                <w:lang w:val="sr-Cyrl-RS"/>
              </w:rPr>
            </w:pPr>
            <w:r w:rsidRPr="00583CD5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</w:t>
            </w:r>
            <w:r w:rsidRPr="00583CD5">
              <w:rPr>
                <w:b/>
                <w:sz w:val="22"/>
                <w:szCs w:val="22"/>
                <w:lang w:val="sr-Cyrl-RS"/>
              </w:rPr>
              <w:t xml:space="preserve"> јавно доступне евиденције</w:t>
            </w:r>
          </w:p>
          <w:p w14:paraId="444C7FCC" w14:textId="77777777" w:rsidR="00296660" w:rsidRPr="00583CD5" w:rsidRDefault="00296660" w:rsidP="00194AE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1C4754E" w14:textId="23E67875" w:rsidR="00700FBB" w:rsidRPr="00583CD5" w:rsidRDefault="00700FBB" w:rsidP="00194AE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83CD5">
              <w:rPr>
                <w:sz w:val="22"/>
                <w:szCs w:val="22"/>
                <w:lang w:val="sr-Cyrl-RS"/>
              </w:rPr>
              <w:t xml:space="preserve">У обрасцу е пописа је наведено да надлежни орган води регистар издатих аката који није јавно доступан. Предлаже се да надлежни орган успостави и електронски води евиденцију </w:t>
            </w:r>
            <w:r w:rsidR="00296660" w:rsidRPr="00583CD5">
              <w:rPr>
                <w:sz w:val="22"/>
                <w:szCs w:val="22"/>
                <w:lang w:val="sr-Cyrl-RS"/>
              </w:rPr>
              <w:t>о укупном броју деташмана по календарско</w:t>
            </w:r>
            <w:r w:rsidR="00296660" w:rsidRPr="00583CD5">
              <w:rPr>
                <w:sz w:val="22"/>
                <w:szCs w:val="22"/>
              </w:rPr>
              <w:t>j</w:t>
            </w:r>
            <w:r w:rsidR="00296660" w:rsidRPr="00583CD5">
              <w:rPr>
                <w:sz w:val="22"/>
                <w:szCs w:val="22"/>
                <w:lang w:val="sr-Cyrl-RS"/>
              </w:rPr>
              <w:t xml:space="preserve"> години као и преосталом броју нераспоређених деташмана</w:t>
            </w:r>
            <w:r w:rsidRPr="00583CD5">
              <w:rPr>
                <w:sz w:val="22"/>
                <w:szCs w:val="22"/>
                <w:lang w:val="sr-Cyrl-RS"/>
              </w:rPr>
              <w:t xml:space="preserve">, у електронски читљивом формату (база података или </w:t>
            </w:r>
            <w:r w:rsidR="00296660" w:rsidRPr="00583CD5">
              <w:rPr>
                <w:sz w:val="22"/>
                <w:szCs w:val="22"/>
              </w:rPr>
              <w:t>excel</w:t>
            </w:r>
            <w:r w:rsidRPr="00583CD5">
              <w:rPr>
                <w:sz w:val="22"/>
                <w:szCs w:val="22"/>
                <w:lang w:val="sr-Cyrl-RS"/>
              </w:rPr>
              <w:t xml:space="preserve"> табела). Истовремено, ова препорука ће омогућити  примену члана 10. Закона о електронској управи ("Службени гласник" РС, број 27/2018), којим се уводи обавеза органима да успостављају и воде регистре и евиденције у електронском облику. Успостављена електронска евиденција података треба да буде доступна на званичној веб презентацији надлежног органа и на порталу отворених података https://data.gov.rs/sr/discover/    </w:t>
            </w:r>
          </w:p>
          <w:p w14:paraId="3EAB4AF8" w14:textId="0AC8DEB8" w:rsidR="00194AE9" w:rsidRPr="00583CD5" w:rsidRDefault="00194AE9" w:rsidP="005B38A6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194AE9" w:rsidRPr="00E31E1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94AE9" w:rsidRPr="00E31E17" w:rsidRDefault="00194AE9" w:rsidP="00E07A1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94AE9" w:rsidRPr="00E31E1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497B73" w14:textId="5911EE93" w:rsidR="00A70EAE" w:rsidRPr="00E31E17" w:rsidRDefault="00A70EAE" w:rsidP="00A70EAE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763933" w14:textId="2E2C7F92" w:rsidR="00F97B62" w:rsidRPr="00E31E17" w:rsidRDefault="00942C1D" w:rsidP="00576DA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промене прописа</w:t>
            </w:r>
          </w:p>
        </w:tc>
      </w:tr>
      <w:tr w:rsidR="00194AE9" w:rsidRPr="00E31E1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94AE9" w:rsidRPr="00E31E17" w:rsidRDefault="00194AE9" w:rsidP="00194AE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94AE9" w:rsidRPr="00E31E1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699CD67" w14:textId="0BF82347" w:rsidR="00393EC4" w:rsidRPr="00E31E17" w:rsidRDefault="00942C1D" w:rsidP="00BD2F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промене прописа</w:t>
            </w:r>
          </w:p>
          <w:p w14:paraId="1506ADFF" w14:textId="20FF9F2E" w:rsidR="00BD2F2B" w:rsidRPr="00E31E17" w:rsidRDefault="00BD2F2B" w:rsidP="00BD2F2B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194AE9" w:rsidRPr="00E31E1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94AE9" w:rsidRPr="00E31E17" w:rsidRDefault="00194AE9" w:rsidP="00194AE9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31E1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BE5423" w:rsidRPr="00E31E17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31CCBA4" w14:textId="6908B676" w:rsidR="00BE5423" w:rsidRPr="00E31E17" w:rsidRDefault="00914A52" w:rsidP="00D47EC3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bookmarkStart w:id="1" w:name="_GoBack"/>
            <w:bookmarkEnd w:id="1"/>
            <w:r w:rsidRPr="00914A5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истоветности поступања и транспарентности поступка.</w:t>
            </w:r>
          </w:p>
        </w:tc>
      </w:tr>
    </w:tbl>
    <w:p w14:paraId="5CE5710A" w14:textId="1C5B3A41" w:rsidR="003E3C16" w:rsidRPr="00E31E17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E31E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860D6" w14:textId="77777777" w:rsidR="00C00CDB" w:rsidRDefault="00C00CDB" w:rsidP="002A202F">
      <w:r>
        <w:separator/>
      </w:r>
    </w:p>
  </w:endnote>
  <w:endnote w:type="continuationSeparator" w:id="0">
    <w:p w14:paraId="46A3411B" w14:textId="77777777" w:rsidR="00C00CDB" w:rsidRDefault="00C00CD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EE8C36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8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604FC" w14:textId="77777777" w:rsidR="00C00CDB" w:rsidRDefault="00C00CDB" w:rsidP="002A202F">
      <w:r>
        <w:separator/>
      </w:r>
    </w:p>
  </w:footnote>
  <w:footnote w:type="continuationSeparator" w:id="0">
    <w:p w14:paraId="0676066A" w14:textId="77777777" w:rsidR="00C00CDB" w:rsidRDefault="00C00CD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D72DA"/>
    <w:multiLevelType w:val="hybridMultilevel"/>
    <w:tmpl w:val="4D6A612E"/>
    <w:lvl w:ilvl="0" w:tplc="443E79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583F"/>
    <w:multiLevelType w:val="hybridMultilevel"/>
    <w:tmpl w:val="4D6A612E"/>
    <w:lvl w:ilvl="0" w:tplc="443E79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218B4"/>
    <w:multiLevelType w:val="multilevel"/>
    <w:tmpl w:val="49FA7B9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F76A6"/>
    <w:multiLevelType w:val="hybridMultilevel"/>
    <w:tmpl w:val="99AE2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71CB3"/>
    <w:multiLevelType w:val="hybridMultilevel"/>
    <w:tmpl w:val="470894D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B483C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484E6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50A02"/>
    <w:multiLevelType w:val="multilevel"/>
    <w:tmpl w:val="484E6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8"/>
  </w:num>
  <w:num w:numId="4">
    <w:abstractNumId w:val="7"/>
  </w:num>
  <w:num w:numId="5">
    <w:abstractNumId w:val="4"/>
  </w:num>
  <w:num w:numId="6">
    <w:abstractNumId w:val="17"/>
  </w:num>
  <w:num w:numId="7">
    <w:abstractNumId w:val="30"/>
  </w:num>
  <w:num w:numId="8">
    <w:abstractNumId w:val="14"/>
  </w:num>
  <w:num w:numId="9">
    <w:abstractNumId w:val="28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5"/>
  </w:num>
  <w:num w:numId="17">
    <w:abstractNumId w:val="13"/>
  </w:num>
  <w:num w:numId="18">
    <w:abstractNumId w:val="29"/>
  </w:num>
  <w:num w:numId="19">
    <w:abstractNumId w:val="8"/>
  </w:num>
  <w:num w:numId="20">
    <w:abstractNumId w:val="31"/>
  </w:num>
  <w:num w:numId="21">
    <w:abstractNumId w:val="11"/>
  </w:num>
  <w:num w:numId="22">
    <w:abstractNumId w:val="6"/>
  </w:num>
  <w:num w:numId="23">
    <w:abstractNumId w:val="21"/>
  </w:num>
  <w:num w:numId="24">
    <w:abstractNumId w:val="1"/>
  </w:num>
  <w:num w:numId="25">
    <w:abstractNumId w:val="0"/>
  </w:num>
  <w:num w:numId="26">
    <w:abstractNumId w:val="3"/>
  </w:num>
  <w:num w:numId="27">
    <w:abstractNumId w:val="10"/>
  </w:num>
  <w:num w:numId="28">
    <w:abstractNumId w:val="16"/>
  </w:num>
  <w:num w:numId="29">
    <w:abstractNumId w:val="19"/>
  </w:num>
  <w:num w:numId="30">
    <w:abstractNumId w:val="2"/>
  </w:num>
  <w:num w:numId="31">
    <w:abstractNumId w:val="9"/>
  </w:num>
  <w:num w:numId="32">
    <w:abstractNumId w:val="5"/>
  </w:num>
  <w:num w:numId="33">
    <w:abstractNumId w:val="27"/>
  </w:num>
  <w:num w:numId="34">
    <w:abstractNumId w:val="19"/>
  </w:num>
  <w:num w:numId="35">
    <w:abstractNumId w:val="1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EAD"/>
    <w:rsid w:val="00036812"/>
    <w:rsid w:val="00044F35"/>
    <w:rsid w:val="00044F63"/>
    <w:rsid w:val="00050616"/>
    <w:rsid w:val="00061070"/>
    <w:rsid w:val="000709CE"/>
    <w:rsid w:val="00083993"/>
    <w:rsid w:val="00092B84"/>
    <w:rsid w:val="0009542A"/>
    <w:rsid w:val="000A13ED"/>
    <w:rsid w:val="000A53F3"/>
    <w:rsid w:val="000A5CDC"/>
    <w:rsid w:val="000B54D7"/>
    <w:rsid w:val="000D5029"/>
    <w:rsid w:val="000E2036"/>
    <w:rsid w:val="000F2ABF"/>
    <w:rsid w:val="000F5E72"/>
    <w:rsid w:val="00110674"/>
    <w:rsid w:val="001156BA"/>
    <w:rsid w:val="0013300C"/>
    <w:rsid w:val="0015111C"/>
    <w:rsid w:val="0015182D"/>
    <w:rsid w:val="00161847"/>
    <w:rsid w:val="00170CA7"/>
    <w:rsid w:val="001711C5"/>
    <w:rsid w:val="00194AE9"/>
    <w:rsid w:val="001A023F"/>
    <w:rsid w:val="001A3FAC"/>
    <w:rsid w:val="001A50D0"/>
    <w:rsid w:val="001A6472"/>
    <w:rsid w:val="001A7DA4"/>
    <w:rsid w:val="001B0BFE"/>
    <w:rsid w:val="001C5538"/>
    <w:rsid w:val="001D0EDE"/>
    <w:rsid w:val="001D20E2"/>
    <w:rsid w:val="001E38DE"/>
    <w:rsid w:val="001F7B31"/>
    <w:rsid w:val="0020601F"/>
    <w:rsid w:val="002072AF"/>
    <w:rsid w:val="00212DA5"/>
    <w:rsid w:val="0021347C"/>
    <w:rsid w:val="002323AC"/>
    <w:rsid w:val="002475C5"/>
    <w:rsid w:val="002554F6"/>
    <w:rsid w:val="00255C2E"/>
    <w:rsid w:val="00261404"/>
    <w:rsid w:val="00261C2A"/>
    <w:rsid w:val="002673B0"/>
    <w:rsid w:val="002755CD"/>
    <w:rsid w:val="00275E2A"/>
    <w:rsid w:val="00296660"/>
    <w:rsid w:val="00296938"/>
    <w:rsid w:val="002A202F"/>
    <w:rsid w:val="002B19B4"/>
    <w:rsid w:val="002B2B04"/>
    <w:rsid w:val="002B3531"/>
    <w:rsid w:val="002B5703"/>
    <w:rsid w:val="002C4BA0"/>
    <w:rsid w:val="002E00AE"/>
    <w:rsid w:val="002F1BEC"/>
    <w:rsid w:val="002F4757"/>
    <w:rsid w:val="0030733F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9002C"/>
    <w:rsid w:val="00393EC4"/>
    <w:rsid w:val="00396086"/>
    <w:rsid w:val="003B44DB"/>
    <w:rsid w:val="003B4BC9"/>
    <w:rsid w:val="003B6298"/>
    <w:rsid w:val="003E2EB1"/>
    <w:rsid w:val="003E3C16"/>
    <w:rsid w:val="00407D96"/>
    <w:rsid w:val="00411851"/>
    <w:rsid w:val="004205BD"/>
    <w:rsid w:val="004305A9"/>
    <w:rsid w:val="00432495"/>
    <w:rsid w:val="00444DA7"/>
    <w:rsid w:val="004550F6"/>
    <w:rsid w:val="00457882"/>
    <w:rsid w:val="00463CC7"/>
    <w:rsid w:val="00466053"/>
    <w:rsid w:val="004809C4"/>
    <w:rsid w:val="004826EE"/>
    <w:rsid w:val="00483C46"/>
    <w:rsid w:val="0048433C"/>
    <w:rsid w:val="004847B1"/>
    <w:rsid w:val="0049545B"/>
    <w:rsid w:val="004959BD"/>
    <w:rsid w:val="004B4CD7"/>
    <w:rsid w:val="004D3BD0"/>
    <w:rsid w:val="004D45B1"/>
    <w:rsid w:val="004D68A7"/>
    <w:rsid w:val="004E29D1"/>
    <w:rsid w:val="004F75DE"/>
    <w:rsid w:val="00500566"/>
    <w:rsid w:val="005073A3"/>
    <w:rsid w:val="00523608"/>
    <w:rsid w:val="00525C0A"/>
    <w:rsid w:val="00532DD2"/>
    <w:rsid w:val="00535608"/>
    <w:rsid w:val="00556688"/>
    <w:rsid w:val="0056162B"/>
    <w:rsid w:val="0056707B"/>
    <w:rsid w:val="00576DA6"/>
    <w:rsid w:val="005806DD"/>
    <w:rsid w:val="00581A9D"/>
    <w:rsid w:val="00583CD5"/>
    <w:rsid w:val="00595E81"/>
    <w:rsid w:val="0059784B"/>
    <w:rsid w:val="005A2503"/>
    <w:rsid w:val="005A4AF9"/>
    <w:rsid w:val="005B1E08"/>
    <w:rsid w:val="005B38A6"/>
    <w:rsid w:val="005B4F04"/>
    <w:rsid w:val="005B7CB9"/>
    <w:rsid w:val="005D0023"/>
    <w:rsid w:val="005E21C4"/>
    <w:rsid w:val="005E79B4"/>
    <w:rsid w:val="005F4D59"/>
    <w:rsid w:val="005F72A9"/>
    <w:rsid w:val="0060001C"/>
    <w:rsid w:val="00600D31"/>
    <w:rsid w:val="0060786A"/>
    <w:rsid w:val="006237FE"/>
    <w:rsid w:val="00624EA5"/>
    <w:rsid w:val="00627AF7"/>
    <w:rsid w:val="00632540"/>
    <w:rsid w:val="00633F73"/>
    <w:rsid w:val="0064513E"/>
    <w:rsid w:val="00645199"/>
    <w:rsid w:val="00645850"/>
    <w:rsid w:val="00652CA7"/>
    <w:rsid w:val="00661ECF"/>
    <w:rsid w:val="006767D7"/>
    <w:rsid w:val="00692071"/>
    <w:rsid w:val="00694B28"/>
    <w:rsid w:val="006C2A30"/>
    <w:rsid w:val="006C5349"/>
    <w:rsid w:val="006C5F2A"/>
    <w:rsid w:val="006C662C"/>
    <w:rsid w:val="006D6ED9"/>
    <w:rsid w:val="006F4A5C"/>
    <w:rsid w:val="00700A24"/>
    <w:rsid w:val="00700FBB"/>
    <w:rsid w:val="00715F5C"/>
    <w:rsid w:val="007278C1"/>
    <w:rsid w:val="00733493"/>
    <w:rsid w:val="00737F1D"/>
    <w:rsid w:val="0075375B"/>
    <w:rsid w:val="0076305C"/>
    <w:rsid w:val="00780D65"/>
    <w:rsid w:val="00782816"/>
    <w:rsid w:val="00785A46"/>
    <w:rsid w:val="007861E3"/>
    <w:rsid w:val="007940D6"/>
    <w:rsid w:val="007B1740"/>
    <w:rsid w:val="007B6A65"/>
    <w:rsid w:val="007C3ABC"/>
    <w:rsid w:val="007C61B5"/>
    <w:rsid w:val="007C7EDC"/>
    <w:rsid w:val="007D3889"/>
    <w:rsid w:val="007D39E4"/>
    <w:rsid w:val="007D43A7"/>
    <w:rsid w:val="007D7769"/>
    <w:rsid w:val="007E1695"/>
    <w:rsid w:val="007F204C"/>
    <w:rsid w:val="00800396"/>
    <w:rsid w:val="00804060"/>
    <w:rsid w:val="00810888"/>
    <w:rsid w:val="008166C9"/>
    <w:rsid w:val="008225FE"/>
    <w:rsid w:val="00824759"/>
    <w:rsid w:val="00824E43"/>
    <w:rsid w:val="00833D8C"/>
    <w:rsid w:val="00834C9A"/>
    <w:rsid w:val="0084708C"/>
    <w:rsid w:val="00850AD5"/>
    <w:rsid w:val="00852739"/>
    <w:rsid w:val="008629CC"/>
    <w:rsid w:val="0086526D"/>
    <w:rsid w:val="00865B2C"/>
    <w:rsid w:val="00865EBB"/>
    <w:rsid w:val="00866E50"/>
    <w:rsid w:val="00870915"/>
    <w:rsid w:val="00870F50"/>
    <w:rsid w:val="008748D7"/>
    <w:rsid w:val="00886C36"/>
    <w:rsid w:val="008A6AC8"/>
    <w:rsid w:val="008C5591"/>
    <w:rsid w:val="008D04A6"/>
    <w:rsid w:val="008D4C1A"/>
    <w:rsid w:val="008D6329"/>
    <w:rsid w:val="008F0867"/>
    <w:rsid w:val="008F167E"/>
    <w:rsid w:val="008F172F"/>
    <w:rsid w:val="008F2044"/>
    <w:rsid w:val="008F2BE1"/>
    <w:rsid w:val="008F4DD1"/>
    <w:rsid w:val="009056DB"/>
    <w:rsid w:val="00914A52"/>
    <w:rsid w:val="009201D2"/>
    <w:rsid w:val="00942C1D"/>
    <w:rsid w:val="009462AF"/>
    <w:rsid w:val="00947592"/>
    <w:rsid w:val="00950280"/>
    <w:rsid w:val="0095336D"/>
    <w:rsid w:val="00991A18"/>
    <w:rsid w:val="00993E73"/>
    <w:rsid w:val="00994A16"/>
    <w:rsid w:val="00995857"/>
    <w:rsid w:val="009A30D3"/>
    <w:rsid w:val="009D03A7"/>
    <w:rsid w:val="009E0479"/>
    <w:rsid w:val="00A0102E"/>
    <w:rsid w:val="00A05607"/>
    <w:rsid w:val="00A05C6D"/>
    <w:rsid w:val="00A12960"/>
    <w:rsid w:val="00A1570D"/>
    <w:rsid w:val="00A22386"/>
    <w:rsid w:val="00A50993"/>
    <w:rsid w:val="00A56B75"/>
    <w:rsid w:val="00A70EAE"/>
    <w:rsid w:val="00A71C04"/>
    <w:rsid w:val="00A908D1"/>
    <w:rsid w:val="00AA0017"/>
    <w:rsid w:val="00AA4BC5"/>
    <w:rsid w:val="00AB09B3"/>
    <w:rsid w:val="00AC02D1"/>
    <w:rsid w:val="00AF7055"/>
    <w:rsid w:val="00B05D7F"/>
    <w:rsid w:val="00B06019"/>
    <w:rsid w:val="00B07409"/>
    <w:rsid w:val="00B1006E"/>
    <w:rsid w:val="00B178FB"/>
    <w:rsid w:val="00B31C8C"/>
    <w:rsid w:val="00B35050"/>
    <w:rsid w:val="00B4628D"/>
    <w:rsid w:val="00B5252A"/>
    <w:rsid w:val="00B63DB1"/>
    <w:rsid w:val="00B67138"/>
    <w:rsid w:val="00B6715C"/>
    <w:rsid w:val="00B81CFE"/>
    <w:rsid w:val="00B903AE"/>
    <w:rsid w:val="00B9157F"/>
    <w:rsid w:val="00B91658"/>
    <w:rsid w:val="00B92AC9"/>
    <w:rsid w:val="00B95225"/>
    <w:rsid w:val="00BA047A"/>
    <w:rsid w:val="00BA0799"/>
    <w:rsid w:val="00BA55D3"/>
    <w:rsid w:val="00BA6759"/>
    <w:rsid w:val="00BA7204"/>
    <w:rsid w:val="00BB0150"/>
    <w:rsid w:val="00BB0927"/>
    <w:rsid w:val="00BB2C8C"/>
    <w:rsid w:val="00BB62B5"/>
    <w:rsid w:val="00BC6826"/>
    <w:rsid w:val="00BD2F2B"/>
    <w:rsid w:val="00BE5423"/>
    <w:rsid w:val="00C00CDB"/>
    <w:rsid w:val="00C01EA5"/>
    <w:rsid w:val="00C0295C"/>
    <w:rsid w:val="00C03C06"/>
    <w:rsid w:val="00C05C82"/>
    <w:rsid w:val="00C121EC"/>
    <w:rsid w:val="00C12C65"/>
    <w:rsid w:val="00C445E2"/>
    <w:rsid w:val="00C47803"/>
    <w:rsid w:val="00C515ED"/>
    <w:rsid w:val="00C556A2"/>
    <w:rsid w:val="00C5608D"/>
    <w:rsid w:val="00C57CB3"/>
    <w:rsid w:val="00C619B3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D7562"/>
    <w:rsid w:val="00CE0685"/>
    <w:rsid w:val="00CE253B"/>
    <w:rsid w:val="00D13866"/>
    <w:rsid w:val="00D33E71"/>
    <w:rsid w:val="00D37EA5"/>
    <w:rsid w:val="00D46549"/>
    <w:rsid w:val="00D47EC3"/>
    <w:rsid w:val="00D632E5"/>
    <w:rsid w:val="00D73628"/>
    <w:rsid w:val="00D73918"/>
    <w:rsid w:val="00D8485F"/>
    <w:rsid w:val="00D967D7"/>
    <w:rsid w:val="00DA125D"/>
    <w:rsid w:val="00DB19B9"/>
    <w:rsid w:val="00DC4BC2"/>
    <w:rsid w:val="00DE057D"/>
    <w:rsid w:val="00DE2F55"/>
    <w:rsid w:val="00DE4708"/>
    <w:rsid w:val="00E0020F"/>
    <w:rsid w:val="00E07A19"/>
    <w:rsid w:val="00E118C7"/>
    <w:rsid w:val="00E1356F"/>
    <w:rsid w:val="00E1427B"/>
    <w:rsid w:val="00E14E0D"/>
    <w:rsid w:val="00E2143C"/>
    <w:rsid w:val="00E22B8B"/>
    <w:rsid w:val="00E317D1"/>
    <w:rsid w:val="00E31E17"/>
    <w:rsid w:val="00E333BA"/>
    <w:rsid w:val="00E40DF0"/>
    <w:rsid w:val="00E4267B"/>
    <w:rsid w:val="00E4758C"/>
    <w:rsid w:val="00E47DAC"/>
    <w:rsid w:val="00E63C8A"/>
    <w:rsid w:val="00E70BF6"/>
    <w:rsid w:val="00E711F3"/>
    <w:rsid w:val="00E72EE5"/>
    <w:rsid w:val="00E80760"/>
    <w:rsid w:val="00E8136B"/>
    <w:rsid w:val="00E867FF"/>
    <w:rsid w:val="00EA4296"/>
    <w:rsid w:val="00EA633A"/>
    <w:rsid w:val="00EA6723"/>
    <w:rsid w:val="00EC047B"/>
    <w:rsid w:val="00F11C98"/>
    <w:rsid w:val="00F12E47"/>
    <w:rsid w:val="00F223B2"/>
    <w:rsid w:val="00F465FD"/>
    <w:rsid w:val="00F53241"/>
    <w:rsid w:val="00F67790"/>
    <w:rsid w:val="00F913AD"/>
    <w:rsid w:val="00F97B62"/>
    <w:rsid w:val="00FA51AD"/>
    <w:rsid w:val="00FB1A1B"/>
    <w:rsid w:val="00FB645B"/>
    <w:rsid w:val="00FC085D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AF357368-E76C-4912-A741-D5D22DF6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A50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5F72A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47EC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DFADB-3FB7-4E10-A88E-6680CC75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Tošić</cp:lastModifiedBy>
  <cp:revision>4</cp:revision>
  <cp:lastPrinted>2018-09-05T12:48:00Z</cp:lastPrinted>
  <dcterms:created xsi:type="dcterms:W3CDTF">2019-04-06T09:43:00Z</dcterms:created>
  <dcterms:modified xsi:type="dcterms:W3CDTF">2019-04-10T08:31:00Z</dcterms:modified>
</cp:coreProperties>
</file>